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53445F" w14:textId="26AFA891" w:rsidR="00044C26" w:rsidRPr="00F522DA" w:rsidRDefault="00BF713A" w:rsidP="00044C26">
      <w:pPr>
        <w:rPr>
          <w:color w:val="000000" w:themeColor="text1"/>
        </w:rPr>
      </w:pPr>
      <w:r w:rsidRPr="00F522DA">
        <w:rPr>
          <w:noProof/>
          <w:color w:val="000000" w:themeColor="text1"/>
        </w:rPr>
        <w:drawing>
          <wp:anchor distT="0" distB="0" distL="114300" distR="114300" simplePos="0" relativeHeight="251658240" behindDoc="0" locked="0" layoutInCell="1" allowOverlap="1" wp14:anchorId="4B137D94" wp14:editId="0276ECDE">
            <wp:simplePos x="0" y="0"/>
            <wp:positionH relativeFrom="column">
              <wp:posOffset>4391025</wp:posOffset>
            </wp:positionH>
            <wp:positionV relativeFrom="paragraph">
              <wp:posOffset>0</wp:posOffset>
            </wp:positionV>
            <wp:extent cx="2066925" cy="51181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6925" cy="511810"/>
                    </a:xfrm>
                    <a:prstGeom prst="rect">
                      <a:avLst/>
                    </a:prstGeom>
                    <a:noFill/>
                  </pic:spPr>
                </pic:pic>
              </a:graphicData>
            </a:graphic>
          </wp:anchor>
        </w:drawing>
      </w:r>
      <w:r w:rsidRPr="00F522DA">
        <w:rPr>
          <w:noProof/>
          <w:color w:val="000000" w:themeColor="text1"/>
        </w:rPr>
        <w:drawing>
          <wp:inline distT="0" distB="0" distL="0" distR="0" wp14:anchorId="192830E3" wp14:editId="033BF51C">
            <wp:extent cx="1461960" cy="1444625"/>
            <wp:effectExtent l="0" t="0" r="508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1461960" cy="1444625"/>
                    </a:xfrm>
                    <a:prstGeom prst="rect">
                      <a:avLst/>
                    </a:prstGeom>
                    <a:noFill/>
                  </pic:spPr>
                </pic:pic>
              </a:graphicData>
            </a:graphic>
          </wp:inline>
        </w:drawing>
      </w:r>
    </w:p>
    <w:p w14:paraId="2331D9DB" w14:textId="22C53BB9" w:rsidR="00BF713A" w:rsidRPr="00F522DA" w:rsidRDefault="00BF713A" w:rsidP="00BF713A">
      <w:pPr>
        <w:rPr>
          <w:rFonts w:ascii="Arial" w:eastAsia="Calibri" w:hAnsi="Arial" w:cs="Arial"/>
          <w:color w:val="000000" w:themeColor="text1"/>
        </w:rPr>
      </w:pPr>
    </w:p>
    <w:p w14:paraId="4A7F6054" w14:textId="730A8936" w:rsidR="00BF713A" w:rsidRPr="00F522DA" w:rsidRDefault="00BF713A" w:rsidP="00BF713A">
      <w:pPr>
        <w:rPr>
          <w:rFonts w:ascii="Arial" w:eastAsia="Calibri" w:hAnsi="Arial" w:cs="Arial"/>
          <w:color w:val="000000" w:themeColor="text1"/>
        </w:rPr>
      </w:pPr>
      <w:r w:rsidRPr="00F522DA">
        <w:rPr>
          <w:rFonts w:ascii="Arial" w:eastAsia="Calibri" w:hAnsi="Arial" w:cs="Arial"/>
          <w:noProof/>
          <w:color w:val="000000" w:themeColor="text1"/>
          <w:lang w:eastAsia="en-GB"/>
        </w:rPr>
        <mc:AlternateContent>
          <mc:Choice Requires="wps">
            <w:drawing>
              <wp:anchor distT="0" distB="0" distL="114300" distR="114300" simplePos="0" relativeHeight="251660288" behindDoc="0" locked="0" layoutInCell="1" allowOverlap="1" wp14:anchorId="4C255F7B" wp14:editId="3B7DFCCE">
                <wp:simplePos x="0" y="0"/>
                <wp:positionH relativeFrom="margin">
                  <wp:posOffset>-152400</wp:posOffset>
                </wp:positionH>
                <wp:positionV relativeFrom="paragraph">
                  <wp:posOffset>179070</wp:posOffset>
                </wp:positionV>
                <wp:extent cx="6686550" cy="149542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86550" cy="1495425"/>
                        </a:xfrm>
                        <a:prstGeom prst="rect">
                          <a:avLst/>
                        </a:prstGeom>
                        <a:noFill/>
                        <a:ln w="6350">
                          <a:noFill/>
                        </a:ln>
                      </wps:spPr>
                      <wps:txbx>
                        <w:txbxContent>
                          <w:p w14:paraId="0CD5C378" w14:textId="671BCAE2" w:rsidR="00BF713A" w:rsidRPr="007E751D" w:rsidRDefault="00BF713A" w:rsidP="007E751D">
                            <w:pPr>
                              <w:jc w:val="right"/>
                              <w:rPr>
                                <w:rFonts w:cstheme="minorHAnsi"/>
                                <w:b/>
                                <w:color w:val="000000"/>
                                <w:sz w:val="48"/>
                                <w:szCs w:val="50"/>
                              </w:rPr>
                            </w:pPr>
                            <w:r w:rsidRPr="007E751D">
                              <w:rPr>
                                <w:rFonts w:cstheme="minorHAnsi"/>
                                <w:b/>
                                <w:color w:val="000000"/>
                                <w:sz w:val="48"/>
                                <w:szCs w:val="50"/>
                              </w:rPr>
                              <w:t xml:space="preserve">Data Protection </w:t>
                            </w:r>
                            <w:r w:rsidR="007E751D" w:rsidRPr="007E751D">
                              <w:rPr>
                                <w:rFonts w:cstheme="minorHAnsi"/>
                                <w:b/>
                                <w:color w:val="000000"/>
                                <w:sz w:val="48"/>
                                <w:szCs w:val="50"/>
                              </w:rPr>
                              <w:t>Policy</w:t>
                            </w:r>
                          </w:p>
                          <w:p w14:paraId="67241961" w14:textId="48876498" w:rsidR="00BF713A" w:rsidRPr="00F235BA" w:rsidRDefault="003167F7" w:rsidP="00BF713A">
                            <w:pPr>
                              <w:jc w:val="right"/>
                              <w:rPr>
                                <w:rFonts w:ascii="Arial" w:hAnsi="Arial" w:cs="Arial"/>
                                <w:color w:val="000000"/>
                                <w:sz w:val="32"/>
                                <w:szCs w:val="40"/>
                              </w:rPr>
                            </w:pPr>
                            <w:r>
                              <w:rPr>
                                <w:rFonts w:eastAsia="Times New Roman" w:cstheme="minorHAnsi"/>
                                <w:color w:val="000000" w:themeColor="text1"/>
                                <w:sz w:val="20"/>
                                <w:szCs w:val="20"/>
                              </w:rPr>
                              <w:t>Horsley &amp; Mapperley CE Primary Schools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C255F7B" id="_x0000_t202" coordsize="21600,21600" o:spt="202" path="m,l,21600r21600,l21600,xe">
                <v:stroke joinstyle="miter"/>
                <v:path gradientshapeok="t" o:connecttype="rect"/>
              </v:shapetype>
              <v:shape id="Text Box 11" o:spid="_x0000_s1026" type="#_x0000_t202" style="position:absolute;margin-left:-12pt;margin-top:14.1pt;width:526.5pt;height:11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" filled="f" stroked="f" strokeweight=".5pt">
                <v:textbox>
                  <w:txbxContent>
                    <w:p w14:paraId="0CD5C378" w14:textId="671BCAE2" w:rsidR="00BF713A" w:rsidRPr="007E751D" w:rsidRDefault="00BF713A" w:rsidP="007E751D">
                      <w:pPr>
                        <w:jc w:val="right"/>
                        <w:rPr>
                          <w:rFonts w:cstheme="minorHAnsi"/>
                          <w:b/>
                          <w:color w:val="000000"/>
                          <w:sz w:val="48"/>
                          <w:szCs w:val="50"/>
                        </w:rPr>
                      </w:pPr>
                      <w:r w:rsidRPr="007E751D">
                        <w:rPr>
                          <w:rFonts w:cstheme="minorHAnsi"/>
                          <w:b/>
                          <w:color w:val="000000"/>
                          <w:sz w:val="48"/>
                          <w:szCs w:val="50"/>
                        </w:rPr>
                        <w:t xml:space="preserve">Data Protection </w:t>
                      </w:r>
                      <w:r w:rsidR="007E751D" w:rsidRPr="007E751D">
                        <w:rPr>
                          <w:rFonts w:cstheme="minorHAnsi"/>
                          <w:b/>
                          <w:color w:val="000000"/>
                          <w:sz w:val="48"/>
                          <w:szCs w:val="50"/>
                        </w:rPr>
                        <w:t>Policy</w:t>
                      </w:r>
                    </w:p>
                    <w:p w14:paraId="67241961" w14:textId="48876498" w:rsidR="00BF713A" w:rsidRPr="00F235BA" w:rsidRDefault="003167F7" w:rsidP="00BF713A">
                      <w:pPr>
                        <w:jc w:val="right"/>
                        <w:rPr>
                          <w:rFonts w:ascii="Arial" w:hAnsi="Arial" w:cs="Arial"/>
                          <w:color w:val="000000"/>
                          <w:sz w:val="32"/>
                          <w:szCs w:val="40"/>
                        </w:rPr>
                      </w:pPr>
                      <w:r>
                        <w:rPr>
                          <w:rFonts w:eastAsia="Times New Roman" w:cstheme="minorHAnsi"/>
                          <w:color w:val="000000" w:themeColor="text1"/>
                          <w:sz w:val="20"/>
                          <w:szCs w:val="20"/>
                        </w:rPr>
                        <w:t>Horsley &amp; Mapperley CE Primary Schools</w:t>
                      </w:r>
                    </w:p>
                  </w:txbxContent>
                </v:textbox>
                <w10:wrap anchorx="margin"/>
              </v:shape>
            </w:pict>
          </mc:Fallback>
        </mc:AlternateContent>
      </w:r>
      <w:r w:rsidRPr="00F522DA">
        <w:rPr>
          <w:rFonts w:ascii="Arial" w:eastAsia="Calibri" w:hAnsi="Arial" w:cs="Arial"/>
          <w:noProof/>
          <w:color w:val="000000" w:themeColor="text1"/>
          <w:lang w:eastAsia="en-GB"/>
        </w:rPr>
        <mc:AlternateContent>
          <mc:Choice Requires="wps">
            <w:drawing>
              <wp:anchor distT="4294967295" distB="4294967295" distL="114300" distR="114300" simplePos="0" relativeHeight="251661312" behindDoc="0" locked="0" layoutInCell="1" allowOverlap="1" wp14:anchorId="50180F74" wp14:editId="2E514AFA">
                <wp:simplePos x="0" y="0"/>
                <wp:positionH relativeFrom="margin">
                  <wp:align>left</wp:align>
                </wp:positionH>
                <wp:positionV relativeFrom="paragraph">
                  <wp:posOffset>28575</wp:posOffset>
                </wp:positionV>
                <wp:extent cx="6473190" cy="0"/>
                <wp:effectExtent l="0" t="19050" r="228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
            <w:pict>
              <v:line w14:anchorId="4254EED1" id="Straight Connector 4" o:spid="_x0000_s1026" style="position:absolute;z-index:251661312;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2.25pt" to="509.7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" strokecolor="#ee2a7b" strokeweight="2.25pt">
                <v:stroke joinstyle="miter"/>
                <o:lock v:ext="edit" shapetype="f"/>
                <w10:wrap anchorx="margin"/>
              </v:line>
            </w:pict>
          </mc:Fallback>
        </mc:AlternateContent>
      </w:r>
    </w:p>
    <w:p w14:paraId="139F5215" w14:textId="00ABBA52" w:rsidR="00BF713A" w:rsidRPr="00F522DA" w:rsidRDefault="00BF713A" w:rsidP="00BF713A">
      <w:pPr>
        <w:rPr>
          <w:rFonts w:ascii="Arial" w:eastAsia="Calibri" w:hAnsi="Arial" w:cs="Arial"/>
          <w:color w:val="000000" w:themeColor="text1"/>
        </w:rPr>
      </w:pPr>
    </w:p>
    <w:p w14:paraId="621CA1C1" w14:textId="77777777" w:rsidR="00BF713A" w:rsidRPr="00F522DA" w:rsidRDefault="00BF713A" w:rsidP="00BF713A">
      <w:pPr>
        <w:rPr>
          <w:rFonts w:ascii="Arial" w:eastAsia="Calibri" w:hAnsi="Arial" w:cs="Arial"/>
          <w:color w:val="000000" w:themeColor="text1"/>
        </w:rPr>
      </w:pPr>
    </w:p>
    <w:p w14:paraId="7F7656CE" w14:textId="77777777" w:rsidR="00BF713A" w:rsidRPr="00F522DA" w:rsidRDefault="00BF713A" w:rsidP="00BF713A">
      <w:pPr>
        <w:keepNext/>
        <w:spacing w:before="240" w:after="60"/>
        <w:outlineLvl w:val="0"/>
        <w:rPr>
          <w:rFonts w:ascii="Arial" w:eastAsia="Times New Roman" w:hAnsi="Arial" w:cs="Arial"/>
          <w:b/>
          <w:bCs/>
          <w:color w:val="000000" w:themeColor="text1"/>
          <w:kern w:val="32"/>
          <w:sz w:val="32"/>
          <w:szCs w:val="32"/>
        </w:rPr>
      </w:pPr>
    </w:p>
    <w:p w14:paraId="79ED1A0A" w14:textId="77777777" w:rsidR="00BF713A" w:rsidRPr="00F522DA" w:rsidRDefault="00BF713A" w:rsidP="00BF713A">
      <w:pPr>
        <w:rPr>
          <w:rFonts w:ascii="Arial" w:eastAsia="Calibri" w:hAnsi="Arial" w:cs="Arial"/>
          <w:color w:val="000000" w:themeColor="text1"/>
        </w:rPr>
      </w:pPr>
    </w:p>
    <w:p w14:paraId="2EDF49B6" w14:textId="77777777" w:rsidR="00A11A4F" w:rsidRPr="00F522DA" w:rsidRDefault="00A11A4F" w:rsidP="00A11A4F">
      <w:pPr>
        <w:rPr>
          <w:rFonts w:ascii="Arial" w:eastAsia="Calibri" w:hAnsi="Arial" w:cs="Arial"/>
          <w:color w:val="000000" w:themeColor="text1"/>
        </w:rPr>
      </w:pPr>
    </w:p>
    <w:p w14:paraId="26A02598" w14:textId="363874A2" w:rsidR="00A11A4F" w:rsidRPr="00F522DA" w:rsidRDefault="00BF713A" w:rsidP="00A11A4F">
      <w:pPr>
        <w:rPr>
          <w:rFonts w:ascii="Arial" w:eastAsia="Calibri" w:hAnsi="Arial" w:cs="Arial"/>
          <w:color w:val="000000" w:themeColor="text1"/>
        </w:rPr>
      </w:pPr>
      <w:r w:rsidRPr="00F522DA">
        <w:rPr>
          <w:rFonts w:ascii="Arial" w:eastAsia="Calibri" w:hAnsi="Arial" w:cs="Arial"/>
          <w:noProof/>
          <w:color w:val="000000" w:themeColor="text1"/>
          <w:lang w:eastAsia="en-GB"/>
        </w:rPr>
        <mc:AlternateContent>
          <mc:Choice Requires="wps">
            <w:drawing>
              <wp:anchor distT="4294967295" distB="4294967295" distL="114300" distR="114300" simplePos="0" relativeHeight="251662336" behindDoc="0" locked="0" layoutInCell="1" allowOverlap="1" wp14:anchorId="5B55491A" wp14:editId="04155D01">
                <wp:simplePos x="0" y="0"/>
                <wp:positionH relativeFrom="margin">
                  <wp:align>left</wp:align>
                </wp:positionH>
                <wp:positionV relativeFrom="paragraph">
                  <wp:posOffset>38100</wp:posOffset>
                </wp:positionV>
                <wp:extent cx="6441440" cy="0"/>
                <wp:effectExtent l="0" t="19050" r="355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4144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
            <w:pict>
              <v:line w14:anchorId="1BA36F88" id="Straight Connector 3" o:spid="_x0000_s1026" style="position:absolute;z-index:251662336;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3pt" to="507.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" strokecolor="#ee2a7b" strokeweight="2.25pt">
                <v:stroke joinstyle="miter"/>
                <o:lock v:ext="edit" shapetype="f"/>
                <w10:wrap anchorx="margin"/>
              </v:line>
            </w:pict>
          </mc:Fallback>
        </mc:AlternateContent>
      </w:r>
    </w:p>
    <w:p w14:paraId="68E3B2EA" w14:textId="07BE4C32" w:rsidR="00A11A4F" w:rsidRPr="00F522DA" w:rsidRDefault="00A11A4F" w:rsidP="00A11A4F">
      <w:pPr>
        <w:tabs>
          <w:tab w:val="left" w:pos="9016"/>
        </w:tabs>
        <w:rPr>
          <w:rFonts w:ascii="Arial" w:eastAsia="Calibri" w:hAnsi="Arial" w:cs="Arial"/>
          <w:color w:val="000000" w:themeColor="text1"/>
        </w:rPr>
      </w:pPr>
      <w:r w:rsidRPr="00F522DA">
        <w:rPr>
          <w:rFonts w:ascii="Arial" w:eastAsia="Calibri" w:hAnsi="Arial" w:cs="Arial"/>
          <w:color w:val="000000" w:themeColor="text1"/>
        </w:rPr>
        <w:tab/>
      </w:r>
    </w:p>
    <w:tbl>
      <w:tblPr>
        <w:tblpPr w:leftFromText="180" w:rightFromText="180" w:vertAnchor="text" w:horzAnchor="margin" w:tblpXSpec="center" w:tblpY="40"/>
        <w:tblW w:w="0" w:type="auto"/>
        <w:tblBorders>
          <w:top w:val="single" w:sz="4" w:space="0" w:color="29093D"/>
          <w:left w:val="single" w:sz="4" w:space="0" w:color="29093D"/>
          <w:bottom w:val="single" w:sz="4" w:space="0" w:color="29093D"/>
          <w:right w:val="single" w:sz="4" w:space="0" w:color="29093D"/>
          <w:insideH w:val="single" w:sz="4" w:space="0" w:color="29093D"/>
          <w:insideV w:val="single" w:sz="4" w:space="0" w:color="29093D"/>
        </w:tblBorders>
        <w:tblLook w:val="04A0" w:firstRow="1" w:lastRow="0" w:firstColumn="1" w:lastColumn="0" w:noHBand="0" w:noVBand="1"/>
      </w:tblPr>
      <w:tblGrid>
        <w:gridCol w:w="3823"/>
        <w:gridCol w:w="4541"/>
      </w:tblGrid>
      <w:tr w:rsidR="00A11A4F" w:rsidRPr="00F522DA" w14:paraId="66BF8CFB" w14:textId="77777777" w:rsidTr="00A14C18">
        <w:tc>
          <w:tcPr>
            <w:tcW w:w="3823" w:type="dxa"/>
          </w:tcPr>
          <w:p w14:paraId="5F129EBE" w14:textId="77777777" w:rsidR="00BF713A" w:rsidRPr="00F522DA" w:rsidRDefault="00BF713A" w:rsidP="007E751D">
            <w:pPr>
              <w:rPr>
                <w:rFonts w:cstheme="minorHAnsi"/>
                <w:b/>
                <w:bCs/>
                <w:color w:val="000000" w:themeColor="text1"/>
              </w:rPr>
            </w:pPr>
            <w:bookmarkStart w:id="0" w:name="_Toc32498084"/>
            <w:bookmarkStart w:id="1" w:name="_Toc64971936"/>
            <w:bookmarkStart w:id="2" w:name="_Hlk64968212"/>
            <w:r w:rsidRPr="00F522DA">
              <w:rPr>
                <w:rFonts w:cstheme="minorHAnsi"/>
                <w:b/>
                <w:bCs/>
                <w:color w:val="000000" w:themeColor="text1"/>
              </w:rPr>
              <w:t>Last Reviewed</w:t>
            </w:r>
            <w:bookmarkEnd w:id="0"/>
            <w:bookmarkEnd w:id="1"/>
          </w:p>
        </w:tc>
        <w:tc>
          <w:tcPr>
            <w:tcW w:w="4541" w:type="dxa"/>
          </w:tcPr>
          <w:p w14:paraId="6860DB07" w14:textId="77777777" w:rsidR="00BF713A" w:rsidRPr="00F522DA" w:rsidRDefault="00BF713A" w:rsidP="007E751D">
            <w:pPr>
              <w:rPr>
                <w:rFonts w:cstheme="minorHAnsi"/>
                <w:b/>
                <w:bCs/>
                <w:color w:val="000000" w:themeColor="text1"/>
                <w:sz w:val="32"/>
                <w:szCs w:val="32"/>
              </w:rPr>
            </w:pPr>
          </w:p>
        </w:tc>
      </w:tr>
      <w:tr w:rsidR="00A11A4F" w:rsidRPr="00F522DA" w14:paraId="524BC663" w14:textId="77777777" w:rsidTr="00A14C18">
        <w:tc>
          <w:tcPr>
            <w:tcW w:w="3823" w:type="dxa"/>
          </w:tcPr>
          <w:p w14:paraId="5D907989" w14:textId="17A61D6E" w:rsidR="00BF713A" w:rsidRPr="00F522DA" w:rsidRDefault="00BF713A" w:rsidP="007E751D">
            <w:pPr>
              <w:rPr>
                <w:rFonts w:cstheme="minorHAnsi"/>
                <w:b/>
                <w:bCs/>
                <w:color w:val="000000" w:themeColor="text1"/>
              </w:rPr>
            </w:pPr>
            <w:bookmarkStart w:id="3" w:name="_Toc32498085"/>
            <w:bookmarkStart w:id="4" w:name="_Toc64971937"/>
            <w:r w:rsidRPr="00F522DA">
              <w:rPr>
                <w:rFonts w:cstheme="minorHAnsi"/>
                <w:b/>
                <w:bCs/>
                <w:color w:val="000000" w:themeColor="text1"/>
              </w:rPr>
              <w:t>Reviewed By</w:t>
            </w:r>
            <w:bookmarkEnd w:id="3"/>
            <w:r w:rsidRPr="00F522DA">
              <w:rPr>
                <w:rFonts w:cstheme="minorHAnsi"/>
                <w:b/>
                <w:bCs/>
                <w:color w:val="000000" w:themeColor="text1"/>
              </w:rPr>
              <w:t xml:space="preserve"> (Name)</w:t>
            </w:r>
            <w:bookmarkEnd w:id="4"/>
          </w:p>
        </w:tc>
        <w:tc>
          <w:tcPr>
            <w:tcW w:w="4541" w:type="dxa"/>
          </w:tcPr>
          <w:p w14:paraId="0A935C62" w14:textId="77777777" w:rsidR="00BF713A" w:rsidRPr="00F522DA" w:rsidRDefault="00BF713A" w:rsidP="007E751D">
            <w:pPr>
              <w:rPr>
                <w:rFonts w:cstheme="minorHAnsi"/>
                <w:b/>
                <w:bCs/>
                <w:color w:val="000000" w:themeColor="text1"/>
                <w:sz w:val="32"/>
                <w:szCs w:val="32"/>
              </w:rPr>
            </w:pPr>
          </w:p>
        </w:tc>
      </w:tr>
      <w:tr w:rsidR="00A11A4F" w:rsidRPr="00F522DA" w14:paraId="4A578F78" w14:textId="77777777" w:rsidTr="00A14C18">
        <w:tc>
          <w:tcPr>
            <w:tcW w:w="3823" w:type="dxa"/>
          </w:tcPr>
          <w:p w14:paraId="400692F1" w14:textId="3DB6F49C" w:rsidR="00BF713A" w:rsidRPr="00F522DA" w:rsidRDefault="00BF713A" w:rsidP="007E751D">
            <w:pPr>
              <w:rPr>
                <w:rFonts w:cstheme="minorHAnsi"/>
                <w:b/>
                <w:bCs/>
                <w:color w:val="000000" w:themeColor="text1"/>
              </w:rPr>
            </w:pPr>
            <w:bookmarkStart w:id="5" w:name="_Toc64971938"/>
            <w:r w:rsidRPr="00F522DA">
              <w:rPr>
                <w:rFonts w:cstheme="minorHAnsi"/>
                <w:b/>
                <w:bCs/>
                <w:color w:val="000000" w:themeColor="text1"/>
              </w:rPr>
              <w:t>Job Role</w:t>
            </w:r>
            <w:bookmarkEnd w:id="5"/>
          </w:p>
        </w:tc>
        <w:tc>
          <w:tcPr>
            <w:tcW w:w="4541" w:type="dxa"/>
          </w:tcPr>
          <w:p w14:paraId="573FEC42" w14:textId="77777777" w:rsidR="00BF713A" w:rsidRPr="00F522DA" w:rsidRDefault="00BF713A" w:rsidP="007E751D">
            <w:pPr>
              <w:rPr>
                <w:rFonts w:cstheme="minorHAnsi"/>
                <w:b/>
                <w:bCs/>
                <w:color w:val="000000" w:themeColor="text1"/>
                <w:sz w:val="32"/>
                <w:szCs w:val="32"/>
              </w:rPr>
            </w:pPr>
          </w:p>
        </w:tc>
      </w:tr>
      <w:tr w:rsidR="00A11A4F" w:rsidRPr="00F522DA" w14:paraId="0D776F49" w14:textId="77777777" w:rsidTr="00A14C18">
        <w:tc>
          <w:tcPr>
            <w:tcW w:w="3823" w:type="dxa"/>
          </w:tcPr>
          <w:p w14:paraId="1C27D33A" w14:textId="6B378AE7" w:rsidR="00BF713A" w:rsidRPr="00F522DA" w:rsidRDefault="00BF713A" w:rsidP="007E751D">
            <w:pPr>
              <w:rPr>
                <w:rFonts w:cstheme="minorHAnsi"/>
                <w:b/>
                <w:bCs/>
                <w:color w:val="000000" w:themeColor="text1"/>
              </w:rPr>
            </w:pPr>
            <w:bookmarkStart w:id="6" w:name="_Toc32498086"/>
            <w:bookmarkStart w:id="7" w:name="_Toc64971939"/>
            <w:r w:rsidRPr="00F522DA">
              <w:rPr>
                <w:rFonts w:cstheme="minorHAnsi"/>
                <w:b/>
                <w:bCs/>
                <w:color w:val="000000" w:themeColor="text1"/>
              </w:rPr>
              <w:t>Next Review Date</w:t>
            </w:r>
            <w:bookmarkEnd w:id="6"/>
            <w:bookmarkEnd w:id="7"/>
          </w:p>
        </w:tc>
        <w:tc>
          <w:tcPr>
            <w:tcW w:w="4541" w:type="dxa"/>
          </w:tcPr>
          <w:p w14:paraId="3EDF0960" w14:textId="77777777" w:rsidR="00BF713A" w:rsidRPr="00F522DA" w:rsidRDefault="00BF713A" w:rsidP="007E751D">
            <w:pPr>
              <w:rPr>
                <w:rFonts w:cstheme="minorHAnsi"/>
                <w:b/>
                <w:bCs/>
                <w:color w:val="000000" w:themeColor="text1"/>
                <w:sz w:val="32"/>
                <w:szCs w:val="32"/>
              </w:rPr>
            </w:pPr>
          </w:p>
        </w:tc>
      </w:tr>
      <w:tr w:rsidR="00A11A4F" w:rsidRPr="00F522DA" w14:paraId="4959AA4B" w14:textId="77777777" w:rsidTr="00A14C18">
        <w:tc>
          <w:tcPr>
            <w:tcW w:w="3823" w:type="dxa"/>
          </w:tcPr>
          <w:p w14:paraId="39F4FAF8" w14:textId="58A39962" w:rsidR="00BF713A" w:rsidRPr="00F522DA" w:rsidRDefault="000839A7" w:rsidP="007E751D">
            <w:pPr>
              <w:rPr>
                <w:rFonts w:cstheme="minorHAnsi"/>
                <w:b/>
                <w:bCs/>
                <w:color w:val="000000" w:themeColor="text1"/>
              </w:rPr>
            </w:pPr>
            <w:bookmarkStart w:id="8" w:name="_Toc64971940"/>
            <w:r w:rsidRPr="00F522DA">
              <w:rPr>
                <w:rFonts w:cs="Calibri"/>
                <w:b/>
                <w:bCs/>
                <w:color w:val="000000" w:themeColor="text1"/>
              </w:rPr>
              <w:t>Version produced Spring 202</w:t>
            </w:r>
            <w:bookmarkEnd w:id="8"/>
            <w:r w:rsidR="00A11A4F" w:rsidRPr="00F522DA">
              <w:rPr>
                <w:rFonts w:cs="Calibri"/>
                <w:b/>
                <w:bCs/>
                <w:color w:val="000000" w:themeColor="text1"/>
              </w:rPr>
              <w:t>6</w:t>
            </w:r>
          </w:p>
        </w:tc>
        <w:tc>
          <w:tcPr>
            <w:tcW w:w="4541" w:type="dxa"/>
          </w:tcPr>
          <w:p w14:paraId="1BAED3E7" w14:textId="6ADDAE35" w:rsidR="00423A36" w:rsidRPr="00F522DA" w:rsidRDefault="00002CCA" w:rsidP="007E751D">
            <w:pPr>
              <w:rPr>
                <w:rFonts w:cstheme="minorHAnsi"/>
                <w:color w:val="000000" w:themeColor="text1"/>
              </w:rPr>
            </w:pPr>
            <w:r w:rsidRPr="00F522DA">
              <w:rPr>
                <w:rFonts w:cstheme="minorHAnsi"/>
                <w:color w:val="000000" w:themeColor="text1"/>
              </w:rPr>
              <w:t>Amendments</w:t>
            </w:r>
            <w:r w:rsidR="00423A36" w:rsidRPr="00F522DA">
              <w:rPr>
                <w:rFonts w:cstheme="minorHAnsi"/>
                <w:color w:val="000000" w:themeColor="text1"/>
              </w:rPr>
              <w:t xml:space="preserve"> in</w:t>
            </w:r>
            <w:r w:rsidR="005B62BC" w:rsidRPr="00F522DA">
              <w:rPr>
                <w:rFonts w:cstheme="minorHAnsi"/>
                <w:color w:val="000000" w:themeColor="text1"/>
              </w:rPr>
              <w:t>dicated in</w:t>
            </w:r>
            <w:r w:rsidR="00423A36" w:rsidRPr="00F522DA">
              <w:rPr>
                <w:rFonts w:cstheme="minorHAnsi"/>
                <w:color w:val="000000" w:themeColor="text1"/>
              </w:rPr>
              <w:t xml:space="preserve"> </w:t>
            </w:r>
            <w:r w:rsidR="00423A36" w:rsidRPr="00F522DA">
              <w:rPr>
                <w:rFonts w:cstheme="minorHAnsi"/>
                <w:color w:val="00B050"/>
              </w:rPr>
              <w:t>green</w:t>
            </w:r>
            <w:r w:rsidR="00423A36" w:rsidRPr="00F522DA">
              <w:rPr>
                <w:rFonts w:cstheme="minorHAnsi"/>
                <w:color w:val="000000" w:themeColor="text1"/>
              </w:rPr>
              <w:t xml:space="preserve"> text</w:t>
            </w:r>
            <w:r w:rsidR="005216D0" w:rsidRPr="00F522DA">
              <w:rPr>
                <w:rFonts w:cstheme="minorHAnsi"/>
                <w:color w:val="000000" w:themeColor="text1"/>
              </w:rPr>
              <w:t>.</w:t>
            </w:r>
          </w:p>
          <w:p w14:paraId="6BEA02E3" w14:textId="77777777" w:rsidR="002D3876" w:rsidRPr="00F522DA" w:rsidRDefault="002D3876" w:rsidP="002D3876">
            <w:pPr>
              <w:rPr>
                <w:rFonts w:cstheme="minorHAnsi"/>
                <w:b/>
                <w:bCs/>
                <w:color w:val="00B050"/>
              </w:rPr>
            </w:pPr>
            <w:r w:rsidRPr="00F522DA">
              <w:rPr>
                <w:rFonts w:cstheme="minorHAnsi"/>
                <w:b/>
                <w:bCs/>
                <w:color w:val="00B050"/>
              </w:rPr>
              <w:t>The following has been implemented throughout:</w:t>
            </w:r>
          </w:p>
          <w:p w14:paraId="0B7DB801" w14:textId="77777777" w:rsidR="002D3876" w:rsidRPr="00F522DA" w:rsidRDefault="002D3876" w:rsidP="002D3876">
            <w:pPr>
              <w:rPr>
                <w:rFonts w:cstheme="minorHAnsi"/>
                <w:color w:val="00B050"/>
              </w:rPr>
            </w:pPr>
            <w:r w:rsidRPr="00F522DA">
              <w:rPr>
                <w:rFonts w:cstheme="minorHAnsi"/>
                <w:color w:val="00B050"/>
              </w:rPr>
              <w:t xml:space="preserve">When we use the word </w:t>
            </w:r>
            <w:r w:rsidRPr="00F522DA">
              <w:rPr>
                <w:rFonts w:cstheme="minorHAnsi"/>
                <w:b/>
                <w:bCs/>
                <w:color w:val="00B050"/>
              </w:rPr>
              <w:t>must</w:t>
            </w:r>
            <w:r w:rsidRPr="00F522DA">
              <w:rPr>
                <w:rFonts w:cstheme="minorHAnsi"/>
                <w:color w:val="00B050"/>
              </w:rPr>
              <w:t>, this refers to legal requirements.</w:t>
            </w:r>
          </w:p>
          <w:p w14:paraId="7108A373" w14:textId="77777777" w:rsidR="002D3876" w:rsidRPr="00F522DA" w:rsidRDefault="002D3876" w:rsidP="002D3876">
            <w:pPr>
              <w:rPr>
                <w:rFonts w:cstheme="minorHAnsi"/>
                <w:color w:val="00B050"/>
              </w:rPr>
            </w:pPr>
            <w:r w:rsidRPr="00F522DA">
              <w:rPr>
                <w:rFonts w:cstheme="minorHAnsi"/>
                <w:color w:val="00B050"/>
              </w:rPr>
              <w:t xml:space="preserve">When we use the word </w:t>
            </w:r>
            <w:r w:rsidRPr="00F522DA">
              <w:rPr>
                <w:rFonts w:cstheme="minorHAnsi"/>
                <w:b/>
                <w:bCs/>
                <w:color w:val="00B050"/>
              </w:rPr>
              <w:t>should</w:t>
            </w:r>
            <w:r w:rsidRPr="00F522DA">
              <w:rPr>
                <w:rFonts w:cstheme="minorHAnsi"/>
                <w:color w:val="00B050"/>
              </w:rPr>
              <w:t>, this does not refer to a legal requirement, but what we consider is important to help you to comply effectively with the law. You should do this unless there is a good reason not to. If you choose to take a different approach, you need to be able to demonstrate that your approach complies with the law.</w:t>
            </w:r>
          </w:p>
          <w:p w14:paraId="5ACC551C" w14:textId="5A947566" w:rsidR="002D3876" w:rsidRPr="00F522DA" w:rsidRDefault="002D3876" w:rsidP="002D3876">
            <w:pPr>
              <w:rPr>
                <w:rFonts w:cstheme="minorHAnsi"/>
                <w:color w:val="00B050"/>
              </w:rPr>
            </w:pPr>
            <w:r w:rsidRPr="00F522DA">
              <w:rPr>
                <w:rFonts w:cstheme="minorHAnsi"/>
                <w:color w:val="00B050"/>
              </w:rPr>
              <w:t xml:space="preserve">When we use the word </w:t>
            </w:r>
            <w:r w:rsidRPr="00F522DA">
              <w:rPr>
                <w:rFonts w:cstheme="minorHAnsi"/>
                <w:b/>
                <w:bCs/>
                <w:color w:val="00B050"/>
              </w:rPr>
              <w:t>could</w:t>
            </w:r>
            <w:r w:rsidRPr="00F522DA">
              <w:rPr>
                <w:rFonts w:cstheme="minorHAnsi"/>
                <w:color w:val="00B050"/>
              </w:rPr>
              <w:t xml:space="preserve">, this refers to an option or options that you could consider </w:t>
            </w:r>
            <w:proofErr w:type="gramStart"/>
            <w:r w:rsidRPr="00F522DA">
              <w:rPr>
                <w:rFonts w:cstheme="minorHAnsi"/>
                <w:color w:val="00B050"/>
              </w:rPr>
              <w:t>to help</w:t>
            </w:r>
            <w:proofErr w:type="gramEnd"/>
            <w:r w:rsidRPr="00F522DA">
              <w:rPr>
                <w:rFonts w:cstheme="minorHAnsi"/>
                <w:color w:val="00B050"/>
              </w:rPr>
              <w:t xml:space="preserve"> you comply effectively. There are likely to be various other ways you could comply.</w:t>
            </w:r>
          </w:p>
          <w:p w14:paraId="03C76D3A" w14:textId="77777777" w:rsidR="00307AF4" w:rsidRPr="00F522DA" w:rsidRDefault="009B5216" w:rsidP="00307AF4">
            <w:pPr>
              <w:rPr>
                <w:rFonts w:cstheme="minorHAnsi"/>
                <w:color w:val="00B050"/>
              </w:rPr>
            </w:pPr>
            <w:r w:rsidRPr="00F522DA">
              <w:rPr>
                <w:rFonts w:cstheme="minorHAnsi"/>
                <w:color w:val="00B050"/>
              </w:rPr>
              <w:lastRenderedPageBreak/>
              <w:t xml:space="preserve">Removed </w:t>
            </w:r>
            <w:proofErr w:type="spellStart"/>
            <w:r w:rsidRPr="00F522DA">
              <w:rPr>
                <w:rFonts w:cstheme="minorHAnsi"/>
                <w:color w:val="00B050"/>
              </w:rPr>
              <w:t>KCSiE</w:t>
            </w:r>
            <w:proofErr w:type="spellEnd"/>
            <w:r w:rsidRPr="00F522DA">
              <w:rPr>
                <w:rFonts w:cstheme="minorHAnsi"/>
                <w:color w:val="00B050"/>
              </w:rPr>
              <w:t xml:space="preserve"> year reference to ensure it refers to latest version.</w:t>
            </w:r>
          </w:p>
          <w:p w14:paraId="0D7256F7" w14:textId="6962864F" w:rsidR="00307AF4" w:rsidRPr="00F522DA" w:rsidRDefault="004E7BBB" w:rsidP="00307AF4">
            <w:r w:rsidRPr="00F522DA">
              <w:rPr>
                <w:rFonts w:cstheme="minorHAnsi"/>
                <w:b/>
                <w:bCs/>
                <w:color w:val="00B050"/>
              </w:rPr>
              <w:t xml:space="preserve">A3.6 Monitoring </w:t>
            </w:r>
            <w:r w:rsidR="00307AF4" w:rsidRPr="00F522DA">
              <w:rPr>
                <w:rFonts w:cstheme="minorHAnsi"/>
                <w:b/>
                <w:bCs/>
                <w:color w:val="00B050"/>
              </w:rPr>
              <w:t>-</w:t>
            </w:r>
            <w:r w:rsidRPr="00F522DA">
              <w:rPr>
                <w:rFonts w:cstheme="minorHAnsi"/>
                <w:bCs/>
                <w:color w:val="00B050"/>
              </w:rPr>
              <w:t xml:space="preserve"> amended text to reflect new DPIA process</w:t>
            </w:r>
          </w:p>
          <w:p w14:paraId="46C95719" w14:textId="2708BBCC" w:rsidR="00307AF4" w:rsidRPr="00F522DA" w:rsidRDefault="00307AF4" w:rsidP="007E751D">
            <w:pPr>
              <w:rPr>
                <w:color w:val="00B050"/>
              </w:rPr>
            </w:pPr>
            <w:r w:rsidRPr="00F522DA">
              <w:rPr>
                <w:b/>
                <w:bCs/>
                <w:color w:val="00B050"/>
              </w:rPr>
              <w:t>DP Legislation &amp; Regulator -</w:t>
            </w:r>
            <w:r w:rsidRPr="00F522DA">
              <w:rPr>
                <w:color w:val="00B050"/>
              </w:rPr>
              <w:t xml:space="preserve"> added The Data (Use &amp; Access) Act 2025</w:t>
            </w:r>
          </w:p>
          <w:p w14:paraId="0686E7B0" w14:textId="1B68212E" w:rsidR="00307AF4" w:rsidRPr="00F522DA" w:rsidRDefault="00307AF4" w:rsidP="007E751D">
            <w:pPr>
              <w:rPr>
                <w:rFonts w:cstheme="minorHAnsi"/>
                <w:color w:val="00B050"/>
              </w:rPr>
            </w:pPr>
            <w:r w:rsidRPr="00F522DA">
              <w:rPr>
                <w:rFonts w:cstheme="minorHAnsi"/>
                <w:b/>
                <w:bCs/>
                <w:color w:val="00B050"/>
              </w:rPr>
              <w:t>3.5 -</w:t>
            </w:r>
            <w:r w:rsidRPr="00F522DA">
              <w:rPr>
                <w:rFonts w:cstheme="minorHAnsi"/>
                <w:color w:val="00B050"/>
              </w:rPr>
              <w:t xml:space="preserve"> Added more info re The Data (Use &amp; Access) Act 2025</w:t>
            </w:r>
          </w:p>
          <w:p w14:paraId="5A866DCD" w14:textId="72E23AB2" w:rsidR="00C12FE3" w:rsidRPr="00F522DA" w:rsidRDefault="00C12FE3" w:rsidP="00C12FE3">
            <w:pPr>
              <w:rPr>
                <w:b/>
                <w:bCs/>
                <w:color w:val="00B050"/>
              </w:rPr>
            </w:pPr>
            <w:r w:rsidRPr="00F522DA">
              <w:rPr>
                <w:b/>
                <w:bCs/>
                <w:color w:val="00B050"/>
              </w:rPr>
              <w:t xml:space="preserve">A4.3 Receiving a valid SAR- </w:t>
            </w:r>
            <w:r w:rsidRPr="00F522DA">
              <w:rPr>
                <w:color w:val="00B050"/>
              </w:rPr>
              <w:t>changed ‘representative of the school’ to ‘any member of staff at the school’ to avoid any confusion when it comes to making a SAR request</w:t>
            </w:r>
          </w:p>
          <w:p w14:paraId="07E61EE0" w14:textId="6D38D433" w:rsidR="00235E7B" w:rsidRPr="00F522DA" w:rsidRDefault="00235E7B" w:rsidP="007E751D">
            <w:pPr>
              <w:rPr>
                <w:rFonts w:cstheme="minorHAnsi"/>
                <w:color w:val="00B050"/>
              </w:rPr>
            </w:pPr>
            <w:r w:rsidRPr="00F522DA">
              <w:rPr>
                <w:rFonts w:cstheme="minorHAnsi"/>
                <w:b/>
                <w:bCs/>
                <w:color w:val="00B050"/>
              </w:rPr>
              <w:t>Annexe.5</w:t>
            </w:r>
            <w:r w:rsidRPr="00F522DA">
              <w:rPr>
                <w:rFonts w:cstheme="minorHAnsi"/>
                <w:color w:val="00B050"/>
              </w:rPr>
              <w:t>- added a note to say [independent schools delete this section] as not subject to FOI or EIR</w:t>
            </w:r>
          </w:p>
          <w:p w14:paraId="15DFA3BC" w14:textId="0DF6FEB6" w:rsidR="00553223" w:rsidRPr="00F522DA" w:rsidRDefault="00553223" w:rsidP="004C1043">
            <w:pPr>
              <w:rPr>
                <w:b/>
                <w:bCs/>
                <w:color w:val="00B050"/>
              </w:rPr>
            </w:pPr>
            <w:r w:rsidRPr="00F522DA">
              <w:rPr>
                <w:b/>
                <w:bCs/>
                <w:color w:val="00B050"/>
              </w:rPr>
              <w:t xml:space="preserve">A5.4 Classes of Information Currently Published- </w:t>
            </w:r>
            <w:r w:rsidR="004C1043" w:rsidRPr="00F522DA">
              <w:rPr>
                <w:color w:val="00B050"/>
              </w:rPr>
              <w:t>amended this section and added a line for school/trust/academy to add a link to the FOI Publication scheme</w:t>
            </w:r>
          </w:p>
          <w:p w14:paraId="3BC2EC10" w14:textId="15C61DA2" w:rsidR="00553223" w:rsidRPr="00F522DA" w:rsidRDefault="00C1595E" w:rsidP="00C1595E">
            <w:pPr>
              <w:rPr>
                <w:color w:val="00B050"/>
              </w:rPr>
            </w:pPr>
            <w:r w:rsidRPr="00F522DA">
              <w:rPr>
                <w:b/>
                <w:bCs/>
                <w:color w:val="00B050"/>
              </w:rPr>
              <w:t xml:space="preserve">A5.5 How to request information- </w:t>
            </w:r>
            <w:r w:rsidRPr="00F522DA">
              <w:rPr>
                <w:color w:val="00B050"/>
              </w:rPr>
              <w:t>added two separate lines re timelines for FOI requests (one for maintained schools/nurseries and one for MATs). Delete whichever is not applicable.</w:t>
            </w:r>
          </w:p>
          <w:p w14:paraId="4F110306" w14:textId="3DF71D4B" w:rsidR="00307AF4" w:rsidRPr="00F522DA" w:rsidRDefault="0055047A" w:rsidP="00063CE9">
            <w:pPr>
              <w:rPr>
                <w:color w:val="00B050"/>
              </w:rPr>
            </w:pPr>
            <w:r w:rsidRPr="00F522DA">
              <w:rPr>
                <w:b/>
                <w:bCs/>
                <w:color w:val="00B050"/>
              </w:rPr>
              <w:t>Annexe.6 Data Protection Complaints Policy</w:t>
            </w:r>
            <w:r w:rsidRPr="00F522DA">
              <w:rPr>
                <w:color w:val="00B050"/>
              </w:rPr>
              <w:t>- New section added</w:t>
            </w:r>
          </w:p>
          <w:p w14:paraId="064CBF75" w14:textId="61A564FD" w:rsidR="003843DB" w:rsidRPr="00F522DA" w:rsidRDefault="003843DB" w:rsidP="007E751D">
            <w:pPr>
              <w:rPr>
                <w:rFonts w:cstheme="minorHAnsi"/>
                <w:color w:val="000000" w:themeColor="text1"/>
              </w:rPr>
            </w:pPr>
          </w:p>
        </w:tc>
      </w:tr>
      <w:bookmarkEnd w:id="2"/>
    </w:tbl>
    <w:p w14:paraId="5FF1E293" w14:textId="77777777" w:rsidR="00BF713A" w:rsidRPr="00F522DA" w:rsidRDefault="00BF713A" w:rsidP="007E751D">
      <w:pPr>
        <w:rPr>
          <w:rFonts w:eastAsia="Calibri"/>
          <w:color w:val="000000" w:themeColor="text1"/>
        </w:rPr>
      </w:pPr>
    </w:p>
    <w:p w14:paraId="5D8E1251" w14:textId="77777777" w:rsidR="00BF713A" w:rsidRPr="00F522DA" w:rsidRDefault="00BF713A" w:rsidP="007E751D">
      <w:pPr>
        <w:rPr>
          <w:rFonts w:eastAsia="Calibri"/>
          <w:color w:val="000000" w:themeColor="text1"/>
        </w:rPr>
      </w:pPr>
    </w:p>
    <w:p w14:paraId="675659C2" w14:textId="275F2471" w:rsidR="00BF713A" w:rsidRPr="00F522DA" w:rsidRDefault="00BF713A" w:rsidP="007E751D">
      <w:pPr>
        <w:rPr>
          <w:rFonts w:eastAsia="Calibri"/>
          <w:color w:val="000000" w:themeColor="text1"/>
        </w:rPr>
      </w:pPr>
    </w:p>
    <w:p w14:paraId="0805BD20" w14:textId="5F351F55" w:rsidR="00BF713A" w:rsidRPr="00F522DA" w:rsidRDefault="00BF713A" w:rsidP="007E751D">
      <w:pPr>
        <w:rPr>
          <w:rFonts w:eastAsia="Calibri"/>
          <w:color w:val="000000" w:themeColor="text1"/>
        </w:rPr>
      </w:pPr>
    </w:p>
    <w:p w14:paraId="5B6B9291" w14:textId="77777777" w:rsidR="00C12FE3" w:rsidRPr="00F522DA" w:rsidRDefault="00C12FE3" w:rsidP="00060CCD">
      <w:pPr>
        <w:rPr>
          <w:rFonts w:cs="Calibri"/>
          <w:color w:val="000000" w:themeColor="text1"/>
        </w:rPr>
      </w:pPr>
    </w:p>
    <w:p w14:paraId="38F37F1C" w14:textId="77777777" w:rsidR="00C12FE3" w:rsidRPr="00F522DA" w:rsidRDefault="00C12FE3" w:rsidP="00060CCD">
      <w:pPr>
        <w:rPr>
          <w:rFonts w:cs="Calibri"/>
          <w:color w:val="000000" w:themeColor="text1"/>
        </w:rPr>
      </w:pPr>
    </w:p>
    <w:p w14:paraId="326EB4FE" w14:textId="77777777" w:rsidR="00C12FE3" w:rsidRPr="00F522DA" w:rsidRDefault="00C12FE3" w:rsidP="00060CCD">
      <w:pPr>
        <w:rPr>
          <w:rFonts w:cs="Calibri"/>
          <w:color w:val="000000" w:themeColor="text1"/>
        </w:rPr>
      </w:pPr>
    </w:p>
    <w:p w14:paraId="3B553E7A" w14:textId="77777777" w:rsidR="00553223" w:rsidRPr="00F522DA" w:rsidRDefault="00553223" w:rsidP="00060CCD">
      <w:pPr>
        <w:rPr>
          <w:rFonts w:cs="Calibri"/>
          <w:color w:val="000000" w:themeColor="text1"/>
        </w:rPr>
      </w:pPr>
    </w:p>
    <w:p w14:paraId="5C303269" w14:textId="77777777" w:rsidR="00553223" w:rsidRPr="00F522DA" w:rsidRDefault="00553223" w:rsidP="00060CCD">
      <w:pPr>
        <w:rPr>
          <w:rFonts w:cs="Calibri"/>
          <w:color w:val="000000" w:themeColor="text1"/>
        </w:rPr>
      </w:pPr>
    </w:p>
    <w:p w14:paraId="76D2FF75" w14:textId="77777777" w:rsidR="00553223" w:rsidRPr="00F522DA" w:rsidRDefault="00553223" w:rsidP="00060CCD">
      <w:pPr>
        <w:rPr>
          <w:rFonts w:cs="Calibri"/>
          <w:color w:val="000000" w:themeColor="text1"/>
        </w:rPr>
      </w:pPr>
    </w:p>
    <w:p w14:paraId="25D474D2" w14:textId="77777777" w:rsidR="002D3876" w:rsidRPr="00F522DA" w:rsidRDefault="002D3876" w:rsidP="00060CCD">
      <w:pPr>
        <w:rPr>
          <w:rFonts w:cs="Calibri"/>
          <w:color w:val="000000" w:themeColor="text1"/>
        </w:rPr>
      </w:pPr>
    </w:p>
    <w:p w14:paraId="26A28EFC" w14:textId="77777777" w:rsidR="002D3876" w:rsidRPr="00F522DA" w:rsidRDefault="002D3876" w:rsidP="00060CCD">
      <w:pPr>
        <w:rPr>
          <w:rFonts w:cs="Calibri"/>
          <w:color w:val="000000" w:themeColor="text1"/>
        </w:rPr>
      </w:pPr>
    </w:p>
    <w:p w14:paraId="44D20D5C" w14:textId="77777777" w:rsidR="002D3876" w:rsidRPr="00F522DA" w:rsidRDefault="002D3876" w:rsidP="00060CCD">
      <w:pPr>
        <w:rPr>
          <w:rFonts w:cs="Calibri"/>
          <w:color w:val="000000" w:themeColor="text1"/>
        </w:rPr>
      </w:pPr>
    </w:p>
    <w:p w14:paraId="37FCA231" w14:textId="77777777" w:rsidR="002D3876" w:rsidRPr="00F522DA" w:rsidRDefault="002D3876" w:rsidP="00060CCD">
      <w:pPr>
        <w:rPr>
          <w:rFonts w:cs="Calibri"/>
          <w:color w:val="000000" w:themeColor="text1"/>
        </w:rPr>
      </w:pPr>
    </w:p>
    <w:p w14:paraId="48997A08" w14:textId="77777777" w:rsidR="002D3876" w:rsidRPr="00F522DA" w:rsidRDefault="002D3876" w:rsidP="00060CCD">
      <w:pPr>
        <w:rPr>
          <w:rFonts w:cs="Calibri"/>
          <w:color w:val="000000" w:themeColor="text1"/>
        </w:rPr>
      </w:pPr>
    </w:p>
    <w:p w14:paraId="5D8435B1" w14:textId="77777777" w:rsidR="002D3876" w:rsidRPr="00F522DA" w:rsidRDefault="002D3876" w:rsidP="00060CCD">
      <w:pPr>
        <w:rPr>
          <w:rFonts w:cs="Calibri"/>
          <w:color w:val="000000" w:themeColor="text1"/>
        </w:rPr>
      </w:pPr>
    </w:p>
    <w:p w14:paraId="652121A4" w14:textId="77777777" w:rsidR="002D3876" w:rsidRPr="00F522DA" w:rsidRDefault="002D3876" w:rsidP="00060CCD">
      <w:pPr>
        <w:rPr>
          <w:rFonts w:cs="Calibri"/>
          <w:color w:val="000000" w:themeColor="text1"/>
        </w:rPr>
      </w:pPr>
    </w:p>
    <w:p w14:paraId="06B85DB2" w14:textId="77777777" w:rsidR="002D3876" w:rsidRPr="00F522DA" w:rsidRDefault="002D3876" w:rsidP="00060CCD">
      <w:pPr>
        <w:rPr>
          <w:rFonts w:cs="Calibri"/>
          <w:color w:val="000000" w:themeColor="text1"/>
        </w:rPr>
      </w:pPr>
    </w:p>
    <w:p w14:paraId="15C82A3D" w14:textId="77777777" w:rsidR="002D3876" w:rsidRPr="00F522DA" w:rsidRDefault="002D3876" w:rsidP="00060CCD">
      <w:pPr>
        <w:rPr>
          <w:rFonts w:cs="Calibri"/>
          <w:color w:val="000000" w:themeColor="text1"/>
        </w:rPr>
      </w:pPr>
    </w:p>
    <w:p w14:paraId="67461297" w14:textId="77777777" w:rsidR="002D3876" w:rsidRPr="00F522DA" w:rsidRDefault="002D3876" w:rsidP="00060CCD">
      <w:pPr>
        <w:rPr>
          <w:rFonts w:cs="Calibri"/>
          <w:color w:val="000000" w:themeColor="text1"/>
        </w:rPr>
      </w:pPr>
    </w:p>
    <w:p w14:paraId="7FB635CF" w14:textId="77777777" w:rsidR="002D3876" w:rsidRPr="00F522DA" w:rsidRDefault="002D3876" w:rsidP="00060CCD">
      <w:pPr>
        <w:rPr>
          <w:rFonts w:cs="Calibri"/>
          <w:color w:val="000000" w:themeColor="text1"/>
        </w:rPr>
      </w:pPr>
    </w:p>
    <w:p w14:paraId="5765020C" w14:textId="3D79D918" w:rsidR="002D3876" w:rsidRPr="00F522DA" w:rsidRDefault="002D3876" w:rsidP="002D3876">
      <w:pPr>
        <w:rPr>
          <w:rFonts w:eastAsia="Calibri" w:cstheme="minorHAnsi"/>
          <w:color w:val="00B050"/>
        </w:rPr>
      </w:pPr>
      <w:bookmarkStart w:id="9" w:name="_Hlk97299262"/>
      <w:r w:rsidRPr="00F522DA">
        <w:rPr>
          <w:rFonts w:eastAsia="Calibri" w:cstheme="minorHAnsi"/>
          <w:color w:val="00B050"/>
        </w:rPr>
        <w:t xml:space="preserve">This document will be reviewed annually by the Data Protection Officer, and sooner where significant changes to the law occur. The </w:t>
      </w:r>
      <w:r w:rsidR="003167F7" w:rsidRPr="00F522DA">
        <w:rPr>
          <w:rFonts w:eastAsia="Calibri" w:cstheme="minorHAnsi"/>
          <w:color w:val="00B050"/>
        </w:rPr>
        <w:t>Horsley &amp; Mapperley CE Primary School</w:t>
      </w:r>
      <w:r w:rsidRPr="00F522DA">
        <w:rPr>
          <w:rFonts w:eastAsia="Calibri" w:cstheme="minorHAnsi"/>
          <w:color w:val="00B050"/>
        </w:rPr>
        <w:t xml:space="preserve"> should also review this document annually, and earlier if legal changes are made to the law.</w:t>
      </w:r>
    </w:p>
    <w:p w14:paraId="7EB5255C" w14:textId="608E74D6" w:rsidR="00060CCD" w:rsidRPr="00F522DA" w:rsidRDefault="00060CCD" w:rsidP="00060CCD">
      <w:pPr>
        <w:rPr>
          <w:rFonts w:cs="Times New Roman"/>
          <w:color w:val="000000" w:themeColor="text1"/>
        </w:rPr>
      </w:pPr>
      <w:r w:rsidRPr="00F522DA">
        <w:rPr>
          <w:rFonts w:cs="Calibri"/>
          <w:color w:val="000000" w:themeColor="text1"/>
        </w:rPr>
        <w:t xml:space="preserve">Guidance from the Department for Education about </w:t>
      </w:r>
      <w:r w:rsidR="003167F7" w:rsidRPr="00F522DA">
        <w:rPr>
          <w:rFonts w:cs="Calibri"/>
          <w:color w:val="000000" w:themeColor="text1"/>
        </w:rPr>
        <w:t>Horsley &amp; Mapperley CE Primary School</w:t>
      </w:r>
      <w:r w:rsidRPr="00F522DA">
        <w:rPr>
          <w:rFonts w:cs="Calibri"/>
          <w:color w:val="000000" w:themeColor="text1"/>
        </w:rPr>
        <w:t xml:space="preserve"> policies can be found here: </w:t>
      </w:r>
      <w:hyperlink r:id="rId10" w:history="1">
        <w:r w:rsidRPr="00F522DA">
          <w:rPr>
            <w:rStyle w:val="Hyperlink"/>
            <w:color w:val="000000" w:themeColor="text1"/>
          </w:rPr>
          <w:t>https://www.gov.uk/government/publications/statutory-policies-for-schools-and-academy-trusts/statutory-policies-for-schools-and-academy-trusts</w:t>
        </w:r>
      </w:hyperlink>
      <w:bookmarkEnd w:id="9"/>
    </w:p>
    <w:p w14:paraId="2A771467" w14:textId="4BAA5DFE" w:rsidR="004A336B" w:rsidRPr="00F522DA" w:rsidRDefault="004A336B" w:rsidP="00307AF4">
      <w:pPr>
        <w:tabs>
          <w:tab w:val="left" w:pos="8835"/>
        </w:tabs>
        <w:rPr>
          <w:color w:val="000000" w:themeColor="text1"/>
        </w:rPr>
      </w:pPr>
    </w:p>
    <w:p w14:paraId="23C3D155" w14:textId="77777777" w:rsidR="006B73CA" w:rsidRPr="00F522DA" w:rsidRDefault="006B73CA" w:rsidP="00307AF4">
      <w:pPr>
        <w:tabs>
          <w:tab w:val="left" w:pos="8835"/>
        </w:tabs>
        <w:rPr>
          <w:color w:val="000000" w:themeColor="text1"/>
        </w:rPr>
      </w:pPr>
    </w:p>
    <w:p w14:paraId="51AA9F35" w14:textId="77777777" w:rsidR="006B73CA" w:rsidRPr="00F522DA" w:rsidRDefault="006B73CA" w:rsidP="00307AF4">
      <w:pPr>
        <w:tabs>
          <w:tab w:val="left" w:pos="8835"/>
        </w:tabs>
        <w:rPr>
          <w:color w:val="000000" w:themeColor="text1"/>
        </w:rPr>
      </w:pPr>
    </w:p>
    <w:p w14:paraId="42C3163B" w14:textId="77777777" w:rsidR="006B73CA" w:rsidRPr="00F522DA" w:rsidRDefault="006B73CA" w:rsidP="00307AF4">
      <w:pPr>
        <w:tabs>
          <w:tab w:val="left" w:pos="8835"/>
        </w:tabs>
        <w:rPr>
          <w:color w:val="000000" w:themeColor="text1"/>
        </w:rPr>
      </w:pPr>
    </w:p>
    <w:p w14:paraId="067AE42D" w14:textId="77777777" w:rsidR="006B73CA" w:rsidRPr="00F522DA" w:rsidRDefault="006B73CA" w:rsidP="00307AF4">
      <w:pPr>
        <w:tabs>
          <w:tab w:val="left" w:pos="8835"/>
        </w:tabs>
        <w:rPr>
          <w:color w:val="000000" w:themeColor="text1"/>
        </w:rPr>
      </w:pPr>
    </w:p>
    <w:sdt>
      <w:sdtPr>
        <w:rPr>
          <w:rFonts w:asciiTheme="minorHAnsi" w:eastAsiaTheme="minorHAnsi" w:hAnsiTheme="minorHAnsi" w:cstheme="minorHAnsi"/>
          <w:b/>
          <w:bCs/>
          <w:color w:val="000000" w:themeColor="text1"/>
          <w:sz w:val="22"/>
          <w:szCs w:val="22"/>
          <w:lang w:val="en-GB"/>
        </w:rPr>
        <w:id w:val="-2061624511"/>
        <w:docPartObj>
          <w:docPartGallery w:val="Table of Contents"/>
          <w:docPartUnique/>
        </w:docPartObj>
      </w:sdtPr>
      <w:sdtEndPr>
        <w:rPr>
          <w:rFonts w:cstheme="minorBidi"/>
          <w:noProof/>
        </w:rPr>
      </w:sdtEndPr>
      <w:sdtContent>
        <w:p w14:paraId="58CA70B0" w14:textId="55CD5DAB" w:rsidR="007E751D" w:rsidRPr="00F522DA" w:rsidRDefault="007E751D">
          <w:pPr>
            <w:pStyle w:val="TOCHeading"/>
            <w:rPr>
              <w:rFonts w:asciiTheme="minorHAnsi" w:hAnsiTheme="minorHAnsi" w:cstheme="minorHAnsi"/>
              <w:b/>
              <w:bCs/>
              <w:color w:val="000000" w:themeColor="text1"/>
            </w:rPr>
          </w:pPr>
          <w:r w:rsidRPr="00F522DA">
            <w:rPr>
              <w:rFonts w:asciiTheme="minorHAnsi" w:hAnsiTheme="minorHAnsi" w:cstheme="minorHAnsi"/>
              <w:b/>
              <w:bCs/>
              <w:color w:val="000000" w:themeColor="text1"/>
            </w:rPr>
            <w:t>Contents</w:t>
          </w:r>
        </w:p>
        <w:p w14:paraId="306222DB" w14:textId="70E6F590" w:rsidR="006B73CA" w:rsidRPr="00F522DA" w:rsidRDefault="007E751D">
          <w:pPr>
            <w:pStyle w:val="TOC1"/>
            <w:tabs>
              <w:tab w:val="left" w:pos="480"/>
            </w:tabs>
            <w:rPr>
              <w:rFonts w:eastAsiaTheme="minorEastAsia"/>
              <w:noProof/>
              <w:kern w:val="2"/>
              <w:sz w:val="24"/>
              <w:szCs w:val="24"/>
              <w:lang w:eastAsia="en-GB"/>
              <w14:ligatures w14:val="standardContextual"/>
            </w:rPr>
          </w:pPr>
          <w:r w:rsidRPr="00F522DA">
            <w:rPr>
              <w:color w:val="000000" w:themeColor="text1"/>
            </w:rPr>
            <w:fldChar w:fldCharType="begin"/>
          </w:r>
          <w:r w:rsidRPr="00F522DA">
            <w:rPr>
              <w:color w:val="000000" w:themeColor="text1"/>
            </w:rPr>
            <w:instrText xml:space="preserve"> TOC \o "1-3" \h \z \u </w:instrText>
          </w:r>
          <w:r w:rsidRPr="00F522DA">
            <w:rPr>
              <w:color w:val="000000" w:themeColor="text1"/>
            </w:rPr>
            <w:fldChar w:fldCharType="separate"/>
          </w:r>
          <w:hyperlink w:anchor="_Toc226640588" w:history="1">
            <w:r w:rsidR="006B73CA" w:rsidRPr="00F522DA">
              <w:rPr>
                <w:rStyle w:val="Hyperlink"/>
                <w:noProof/>
              </w:rPr>
              <w:t>1.</w:t>
            </w:r>
            <w:r w:rsidR="006B73CA" w:rsidRPr="00F522DA">
              <w:rPr>
                <w:rFonts w:eastAsiaTheme="minorEastAsia"/>
                <w:noProof/>
                <w:kern w:val="2"/>
                <w:sz w:val="24"/>
                <w:szCs w:val="24"/>
                <w:lang w:eastAsia="en-GB"/>
                <w14:ligatures w14:val="standardContextual"/>
              </w:rPr>
              <w:tab/>
            </w:r>
            <w:r w:rsidR="006B73CA" w:rsidRPr="00F522DA">
              <w:rPr>
                <w:rStyle w:val="Hyperlink"/>
                <w:noProof/>
              </w:rPr>
              <w:t>Introducing our DP Policy</w:t>
            </w:r>
            <w:r w:rsidR="006B73CA" w:rsidRPr="00F522DA">
              <w:rPr>
                <w:noProof/>
                <w:webHidden/>
              </w:rPr>
              <w:tab/>
            </w:r>
            <w:r w:rsidR="006B73CA" w:rsidRPr="00F522DA">
              <w:rPr>
                <w:noProof/>
                <w:webHidden/>
              </w:rPr>
              <w:fldChar w:fldCharType="begin"/>
            </w:r>
            <w:r w:rsidR="006B73CA" w:rsidRPr="00F522DA">
              <w:rPr>
                <w:noProof/>
                <w:webHidden/>
              </w:rPr>
              <w:instrText xml:space="preserve"> PAGEREF _Toc226640588 \h </w:instrText>
            </w:r>
            <w:r w:rsidR="006B73CA" w:rsidRPr="00F522DA">
              <w:rPr>
                <w:noProof/>
                <w:webHidden/>
              </w:rPr>
            </w:r>
            <w:r w:rsidR="006B73CA" w:rsidRPr="00F522DA">
              <w:rPr>
                <w:noProof/>
                <w:webHidden/>
              </w:rPr>
              <w:fldChar w:fldCharType="separate"/>
            </w:r>
            <w:r w:rsidR="006B73CA" w:rsidRPr="00F522DA">
              <w:rPr>
                <w:noProof/>
                <w:webHidden/>
              </w:rPr>
              <w:t>5</w:t>
            </w:r>
            <w:r w:rsidR="006B73CA" w:rsidRPr="00F522DA">
              <w:rPr>
                <w:noProof/>
                <w:webHidden/>
              </w:rPr>
              <w:fldChar w:fldCharType="end"/>
            </w:r>
          </w:hyperlink>
        </w:p>
        <w:p w14:paraId="3FE0070C" w14:textId="082F753A" w:rsidR="006B73CA" w:rsidRPr="00F522DA" w:rsidRDefault="006B73CA">
          <w:pPr>
            <w:pStyle w:val="TOC1"/>
            <w:tabs>
              <w:tab w:val="left" w:pos="480"/>
            </w:tabs>
            <w:rPr>
              <w:rFonts w:eastAsiaTheme="minorEastAsia"/>
              <w:noProof/>
              <w:kern w:val="2"/>
              <w:sz w:val="24"/>
              <w:szCs w:val="24"/>
              <w:lang w:eastAsia="en-GB"/>
              <w14:ligatures w14:val="standardContextual"/>
            </w:rPr>
          </w:pPr>
          <w:hyperlink w:anchor="_Toc226640589" w:history="1">
            <w:r w:rsidRPr="00F522DA">
              <w:rPr>
                <w:rStyle w:val="Hyperlink"/>
                <w:noProof/>
              </w:rPr>
              <w:t>2.</w:t>
            </w:r>
            <w:r w:rsidRPr="00F522DA">
              <w:rPr>
                <w:rFonts w:eastAsiaTheme="minorEastAsia"/>
                <w:noProof/>
                <w:kern w:val="2"/>
                <w:sz w:val="24"/>
                <w:szCs w:val="24"/>
                <w:lang w:eastAsia="en-GB"/>
                <w14:ligatures w14:val="standardContextual"/>
              </w:rPr>
              <w:tab/>
            </w:r>
            <w:r w:rsidRPr="00F522DA">
              <w:rPr>
                <w:rStyle w:val="Hyperlink"/>
                <w:noProof/>
              </w:rPr>
              <w:t>Scope and Responsibilities</w:t>
            </w:r>
            <w:r w:rsidRPr="00F522DA">
              <w:rPr>
                <w:noProof/>
                <w:webHidden/>
              </w:rPr>
              <w:tab/>
            </w:r>
            <w:r w:rsidRPr="00F522DA">
              <w:rPr>
                <w:noProof/>
                <w:webHidden/>
              </w:rPr>
              <w:fldChar w:fldCharType="begin"/>
            </w:r>
            <w:r w:rsidRPr="00F522DA">
              <w:rPr>
                <w:noProof/>
                <w:webHidden/>
              </w:rPr>
              <w:instrText xml:space="preserve"> PAGEREF _Toc226640589 \h </w:instrText>
            </w:r>
            <w:r w:rsidRPr="00F522DA">
              <w:rPr>
                <w:noProof/>
                <w:webHidden/>
              </w:rPr>
            </w:r>
            <w:r w:rsidRPr="00F522DA">
              <w:rPr>
                <w:noProof/>
                <w:webHidden/>
              </w:rPr>
              <w:fldChar w:fldCharType="separate"/>
            </w:r>
            <w:r w:rsidRPr="00F522DA">
              <w:rPr>
                <w:noProof/>
                <w:webHidden/>
              </w:rPr>
              <w:t>5</w:t>
            </w:r>
            <w:r w:rsidRPr="00F522DA">
              <w:rPr>
                <w:noProof/>
                <w:webHidden/>
              </w:rPr>
              <w:fldChar w:fldCharType="end"/>
            </w:r>
          </w:hyperlink>
        </w:p>
        <w:p w14:paraId="107B3463" w14:textId="5DCAFB67" w:rsidR="006B73CA" w:rsidRPr="00F522DA" w:rsidRDefault="006B73CA">
          <w:pPr>
            <w:pStyle w:val="TOC1"/>
            <w:tabs>
              <w:tab w:val="left" w:pos="480"/>
            </w:tabs>
            <w:rPr>
              <w:rFonts w:eastAsiaTheme="minorEastAsia"/>
              <w:noProof/>
              <w:kern w:val="2"/>
              <w:sz w:val="24"/>
              <w:szCs w:val="24"/>
              <w:lang w:eastAsia="en-GB"/>
              <w14:ligatures w14:val="standardContextual"/>
            </w:rPr>
          </w:pPr>
          <w:hyperlink w:anchor="_Toc226640590" w:history="1">
            <w:r w:rsidRPr="00F522DA">
              <w:rPr>
                <w:rStyle w:val="Hyperlink"/>
                <w:noProof/>
              </w:rPr>
              <w:t>3.</w:t>
            </w:r>
            <w:r w:rsidRPr="00F522DA">
              <w:rPr>
                <w:rFonts w:eastAsiaTheme="minorEastAsia"/>
                <w:noProof/>
                <w:kern w:val="2"/>
                <w:sz w:val="24"/>
                <w:szCs w:val="24"/>
                <w:lang w:eastAsia="en-GB"/>
                <w14:ligatures w14:val="standardContextual"/>
              </w:rPr>
              <w:tab/>
            </w:r>
            <w:r w:rsidRPr="00F522DA">
              <w:rPr>
                <w:rStyle w:val="Hyperlink"/>
                <w:noProof/>
              </w:rPr>
              <w:t>DP Legislation &amp; Regulator</w:t>
            </w:r>
            <w:r w:rsidRPr="00F522DA">
              <w:rPr>
                <w:noProof/>
                <w:webHidden/>
              </w:rPr>
              <w:tab/>
            </w:r>
            <w:r w:rsidRPr="00F522DA">
              <w:rPr>
                <w:noProof/>
                <w:webHidden/>
              </w:rPr>
              <w:fldChar w:fldCharType="begin"/>
            </w:r>
            <w:r w:rsidRPr="00F522DA">
              <w:rPr>
                <w:noProof/>
                <w:webHidden/>
              </w:rPr>
              <w:instrText xml:space="preserve"> PAGEREF _Toc226640590 \h </w:instrText>
            </w:r>
            <w:r w:rsidRPr="00F522DA">
              <w:rPr>
                <w:noProof/>
                <w:webHidden/>
              </w:rPr>
            </w:r>
            <w:r w:rsidRPr="00F522DA">
              <w:rPr>
                <w:noProof/>
                <w:webHidden/>
              </w:rPr>
              <w:fldChar w:fldCharType="separate"/>
            </w:r>
            <w:r w:rsidRPr="00F522DA">
              <w:rPr>
                <w:noProof/>
                <w:webHidden/>
              </w:rPr>
              <w:t>5</w:t>
            </w:r>
            <w:r w:rsidRPr="00F522DA">
              <w:rPr>
                <w:noProof/>
                <w:webHidden/>
              </w:rPr>
              <w:fldChar w:fldCharType="end"/>
            </w:r>
          </w:hyperlink>
        </w:p>
        <w:p w14:paraId="61956DAA" w14:textId="707EB87E" w:rsidR="006B73CA" w:rsidRPr="00F522DA" w:rsidRDefault="006B73CA">
          <w:pPr>
            <w:pStyle w:val="TOC1"/>
            <w:tabs>
              <w:tab w:val="left" w:pos="480"/>
            </w:tabs>
            <w:rPr>
              <w:rFonts w:eastAsiaTheme="minorEastAsia"/>
              <w:noProof/>
              <w:kern w:val="2"/>
              <w:sz w:val="24"/>
              <w:szCs w:val="24"/>
              <w:lang w:eastAsia="en-GB"/>
              <w14:ligatures w14:val="standardContextual"/>
            </w:rPr>
          </w:pPr>
          <w:hyperlink w:anchor="_Toc226640591" w:history="1">
            <w:r w:rsidRPr="00F522DA">
              <w:rPr>
                <w:rStyle w:val="Hyperlink"/>
                <w:noProof/>
              </w:rPr>
              <w:t>4.</w:t>
            </w:r>
            <w:r w:rsidRPr="00F522DA">
              <w:rPr>
                <w:rFonts w:eastAsiaTheme="minorEastAsia"/>
                <w:noProof/>
                <w:kern w:val="2"/>
                <w:sz w:val="24"/>
                <w:szCs w:val="24"/>
                <w:lang w:eastAsia="en-GB"/>
                <w14:ligatures w14:val="standardContextual"/>
              </w:rPr>
              <w:tab/>
            </w:r>
            <w:r w:rsidRPr="00F522DA">
              <w:rPr>
                <w:rStyle w:val="Hyperlink"/>
                <w:noProof/>
              </w:rPr>
              <w:t>Our DP Objectives</w:t>
            </w:r>
            <w:r w:rsidRPr="00F522DA">
              <w:rPr>
                <w:noProof/>
                <w:webHidden/>
              </w:rPr>
              <w:tab/>
            </w:r>
            <w:r w:rsidRPr="00F522DA">
              <w:rPr>
                <w:noProof/>
                <w:webHidden/>
              </w:rPr>
              <w:fldChar w:fldCharType="begin"/>
            </w:r>
            <w:r w:rsidRPr="00F522DA">
              <w:rPr>
                <w:noProof/>
                <w:webHidden/>
              </w:rPr>
              <w:instrText xml:space="preserve"> PAGEREF _Toc226640591 \h </w:instrText>
            </w:r>
            <w:r w:rsidRPr="00F522DA">
              <w:rPr>
                <w:noProof/>
                <w:webHidden/>
              </w:rPr>
            </w:r>
            <w:r w:rsidRPr="00F522DA">
              <w:rPr>
                <w:noProof/>
                <w:webHidden/>
              </w:rPr>
              <w:fldChar w:fldCharType="separate"/>
            </w:r>
            <w:r w:rsidRPr="00F522DA">
              <w:rPr>
                <w:noProof/>
                <w:webHidden/>
              </w:rPr>
              <w:t>6</w:t>
            </w:r>
            <w:r w:rsidRPr="00F522DA">
              <w:rPr>
                <w:noProof/>
                <w:webHidden/>
              </w:rPr>
              <w:fldChar w:fldCharType="end"/>
            </w:r>
          </w:hyperlink>
        </w:p>
        <w:p w14:paraId="3C9CF956" w14:textId="5994E83A" w:rsidR="006B73CA" w:rsidRPr="00F522DA" w:rsidRDefault="006B73CA">
          <w:pPr>
            <w:pStyle w:val="TOC1"/>
            <w:tabs>
              <w:tab w:val="left" w:pos="480"/>
            </w:tabs>
            <w:rPr>
              <w:rFonts w:eastAsiaTheme="minorEastAsia"/>
              <w:noProof/>
              <w:kern w:val="2"/>
              <w:sz w:val="24"/>
              <w:szCs w:val="24"/>
              <w:lang w:eastAsia="en-GB"/>
              <w14:ligatures w14:val="standardContextual"/>
            </w:rPr>
          </w:pPr>
          <w:hyperlink w:anchor="_Toc226640592" w:history="1">
            <w:r w:rsidRPr="00F522DA">
              <w:rPr>
                <w:rStyle w:val="Hyperlink"/>
                <w:noProof/>
              </w:rPr>
              <w:t>5.</w:t>
            </w:r>
            <w:r w:rsidRPr="00F522DA">
              <w:rPr>
                <w:rFonts w:eastAsiaTheme="minorEastAsia"/>
                <w:noProof/>
                <w:kern w:val="2"/>
                <w:sz w:val="24"/>
                <w:szCs w:val="24"/>
                <w:lang w:eastAsia="en-GB"/>
                <w14:ligatures w14:val="standardContextual"/>
              </w:rPr>
              <w:tab/>
            </w:r>
            <w:r w:rsidRPr="00F522DA">
              <w:rPr>
                <w:rStyle w:val="Hyperlink"/>
                <w:noProof/>
              </w:rPr>
              <w:t xml:space="preserve"> Our DP Rules</w:t>
            </w:r>
            <w:r w:rsidRPr="00F522DA">
              <w:rPr>
                <w:noProof/>
                <w:webHidden/>
              </w:rPr>
              <w:tab/>
            </w:r>
            <w:r w:rsidRPr="00F522DA">
              <w:rPr>
                <w:noProof/>
                <w:webHidden/>
              </w:rPr>
              <w:fldChar w:fldCharType="begin"/>
            </w:r>
            <w:r w:rsidRPr="00F522DA">
              <w:rPr>
                <w:noProof/>
                <w:webHidden/>
              </w:rPr>
              <w:instrText xml:space="preserve"> PAGEREF _Toc226640592 \h </w:instrText>
            </w:r>
            <w:r w:rsidRPr="00F522DA">
              <w:rPr>
                <w:noProof/>
                <w:webHidden/>
              </w:rPr>
            </w:r>
            <w:r w:rsidRPr="00F522DA">
              <w:rPr>
                <w:noProof/>
                <w:webHidden/>
              </w:rPr>
              <w:fldChar w:fldCharType="separate"/>
            </w:r>
            <w:r w:rsidRPr="00F522DA">
              <w:rPr>
                <w:noProof/>
                <w:webHidden/>
              </w:rPr>
              <w:t>6</w:t>
            </w:r>
            <w:r w:rsidRPr="00F522DA">
              <w:rPr>
                <w:noProof/>
                <w:webHidden/>
              </w:rPr>
              <w:fldChar w:fldCharType="end"/>
            </w:r>
          </w:hyperlink>
        </w:p>
        <w:p w14:paraId="6D162544" w14:textId="01242CA8" w:rsidR="006B73CA" w:rsidRPr="00F522DA" w:rsidRDefault="006B73CA">
          <w:pPr>
            <w:pStyle w:val="TOC1"/>
            <w:tabs>
              <w:tab w:val="left" w:pos="480"/>
            </w:tabs>
            <w:rPr>
              <w:rFonts w:eastAsiaTheme="minorEastAsia"/>
              <w:noProof/>
              <w:kern w:val="2"/>
              <w:sz w:val="24"/>
              <w:szCs w:val="24"/>
              <w:lang w:eastAsia="en-GB"/>
              <w14:ligatures w14:val="standardContextual"/>
            </w:rPr>
          </w:pPr>
          <w:hyperlink w:anchor="_Toc226640593" w:history="1">
            <w:r w:rsidRPr="00F522DA">
              <w:rPr>
                <w:rStyle w:val="Hyperlink"/>
                <w:noProof/>
              </w:rPr>
              <w:t>6.</w:t>
            </w:r>
            <w:r w:rsidRPr="00F522DA">
              <w:rPr>
                <w:rFonts w:eastAsiaTheme="minorEastAsia"/>
                <w:noProof/>
                <w:kern w:val="2"/>
                <w:sz w:val="24"/>
                <w:szCs w:val="24"/>
                <w:lang w:eastAsia="en-GB"/>
                <w14:ligatures w14:val="standardContextual"/>
              </w:rPr>
              <w:tab/>
            </w:r>
            <w:r w:rsidRPr="00F522DA">
              <w:rPr>
                <w:rStyle w:val="Hyperlink"/>
                <w:noProof/>
              </w:rPr>
              <w:t>Rights:</w:t>
            </w:r>
            <w:r w:rsidRPr="00F522DA">
              <w:rPr>
                <w:noProof/>
                <w:webHidden/>
              </w:rPr>
              <w:tab/>
            </w:r>
            <w:r w:rsidRPr="00F522DA">
              <w:rPr>
                <w:noProof/>
                <w:webHidden/>
              </w:rPr>
              <w:fldChar w:fldCharType="begin"/>
            </w:r>
            <w:r w:rsidRPr="00F522DA">
              <w:rPr>
                <w:noProof/>
                <w:webHidden/>
              </w:rPr>
              <w:instrText xml:space="preserve"> PAGEREF _Toc226640593 \h </w:instrText>
            </w:r>
            <w:r w:rsidRPr="00F522DA">
              <w:rPr>
                <w:noProof/>
                <w:webHidden/>
              </w:rPr>
            </w:r>
            <w:r w:rsidRPr="00F522DA">
              <w:rPr>
                <w:noProof/>
                <w:webHidden/>
              </w:rPr>
              <w:fldChar w:fldCharType="separate"/>
            </w:r>
            <w:r w:rsidRPr="00F522DA">
              <w:rPr>
                <w:noProof/>
                <w:webHidden/>
              </w:rPr>
              <w:t>8</w:t>
            </w:r>
            <w:r w:rsidRPr="00F522DA">
              <w:rPr>
                <w:noProof/>
                <w:webHidden/>
              </w:rPr>
              <w:fldChar w:fldCharType="end"/>
            </w:r>
          </w:hyperlink>
        </w:p>
        <w:p w14:paraId="05A0976B" w14:textId="06780838" w:rsidR="006B73CA" w:rsidRPr="00F522DA" w:rsidRDefault="006B73CA">
          <w:pPr>
            <w:pStyle w:val="TOC1"/>
            <w:tabs>
              <w:tab w:val="left" w:pos="480"/>
            </w:tabs>
            <w:rPr>
              <w:rFonts w:eastAsiaTheme="minorEastAsia"/>
              <w:noProof/>
              <w:kern w:val="2"/>
              <w:sz w:val="24"/>
              <w:szCs w:val="24"/>
              <w:lang w:eastAsia="en-GB"/>
              <w14:ligatures w14:val="standardContextual"/>
            </w:rPr>
          </w:pPr>
          <w:hyperlink w:anchor="_Toc226640594" w:history="1">
            <w:r w:rsidRPr="00F522DA">
              <w:rPr>
                <w:rStyle w:val="Hyperlink"/>
                <w:noProof/>
              </w:rPr>
              <w:t>7.</w:t>
            </w:r>
            <w:r w:rsidRPr="00F522DA">
              <w:rPr>
                <w:rFonts w:eastAsiaTheme="minorEastAsia"/>
                <w:noProof/>
                <w:kern w:val="2"/>
                <w:sz w:val="24"/>
                <w:szCs w:val="24"/>
                <w:lang w:eastAsia="en-GB"/>
                <w14:ligatures w14:val="standardContextual"/>
              </w:rPr>
              <w:tab/>
            </w:r>
            <w:r w:rsidRPr="00F522DA">
              <w:rPr>
                <w:rStyle w:val="Hyperlink"/>
                <w:noProof/>
              </w:rPr>
              <w:t>Data sharing</w:t>
            </w:r>
            <w:r w:rsidRPr="00F522DA">
              <w:rPr>
                <w:noProof/>
                <w:webHidden/>
              </w:rPr>
              <w:tab/>
            </w:r>
            <w:r w:rsidRPr="00F522DA">
              <w:rPr>
                <w:noProof/>
                <w:webHidden/>
              </w:rPr>
              <w:fldChar w:fldCharType="begin"/>
            </w:r>
            <w:r w:rsidRPr="00F522DA">
              <w:rPr>
                <w:noProof/>
                <w:webHidden/>
              </w:rPr>
              <w:instrText xml:space="preserve"> PAGEREF _Toc226640594 \h </w:instrText>
            </w:r>
            <w:r w:rsidRPr="00F522DA">
              <w:rPr>
                <w:noProof/>
                <w:webHidden/>
              </w:rPr>
            </w:r>
            <w:r w:rsidRPr="00F522DA">
              <w:rPr>
                <w:noProof/>
                <w:webHidden/>
              </w:rPr>
              <w:fldChar w:fldCharType="separate"/>
            </w:r>
            <w:r w:rsidRPr="00F522DA">
              <w:rPr>
                <w:noProof/>
                <w:webHidden/>
              </w:rPr>
              <w:t>9</w:t>
            </w:r>
            <w:r w:rsidRPr="00F522DA">
              <w:rPr>
                <w:noProof/>
                <w:webHidden/>
              </w:rPr>
              <w:fldChar w:fldCharType="end"/>
            </w:r>
          </w:hyperlink>
        </w:p>
        <w:p w14:paraId="7CDDA521" w14:textId="3FDE5082" w:rsidR="006B73CA" w:rsidRPr="00F522DA" w:rsidRDefault="006B73CA">
          <w:pPr>
            <w:pStyle w:val="TOC1"/>
            <w:tabs>
              <w:tab w:val="left" w:pos="480"/>
            </w:tabs>
            <w:rPr>
              <w:rFonts w:eastAsiaTheme="minorEastAsia"/>
              <w:noProof/>
              <w:kern w:val="2"/>
              <w:sz w:val="24"/>
              <w:szCs w:val="24"/>
              <w:lang w:eastAsia="en-GB"/>
              <w14:ligatures w14:val="standardContextual"/>
            </w:rPr>
          </w:pPr>
          <w:hyperlink w:anchor="_Toc226640595" w:history="1">
            <w:r w:rsidRPr="00F522DA">
              <w:rPr>
                <w:rStyle w:val="Hyperlink"/>
                <w:noProof/>
              </w:rPr>
              <w:t>8.</w:t>
            </w:r>
            <w:r w:rsidRPr="00F522DA">
              <w:rPr>
                <w:rFonts w:eastAsiaTheme="minorEastAsia"/>
                <w:noProof/>
                <w:kern w:val="2"/>
                <w:sz w:val="24"/>
                <w:szCs w:val="24"/>
                <w:lang w:eastAsia="en-GB"/>
                <w14:ligatures w14:val="standardContextual"/>
              </w:rPr>
              <w:tab/>
            </w:r>
            <w:r w:rsidRPr="00F522DA">
              <w:rPr>
                <w:rStyle w:val="Hyperlink"/>
                <w:noProof/>
              </w:rPr>
              <w:t>Non-UK data transfers</w:t>
            </w:r>
            <w:r w:rsidRPr="00F522DA">
              <w:rPr>
                <w:noProof/>
                <w:webHidden/>
              </w:rPr>
              <w:tab/>
            </w:r>
            <w:r w:rsidRPr="00F522DA">
              <w:rPr>
                <w:noProof/>
                <w:webHidden/>
              </w:rPr>
              <w:fldChar w:fldCharType="begin"/>
            </w:r>
            <w:r w:rsidRPr="00F522DA">
              <w:rPr>
                <w:noProof/>
                <w:webHidden/>
              </w:rPr>
              <w:instrText xml:space="preserve"> PAGEREF _Toc226640595 \h </w:instrText>
            </w:r>
            <w:r w:rsidRPr="00F522DA">
              <w:rPr>
                <w:noProof/>
                <w:webHidden/>
              </w:rPr>
            </w:r>
            <w:r w:rsidRPr="00F522DA">
              <w:rPr>
                <w:noProof/>
                <w:webHidden/>
              </w:rPr>
              <w:fldChar w:fldCharType="separate"/>
            </w:r>
            <w:r w:rsidRPr="00F522DA">
              <w:rPr>
                <w:noProof/>
                <w:webHidden/>
              </w:rPr>
              <w:t>10</w:t>
            </w:r>
            <w:r w:rsidRPr="00F522DA">
              <w:rPr>
                <w:noProof/>
                <w:webHidden/>
              </w:rPr>
              <w:fldChar w:fldCharType="end"/>
            </w:r>
          </w:hyperlink>
        </w:p>
        <w:p w14:paraId="5E14EB35" w14:textId="3B143750" w:rsidR="006B73CA" w:rsidRPr="00F522DA" w:rsidRDefault="006B73CA">
          <w:pPr>
            <w:pStyle w:val="TOC1"/>
            <w:tabs>
              <w:tab w:val="left" w:pos="480"/>
            </w:tabs>
            <w:rPr>
              <w:rFonts w:eastAsiaTheme="minorEastAsia"/>
              <w:noProof/>
              <w:kern w:val="2"/>
              <w:sz w:val="24"/>
              <w:szCs w:val="24"/>
              <w:lang w:eastAsia="en-GB"/>
              <w14:ligatures w14:val="standardContextual"/>
            </w:rPr>
          </w:pPr>
          <w:hyperlink w:anchor="_Toc226640596" w:history="1">
            <w:r w:rsidRPr="00F522DA">
              <w:rPr>
                <w:rStyle w:val="Hyperlink"/>
                <w:noProof/>
              </w:rPr>
              <w:t>9.</w:t>
            </w:r>
            <w:r w:rsidRPr="00F522DA">
              <w:rPr>
                <w:rFonts w:eastAsiaTheme="minorEastAsia"/>
                <w:noProof/>
                <w:kern w:val="2"/>
                <w:sz w:val="24"/>
                <w:szCs w:val="24"/>
                <w:lang w:eastAsia="en-GB"/>
                <w14:ligatures w14:val="standardContextual"/>
              </w:rPr>
              <w:tab/>
            </w:r>
            <w:r w:rsidRPr="00F522DA">
              <w:rPr>
                <w:rStyle w:val="Hyperlink"/>
                <w:noProof/>
              </w:rPr>
              <w:t>Data protection breaches and incidents</w:t>
            </w:r>
            <w:r w:rsidRPr="00F522DA">
              <w:rPr>
                <w:noProof/>
                <w:webHidden/>
              </w:rPr>
              <w:tab/>
            </w:r>
            <w:r w:rsidRPr="00F522DA">
              <w:rPr>
                <w:noProof/>
                <w:webHidden/>
              </w:rPr>
              <w:fldChar w:fldCharType="begin"/>
            </w:r>
            <w:r w:rsidRPr="00F522DA">
              <w:rPr>
                <w:noProof/>
                <w:webHidden/>
              </w:rPr>
              <w:instrText xml:space="preserve"> PAGEREF _Toc226640596 \h </w:instrText>
            </w:r>
            <w:r w:rsidRPr="00F522DA">
              <w:rPr>
                <w:noProof/>
                <w:webHidden/>
              </w:rPr>
            </w:r>
            <w:r w:rsidRPr="00F522DA">
              <w:rPr>
                <w:noProof/>
                <w:webHidden/>
              </w:rPr>
              <w:fldChar w:fldCharType="separate"/>
            </w:r>
            <w:r w:rsidRPr="00F522DA">
              <w:rPr>
                <w:noProof/>
                <w:webHidden/>
              </w:rPr>
              <w:t>10</w:t>
            </w:r>
            <w:r w:rsidRPr="00F522DA">
              <w:rPr>
                <w:noProof/>
                <w:webHidden/>
              </w:rPr>
              <w:fldChar w:fldCharType="end"/>
            </w:r>
          </w:hyperlink>
        </w:p>
        <w:p w14:paraId="639032C8" w14:textId="783781D5" w:rsidR="006B73CA" w:rsidRPr="00F522DA" w:rsidRDefault="006B73CA">
          <w:pPr>
            <w:pStyle w:val="TOC1"/>
            <w:tabs>
              <w:tab w:val="left" w:pos="720"/>
            </w:tabs>
            <w:rPr>
              <w:rFonts w:eastAsiaTheme="minorEastAsia"/>
              <w:noProof/>
              <w:kern w:val="2"/>
              <w:sz w:val="24"/>
              <w:szCs w:val="24"/>
              <w:lang w:eastAsia="en-GB"/>
              <w14:ligatures w14:val="standardContextual"/>
            </w:rPr>
          </w:pPr>
          <w:hyperlink w:anchor="_Toc226640597" w:history="1">
            <w:r w:rsidRPr="00F522DA">
              <w:rPr>
                <w:rStyle w:val="Hyperlink"/>
                <w:noProof/>
              </w:rPr>
              <w:t>10.</w:t>
            </w:r>
            <w:r w:rsidRPr="00F522DA">
              <w:rPr>
                <w:rFonts w:eastAsiaTheme="minorEastAsia"/>
                <w:noProof/>
                <w:kern w:val="2"/>
                <w:sz w:val="24"/>
                <w:szCs w:val="24"/>
                <w:lang w:eastAsia="en-GB"/>
                <w14:ligatures w14:val="standardContextual"/>
              </w:rPr>
              <w:tab/>
            </w:r>
            <w:r w:rsidRPr="00F522DA">
              <w:rPr>
                <w:rStyle w:val="Hyperlink"/>
                <w:noProof/>
              </w:rPr>
              <w:t>Artificial Intelligence (AI)</w:t>
            </w:r>
            <w:r w:rsidRPr="00F522DA">
              <w:rPr>
                <w:noProof/>
                <w:webHidden/>
              </w:rPr>
              <w:tab/>
            </w:r>
            <w:r w:rsidRPr="00F522DA">
              <w:rPr>
                <w:noProof/>
                <w:webHidden/>
              </w:rPr>
              <w:fldChar w:fldCharType="begin"/>
            </w:r>
            <w:r w:rsidRPr="00F522DA">
              <w:rPr>
                <w:noProof/>
                <w:webHidden/>
              </w:rPr>
              <w:instrText xml:space="preserve"> PAGEREF _Toc226640597 \h </w:instrText>
            </w:r>
            <w:r w:rsidRPr="00F522DA">
              <w:rPr>
                <w:noProof/>
                <w:webHidden/>
              </w:rPr>
            </w:r>
            <w:r w:rsidRPr="00F522DA">
              <w:rPr>
                <w:noProof/>
                <w:webHidden/>
              </w:rPr>
              <w:fldChar w:fldCharType="separate"/>
            </w:r>
            <w:r w:rsidRPr="00F522DA">
              <w:rPr>
                <w:noProof/>
                <w:webHidden/>
              </w:rPr>
              <w:t>10</w:t>
            </w:r>
            <w:r w:rsidRPr="00F522DA">
              <w:rPr>
                <w:noProof/>
                <w:webHidden/>
              </w:rPr>
              <w:fldChar w:fldCharType="end"/>
            </w:r>
          </w:hyperlink>
        </w:p>
        <w:p w14:paraId="2DF91D64" w14:textId="41BA92CA" w:rsidR="006B73CA" w:rsidRPr="00F522DA" w:rsidRDefault="006B73CA">
          <w:pPr>
            <w:pStyle w:val="TOC1"/>
            <w:rPr>
              <w:rFonts w:eastAsiaTheme="minorEastAsia"/>
              <w:noProof/>
              <w:kern w:val="2"/>
              <w:sz w:val="24"/>
              <w:szCs w:val="24"/>
              <w:lang w:eastAsia="en-GB"/>
              <w14:ligatures w14:val="standardContextual"/>
            </w:rPr>
          </w:pPr>
          <w:hyperlink w:anchor="_Toc226640598" w:history="1">
            <w:r w:rsidRPr="00F522DA">
              <w:rPr>
                <w:rStyle w:val="Hyperlink"/>
                <w:noProof/>
              </w:rPr>
              <w:t>Annexe.1 Legal Conditions for Processing</w:t>
            </w:r>
            <w:r w:rsidRPr="00F522DA">
              <w:rPr>
                <w:noProof/>
                <w:webHidden/>
              </w:rPr>
              <w:tab/>
            </w:r>
            <w:r w:rsidRPr="00F522DA">
              <w:rPr>
                <w:noProof/>
                <w:webHidden/>
              </w:rPr>
              <w:fldChar w:fldCharType="begin"/>
            </w:r>
            <w:r w:rsidRPr="00F522DA">
              <w:rPr>
                <w:noProof/>
                <w:webHidden/>
              </w:rPr>
              <w:instrText xml:space="preserve"> PAGEREF _Toc226640598 \h </w:instrText>
            </w:r>
            <w:r w:rsidRPr="00F522DA">
              <w:rPr>
                <w:noProof/>
                <w:webHidden/>
              </w:rPr>
            </w:r>
            <w:r w:rsidRPr="00F522DA">
              <w:rPr>
                <w:noProof/>
                <w:webHidden/>
              </w:rPr>
              <w:fldChar w:fldCharType="separate"/>
            </w:r>
            <w:r w:rsidRPr="00F522DA">
              <w:rPr>
                <w:noProof/>
                <w:webHidden/>
              </w:rPr>
              <w:t>11</w:t>
            </w:r>
            <w:r w:rsidRPr="00F522DA">
              <w:rPr>
                <w:noProof/>
                <w:webHidden/>
              </w:rPr>
              <w:fldChar w:fldCharType="end"/>
            </w:r>
          </w:hyperlink>
        </w:p>
        <w:p w14:paraId="48E94D09" w14:textId="291310B3" w:rsidR="006B73CA" w:rsidRPr="00F522DA" w:rsidRDefault="006B73CA">
          <w:pPr>
            <w:pStyle w:val="TOC2"/>
            <w:tabs>
              <w:tab w:val="right" w:leader="dot" w:pos="10456"/>
            </w:tabs>
            <w:rPr>
              <w:rFonts w:eastAsiaTheme="minorEastAsia"/>
              <w:noProof/>
              <w:kern w:val="2"/>
              <w:sz w:val="24"/>
              <w:szCs w:val="24"/>
              <w:lang w:eastAsia="en-GB"/>
              <w14:ligatures w14:val="standardContextual"/>
            </w:rPr>
          </w:pPr>
          <w:hyperlink w:anchor="_Toc226640599" w:history="1">
            <w:r w:rsidRPr="00F522DA">
              <w:rPr>
                <w:rStyle w:val="Hyperlink"/>
                <w:noProof/>
              </w:rPr>
              <w:t>A1.1 Introduction</w:t>
            </w:r>
            <w:r w:rsidRPr="00F522DA">
              <w:rPr>
                <w:noProof/>
                <w:webHidden/>
              </w:rPr>
              <w:tab/>
            </w:r>
            <w:r w:rsidRPr="00F522DA">
              <w:rPr>
                <w:noProof/>
                <w:webHidden/>
              </w:rPr>
              <w:fldChar w:fldCharType="begin"/>
            </w:r>
            <w:r w:rsidRPr="00F522DA">
              <w:rPr>
                <w:noProof/>
                <w:webHidden/>
              </w:rPr>
              <w:instrText xml:space="preserve"> PAGEREF _Toc226640599 \h </w:instrText>
            </w:r>
            <w:r w:rsidRPr="00F522DA">
              <w:rPr>
                <w:noProof/>
                <w:webHidden/>
              </w:rPr>
            </w:r>
            <w:r w:rsidRPr="00F522DA">
              <w:rPr>
                <w:noProof/>
                <w:webHidden/>
              </w:rPr>
              <w:fldChar w:fldCharType="separate"/>
            </w:r>
            <w:r w:rsidRPr="00F522DA">
              <w:rPr>
                <w:noProof/>
                <w:webHidden/>
              </w:rPr>
              <w:t>11</w:t>
            </w:r>
            <w:r w:rsidRPr="00F522DA">
              <w:rPr>
                <w:noProof/>
                <w:webHidden/>
              </w:rPr>
              <w:fldChar w:fldCharType="end"/>
            </w:r>
          </w:hyperlink>
        </w:p>
        <w:p w14:paraId="393D2597" w14:textId="19E7FBDF" w:rsidR="006B73CA" w:rsidRPr="00F522DA" w:rsidRDefault="006B73CA">
          <w:pPr>
            <w:pStyle w:val="TOC2"/>
            <w:tabs>
              <w:tab w:val="right" w:leader="dot" w:pos="10456"/>
            </w:tabs>
            <w:rPr>
              <w:rFonts w:eastAsiaTheme="minorEastAsia"/>
              <w:noProof/>
              <w:kern w:val="2"/>
              <w:sz w:val="24"/>
              <w:szCs w:val="24"/>
              <w:lang w:eastAsia="en-GB"/>
              <w14:ligatures w14:val="standardContextual"/>
            </w:rPr>
          </w:pPr>
          <w:hyperlink w:anchor="_Toc226640600" w:history="1">
            <w:r w:rsidRPr="00F522DA">
              <w:rPr>
                <w:rStyle w:val="Hyperlink"/>
                <w:noProof/>
              </w:rPr>
              <w:t>A1.2 Our role and basis for processing</w:t>
            </w:r>
            <w:r w:rsidRPr="00F522DA">
              <w:rPr>
                <w:noProof/>
                <w:webHidden/>
              </w:rPr>
              <w:tab/>
            </w:r>
            <w:r w:rsidRPr="00F522DA">
              <w:rPr>
                <w:noProof/>
                <w:webHidden/>
              </w:rPr>
              <w:fldChar w:fldCharType="begin"/>
            </w:r>
            <w:r w:rsidRPr="00F522DA">
              <w:rPr>
                <w:noProof/>
                <w:webHidden/>
              </w:rPr>
              <w:instrText xml:space="preserve"> PAGEREF _Toc226640600 \h </w:instrText>
            </w:r>
            <w:r w:rsidRPr="00F522DA">
              <w:rPr>
                <w:noProof/>
                <w:webHidden/>
              </w:rPr>
            </w:r>
            <w:r w:rsidRPr="00F522DA">
              <w:rPr>
                <w:noProof/>
                <w:webHidden/>
              </w:rPr>
              <w:fldChar w:fldCharType="separate"/>
            </w:r>
            <w:r w:rsidRPr="00F522DA">
              <w:rPr>
                <w:noProof/>
                <w:webHidden/>
              </w:rPr>
              <w:t>11</w:t>
            </w:r>
            <w:r w:rsidRPr="00F522DA">
              <w:rPr>
                <w:noProof/>
                <w:webHidden/>
              </w:rPr>
              <w:fldChar w:fldCharType="end"/>
            </w:r>
          </w:hyperlink>
        </w:p>
        <w:p w14:paraId="79D7EB18" w14:textId="3853B1B5" w:rsidR="006B73CA" w:rsidRPr="00F522DA" w:rsidRDefault="006B73CA">
          <w:pPr>
            <w:pStyle w:val="TOC2"/>
            <w:tabs>
              <w:tab w:val="right" w:leader="dot" w:pos="10456"/>
            </w:tabs>
            <w:rPr>
              <w:rFonts w:eastAsiaTheme="minorEastAsia"/>
              <w:noProof/>
              <w:kern w:val="2"/>
              <w:sz w:val="24"/>
              <w:szCs w:val="24"/>
              <w:lang w:eastAsia="en-GB"/>
              <w14:ligatures w14:val="standardContextual"/>
            </w:rPr>
          </w:pPr>
          <w:hyperlink w:anchor="_Toc226640601" w:history="1">
            <w:r w:rsidRPr="00F522DA">
              <w:rPr>
                <w:rStyle w:val="Hyperlink"/>
                <w:noProof/>
              </w:rPr>
              <w:t>A1.3 Data Subjects’ Rights</w:t>
            </w:r>
            <w:r w:rsidRPr="00F522DA">
              <w:rPr>
                <w:noProof/>
                <w:webHidden/>
              </w:rPr>
              <w:tab/>
            </w:r>
            <w:r w:rsidRPr="00F522DA">
              <w:rPr>
                <w:noProof/>
                <w:webHidden/>
              </w:rPr>
              <w:fldChar w:fldCharType="begin"/>
            </w:r>
            <w:r w:rsidRPr="00F522DA">
              <w:rPr>
                <w:noProof/>
                <w:webHidden/>
              </w:rPr>
              <w:instrText xml:space="preserve"> PAGEREF _Toc226640601 \h </w:instrText>
            </w:r>
            <w:r w:rsidRPr="00F522DA">
              <w:rPr>
                <w:noProof/>
                <w:webHidden/>
              </w:rPr>
            </w:r>
            <w:r w:rsidRPr="00F522DA">
              <w:rPr>
                <w:noProof/>
                <w:webHidden/>
              </w:rPr>
              <w:fldChar w:fldCharType="separate"/>
            </w:r>
            <w:r w:rsidRPr="00F522DA">
              <w:rPr>
                <w:noProof/>
                <w:webHidden/>
              </w:rPr>
              <w:t>12</w:t>
            </w:r>
            <w:r w:rsidRPr="00F522DA">
              <w:rPr>
                <w:noProof/>
                <w:webHidden/>
              </w:rPr>
              <w:fldChar w:fldCharType="end"/>
            </w:r>
          </w:hyperlink>
        </w:p>
        <w:p w14:paraId="6B62DE5E" w14:textId="770B2908" w:rsidR="006B73CA" w:rsidRPr="00F522DA" w:rsidRDefault="006B73CA">
          <w:pPr>
            <w:pStyle w:val="TOC1"/>
            <w:rPr>
              <w:rFonts w:eastAsiaTheme="minorEastAsia"/>
              <w:noProof/>
              <w:kern w:val="2"/>
              <w:sz w:val="24"/>
              <w:szCs w:val="24"/>
              <w:lang w:eastAsia="en-GB"/>
              <w14:ligatures w14:val="standardContextual"/>
            </w:rPr>
          </w:pPr>
          <w:hyperlink w:anchor="_Toc226640602" w:history="1">
            <w:r w:rsidRPr="00F522DA">
              <w:rPr>
                <w:rStyle w:val="Hyperlink"/>
                <w:noProof/>
              </w:rPr>
              <w:t>Annexe.2 Data Protection - Personal Data Breach Procedure (including Cyber Incidents)</w:t>
            </w:r>
            <w:r w:rsidRPr="00F522DA">
              <w:rPr>
                <w:noProof/>
                <w:webHidden/>
              </w:rPr>
              <w:tab/>
            </w:r>
            <w:r w:rsidRPr="00F522DA">
              <w:rPr>
                <w:noProof/>
                <w:webHidden/>
              </w:rPr>
              <w:fldChar w:fldCharType="begin"/>
            </w:r>
            <w:r w:rsidRPr="00F522DA">
              <w:rPr>
                <w:noProof/>
                <w:webHidden/>
              </w:rPr>
              <w:instrText xml:space="preserve"> PAGEREF _Toc226640602 \h </w:instrText>
            </w:r>
            <w:r w:rsidRPr="00F522DA">
              <w:rPr>
                <w:noProof/>
                <w:webHidden/>
              </w:rPr>
            </w:r>
            <w:r w:rsidRPr="00F522DA">
              <w:rPr>
                <w:noProof/>
                <w:webHidden/>
              </w:rPr>
              <w:fldChar w:fldCharType="separate"/>
            </w:r>
            <w:r w:rsidRPr="00F522DA">
              <w:rPr>
                <w:noProof/>
                <w:webHidden/>
              </w:rPr>
              <w:t>13</w:t>
            </w:r>
            <w:r w:rsidRPr="00F522DA">
              <w:rPr>
                <w:noProof/>
                <w:webHidden/>
              </w:rPr>
              <w:fldChar w:fldCharType="end"/>
            </w:r>
          </w:hyperlink>
        </w:p>
        <w:p w14:paraId="4AF9B6A8" w14:textId="531966DB" w:rsidR="006B73CA" w:rsidRPr="00F522DA" w:rsidRDefault="006B73CA">
          <w:pPr>
            <w:pStyle w:val="TOC2"/>
            <w:tabs>
              <w:tab w:val="right" w:leader="dot" w:pos="10456"/>
            </w:tabs>
            <w:rPr>
              <w:rFonts w:eastAsiaTheme="minorEastAsia"/>
              <w:noProof/>
              <w:kern w:val="2"/>
              <w:sz w:val="24"/>
              <w:szCs w:val="24"/>
              <w:lang w:eastAsia="en-GB"/>
              <w14:ligatures w14:val="standardContextual"/>
            </w:rPr>
          </w:pPr>
          <w:hyperlink w:anchor="_Toc226640603" w:history="1">
            <w:r w:rsidRPr="00F522DA">
              <w:rPr>
                <w:rStyle w:val="Hyperlink"/>
                <w:noProof/>
              </w:rPr>
              <w:t>A2.1 Introduction</w:t>
            </w:r>
            <w:r w:rsidRPr="00F522DA">
              <w:rPr>
                <w:noProof/>
                <w:webHidden/>
              </w:rPr>
              <w:tab/>
            </w:r>
            <w:r w:rsidRPr="00F522DA">
              <w:rPr>
                <w:noProof/>
                <w:webHidden/>
              </w:rPr>
              <w:fldChar w:fldCharType="begin"/>
            </w:r>
            <w:r w:rsidRPr="00F522DA">
              <w:rPr>
                <w:noProof/>
                <w:webHidden/>
              </w:rPr>
              <w:instrText xml:space="preserve"> PAGEREF _Toc226640603 \h </w:instrText>
            </w:r>
            <w:r w:rsidRPr="00F522DA">
              <w:rPr>
                <w:noProof/>
                <w:webHidden/>
              </w:rPr>
            </w:r>
            <w:r w:rsidRPr="00F522DA">
              <w:rPr>
                <w:noProof/>
                <w:webHidden/>
              </w:rPr>
              <w:fldChar w:fldCharType="separate"/>
            </w:r>
            <w:r w:rsidRPr="00F522DA">
              <w:rPr>
                <w:noProof/>
                <w:webHidden/>
              </w:rPr>
              <w:t>13</w:t>
            </w:r>
            <w:r w:rsidRPr="00F522DA">
              <w:rPr>
                <w:noProof/>
                <w:webHidden/>
              </w:rPr>
              <w:fldChar w:fldCharType="end"/>
            </w:r>
          </w:hyperlink>
        </w:p>
        <w:p w14:paraId="68E12445" w14:textId="5A6011B9" w:rsidR="006B73CA" w:rsidRPr="00F522DA" w:rsidRDefault="006B73CA">
          <w:pPr>
            <w:pStyle w:val="TOC2"/>
            <w:tabs>
              <w:tab w:val="right" w:leader="dot" w:pos="10456"/>
            </w:tabs>
            <w:rPr>
              <w:rFonts w:eastAsiaTheme="minorEastAsia"/>
              <w:noProof/>
              <w:kern w:val="2"/>
              <w:sz w:val="24"/>
              <w:szCs w:val="24"/>
              <w:lang w:eastAsia="en-GB"/>
              <w14:ligatures w14:val="standardContextual"/>
            </w:rPr>
          </w:pPr>
          <w:hyperlink w:anchor="_Toc226640604" w:history="1">
            <w:r w:rsidRPr="00F522DA">
              <w:rPr>
                <w:rStyle w:val="Hyperlink"/>
                <w:noProof/>
              </w:rPr>
              <w:t>A2.2 Scope and Responsibilities</w:t>
            </w:r>
            <w:r w:rsidRPr="00F522DA">
              <w:rPr>
                <w:noProof/>
                <w:webHidden/>
              </w:rPr>
              <w:tab/>
            </w:r>
            <w:r w:rsidRPr="00F522DA">
              <w:rPr>
                <w:noProof/>
                <w:webHidden/>
              </w:rPr>
              <w:fldChar w:fldCharType="begin"/>
            </w:r>
            <w:r w:rsidRPr="00F522DA">
              <w:rPr>
                <w:noProof/>
                <w:webHidden/>
              </w:rPr>
              <w:instrText xml:space="preserve"> PAGEREF _Toc226640604 \h </w:instrText>
            </w:r>
            <w:r w:rsidRPr="00F522DA">
              <w:rPr>
                <w:noProof/>
                <w:webHidden/>
              </w:rPr>
            </w:r>
            <w:r w:rsidRPr="00F522DA">
              <w:rPr>
                <w:noProof/>
                <w:webHidden/>
              </w:rPr>
              <w:fldChar w:fldCharType="separate"/>
            </w:r>
            <w:r w:rsidRPr="00F522DA">
              <w:rPr>
                <w:noProof/>
                <w:webHidden/>
              </w:rPr>
              <w:t>13</w:t>
            </w:r>
            <w:r w:rsidRPr="00F522DA">
              <w:rPr>
                <w:noProof/>
                <w:webHidden/>
              </w:rPr>
              <w:fldChar w:fldCharType="end"/>
            </w:r>
          </w:hyperlink>
        </w:p>
        <w:p w14:paraId="203951B8" w14:textId="0EEBE5CB" w:rsidR="006B73CA" w:rsidRPr="00F522DA" w:rsidRDefault="006B73CA">
          <w:pPr>
            <w:pStyle w:val="TOC2"/>
            <w:tabs>
              <w:tab w:val="right" w:leader="dot" w:pos="10456"/>
            </w:tabs>
            <w:rPr>
              <w:rFonts w:eastAsiaTheme="minorEastAsia"/>
              <w:noProof/>
              <w:kern w:val="2"/>
              <w:sz w:val="24"/>
              <w:szCs w:val="24"/>
              <w:lang w:eastAsia="en-GB"/>
              <w14:ligatures w14:val="standardContextual"/>
            </w:rPr>
          </w:pPr>
          <w:hyperlink w:anchor="_Toc226640605" w:history="1">
            <w:r w:rsidRPr="00F522DA">
              <w:rPr>
                <w:rStyle w:val="Hyperlink"/>
                <w:noProof/>
              </w:rPr>
              <w:t>A2.3 What is a Personal Data Breach?</w:t>
            </w:r>
            <w:r w:rsidRPr="00F522DA">
              <w:rPr>
                <w:noProof/>
                <w:webHidden/>
              </w:rPr>
              <w:tab/>
            </w:r>
            <w:r w:rsidRPr="00F522DA">
              <w:rPr>
                <w:noProof/>
                <w:webHidden/>
              </w:rPr>
              <w:fldChar w:fldCharType="begin"/>
            </w:r>
            <w:r w:rsidRPr="00F522DA">
              <w:rPr>
                <w:noProof/>
                <w:webHidden/>
              </w:rPr>
              <w:instrText xml:space="preserve"> PAGEREF _Toc226640605 \h </w:instrText>
            </w:r>
            <w:r w:rsidRPr="00F522DA">
              <w:rPr>
                <w:noProof/>
                <w:webHidden/>
              </w:rPr>
            </w:r>
            <w:r w:rsidRPr="00F522DA">
              <w:rPr>
                <w:noProof/>
                <w:webHidden/>
              </w:rPr>
              <w:fldChar w:fldCharType="separate"/>
            </w:r>
            <w:r w:rsidRPr="00F522DA">
              <w:rPr>
                <w:noProof/>
                <w:webHidden/>
              </w:rPr>
              <w:t>13</w:t>
            </w:r>
            <w:r w:rsidRPr="00F522DA">
              <w:rPr>
                <w:noProof/>
                <w:webHidden/>
              </w:rPr>
              <w:fldChar w:fldCharType="end"/>
            </w:r>
          </w:hyperlink>
        </w:p>
        <w:p w14:paraId="5200D3D6" w14:textId="1D1F8FAC" w:rsidR="006B73CA" w:rsidRPr="00F522DA" w:rsidRDefault="006B73CA">
          <w:pPr>
            <w:pStyle w:val="TOC2"/>
            <w:tabs>
              <w:tab w:val="right" w:leader="dot" w:pos="10456"/>
            </w:tabs>
            <w:rPr>
              <w:rFonts w:eastAsiaTheme="minorEastAsia"/>
              <w:noProof/>
              <w:kern w:val="2"/>
              <w:sz w:val="24"/>
              <w:szCs w:val="24"/>
              <w:lang w:eastAsia="en-GB"/>
              <w14:ligatures w14:val="standardContextual"/>
            </w:rPr>
          </w:pPr>
          <w:hyperlink w:anchor="_Toc226640606" w:history="1">
            <w:r w:rsidRPr="00F522DA">
              <w:rPr>
                <w:rStyle w:val="Hyperlink"/>
                <w:noProof/>
              </w:rPr>
              <w:t>A2.4 Breach / Incident Response Plan</w:t>
            </w:r>
            <w:r w:rsidRPr="00F522DA">
              <w:rPr>
                <w:noProof/>
                <w:webHidden/>
              </w:rPr>
              <w:tab/>
            </w:r>
            <w:r w:rsidRPr="00F522DA">
              <w:rPr>
                <w:noProof/>
                <w:webHidden/>
              </w:rPr>
              <w:fldChar w:fldCharType="begin"/>
            </w:r>
            <w:r w:rsidRPr="00F522DA">
              <w:rPr>
                <w:noProof/>
                <w:webHidden/>
              </w:rPr>
              <w:instrText xml:space="preserve"> PAGEREF _Toc226640606 \h </w:instrText>
            </w:r>
            <w:r w:rsidRPr="00F522DA">
              <w:rPr>
                <w:noProof/>
                <w:webHidden/>
              </w:rPr>
            </w:r>
            <w:r w:rsidRPr="00F522DA">
              <w:rPr>
                <w:noProof/>
                <w:webHidden/>
              </w:rPr>
              <w:fldChar w:fldCharType="separate"/>
            </w:r>
            <w:r w:rsidRPr="00F522DA">
              <w:rPr>
                <w:noProof/>
                <w:webHidden/>
              </w:rPr>
              <w:t>13</w:t>
            </w:r>
            <w:r w:rsidRPr="00F522DA">
              <w:rPr>
                <w:noProof/>
                <w:webHidden/>
              </w:rPr>
              <w:fldChar w:fldCharType="end"/>
            </w:r>
          </w:hyperlink>
        </w:p>
        <w:p w14:paraId="04CBAA56" w14:textId="0A4AE1BB" w:rsidR="006B73CA" w:rsidRPr="00F522DA" w:rsidRDefault="006B73CA">
          <w:pPr>
            <w:pStyle w:val="TOC2"/>
            <w:tabs>
              <w:tab w:val="right" w:leader="dot" w:pos="10456"/>
            </w:tabs>
            <w:rPr>
              <w:rFonts w:eastAsiaTheme="minorEastAsia"/>
              <w:noProof/>
              <w:kern w:val="2"/>
              <w:sz w:val="24"/>
              <w:szCs w:val="24"/>
              <w:lang w:eastAsia="en-GB"/>
              <w14:ligatures w14:val="standardContextual"/>
            </w:rPr>
          </w:pPr>
          <w:hyperlink w:anchor="_Toc226640607" w:history="1">
            <w:r w:rsidRPr="00F522DA">
              <w:rPr>
                <w:rStyle w:val="Hyperlink"/>
                <w:noProof/>
              </w:rPr>
              <w:t>A2.5 Data Breach/Incident Checklist</w:t>
            </w:r>
            <w:r w:rsidRPr="00F522DA">
              <w:rPr>
                <w:noProof/>
                <w:webHidden/>
              </w:rPr>
              <w:tab/>
            </w:r>
            <w:r w:rsidRPr="00F522DA">
              <w:rPr>
                <w:noProof/>
                <w:webHidden/>
              </w:rPr>
              <w:fldChar w:fldCharType="begin"/>
            </w:r>
            <w:r w:rsidRPr="00F522DA">
              <w:rPr>
                <w:noProof/>
                <w:webHidden/>
              </w:rPr>
              <w:instrText xml:space="preserve"> PAGEREF _Toc226640607 \h </w:instrText>
            </w:r>
            <w:r w:rsidRPr="00F522DA">
              <w:rPr>
                <w:noProof/>
                <w:webHidden/>
              </w:rPr>
            </w:r>
            <w:r w:rsidRPr="00F522DA">
              <w:rPr>
                <w:noProof/>
                <w:webHidden/>
              </w:rPr>
              <w:fldChar w:fldCharType="separate"/>
            </w:r>
            <w:r w:rsidRPr="00F522DA">
              <w:rPr>
                <w:noProof/>
                <w:webHidden/>
              </w:rPr>
              <w:t>17</w:t>
            </w:r>
            <w:r w:rsidRPr="00F522DA">
              <w:rPr>
                <w:noProof/>
                <w:webHidden/>
              </w:rPr>
              <w:fldChar w:fldCharType="end"/>
            </w:r>
          </w:hyperlink>
        </w:p>
        <w:p w14:paraId="145266CF" w14:textId="41BB1B01" w:rsidR="006B73CA" w:rsidRPr="00F522DA" w:rsidRDefault="006B73CA">
          <w:pPr>
            <w:pStyle w:val="TOC1"/>
            <w:rPr>
              <w:rFonts w:eastAsiaTheme="minorEastAsia"/>
              <w:noProof/>
              <w:kern w:val="2"/>
              <w:sz w:val="24"/>
              <w:szCs w:val="24"/>
              <w:lang w:eastAsia="en-GB"/>
              <w14:ligatures w14:val="standardContextual"/>
            </w:rPr>
          </w:pPr>
          <w:hyperlink w:anchor="_Toc226640608" w:history="1">
            <w:r w:rsidRPr="00F522DA">
              <w:rPr>
                <w:rStyle w:val="Hyperlink"/>
                <w:noProof/>
              </w:rPr>
              <w:t>Annexe.3 Data Protection Impact Assessment Guidance</w:t>
            </w:r>
            <w:r w:rsidRPr="00F522DA">
              <w:rPr>
                <w:noProof/>
                <w:webHidden/>
              </w:rPr>
              <w:tab/>
            </w:r>
            <w:r w:rsidRPr="00F522DA">
              <w:rPr>
                <w:noProof/>
                <w:webHidden/>
              </w:rPr>
              <w:fldChar w:fldCharType="begin"/>
            </w:r>
            <w:r w:rsidRPr="00F522DA">
              <w:rPr>
                <w:noProof/>
                <w:webHidden/>
              </w:rPr>
              <w:instrText xml:space="preserve"> PAGEREF _Toc226640608 \h </w:instrText>
            </w:r>
            <w:r w:rsidRPr="00F522DA">
              <w:rPr>
                <w:noProof/>
                <w:webHidden/>
              </w:rPr>
            </w:r>
            <w:r w:rsidRPr="00F522DA">
              <w:rPr>
                <w:noProof/>
                <w:webHidden/>
              </w:rPr>
              <w:fldChar w:fldCharType="separate"/>
            </w:r>
            <w:r w:rsidRPr="00F522DA">
              <w:rPr>
                <w:noProof/>
                <w:webHidden/>
              </w:rPr>
              <w:t>18</w:t>
            </w:r>
            <w:r w:rsidRPr="00F522DA">
              <w:rPr>
                <w:noProof/>
                <w:webHidden/>
              </w:rPr>
              <w:fldChar w:fldCharType="end"/>
            </w:r>
          </w:hyperlink>
        </w:p>
        <w:p w14:paraId="383EC434" w14:textId="40C74E03" w:rsidR="006B73CA" w:rsidRPr="00F522DA" w:rsidRDefault="006B73CA">
          <w:pPr>
            <w:pStyle w:val="TOC2"/>
            <w:tabs>
              <w:tab w:val="right" w:leader="dot" w:pos="10456"/>
            </w:tabs>
            <w:rPr>
              <w:rFonts w:eastAsiaTheme="minorEastAsia"/>
              <w:noProof/>
              <w:kern w:val="2"/>
              <w:sz w:val="24"/>
              <w:szCs w:val="24"/>
              <w:lang w:eastAsia="en-GB"/>
              <w14:ligatures w14:val="standardContextual"/>
            </w:rPr>
          </w:pPr>
          <w:hyperlink w:anchor="_Toc226640609" w:history="1">
            <w:r w:rsidRPr="00F522DA">
              <w:rPr>
                <w:rStyle w:val="Hyperlink"/>
                <w:noProof/>
              </w:rPr>
              <w:t>A3.1 Introduction</w:t>
            </w:r>
            <w:r w:rsidRPr="00F522DA">
              <w:rPr>
                <w:noProof/>
                <w:webHidden/>
              </w:rPr>
              <w:tab/>
            </w:r>
            <w:r w:rsidRPr="00F522DA">
              <w:rPr>
                <w:noProof/>
                <w:webHidden/>
              </w:rPr>
              <w:fldChar w:fldCharType="begin"/>
            </w:r>
            <w:r w:rsidRPr="00F522DA">
              <w:rPr>
                <w:noProof/>
                <w:webHidden/>
              </w:rPr>
              <w:instrText xml:space="preserve"> PAGEREF _Toc226640609 \h </w:instrText>
            </w:r>
            <w:r w:rsidRPr="00F522DA">
              <w:rPr>
                <w:noProof/>
                <w:webHidden/>
              </w:rPr>
            </w:r>
            <w:r w:rsidRPr="00F522DA">
              <w:rPr>
                <w:noProof/>
                <w:webHidden/>
              </w:rPr>
              <w:fldChar w:fldCharType="separate"/>
            </w:r>
            <w:r w:rsidRPr="00F522DA">
              <w:rPr>
                <w:noProof/>
                <w:webHidden/>
              </w:rPr>
              <w:t>18</w:t>
            </w:r>
            <w:r w:rsidRPr="00F522DA">
              <w:rPr>
                <w:noProof/>
                <w:webHidden/>
              </w:rPr>
              <w:fldChar w:fldCharType="end"/>
            </w:r>
          </w:hyperlink>
        </w:p>
        <w:p w14:paraId="5AF9D0C9" w14:textId="19A4AA0D" w:rsidR="006B73CA" w:rsidRPr="00F522DA" w:rsidRDefault="006B73CA">
          <w:pPr>
            <w:pStyle w:val="TOC2"/>
            <w:tabs>
              <w:tab w:val="right" w:leader="dot" w:pos="10456"/>
            </w:tabs>
            <w:rPr>
              <w:rFonts w:eastAsiaTheme="minorEastAsia"/>
              <w:noProof/>
              <w:kern w:val="2"/>
              <w:sz w:val="24"/>
              <w:szCs w:val="24"/>
              <w:lang w:eastAsia="en-GB"/>
              <w14:ligatures w14:val="standardContextual"/>
            </w:rPr>
          </w:pPr>
          <w:hyperlink w:anchor="_Toc226640610" w:history="1">
            <w:r w:rsidRPr="00F522DA">
              <w:rPr>
                <w:rStyle w:val="Hyperlink"/>
                <w:noProof/>
              </w:rPr>
              <w:t>A3.2 What is a Data Protection Impact Assessment (DPIA)?</w:t>
            </w:r>
            <w:r w:rsidRPr="00F522DA">
              <w:rPr>
                <w:noProof/>
                <w:webHidden/>
              </w:rPr>
              <w:tab/>
            </w:r>
            <w:r w:rsidRPr="00F522DA">
              <w:rPr>
                <w:noProof/>
                <w:webHidden/>
              </w:rPr>
              <w:fldChar w:fldCharType="begin"/>
            </w:r>
            <w:r w:rsidRPr="00F522DA">
              <w:rPr>
                <w:noProof/>
                <w:webHidden/>
              </w:rPr>
              <w:instrText xml:space="preserve"> PAGEREF _Toc226640610 \h </w:instrText>
            </w:r>
            <w:r w:rsidRPr="00F522DA">
              <w:rPr>
                <w:noProof/>
                <w:webHidden/>
              </w:rPr>
            </w:r>
            <w:r w:rsidRPr="00F522DA">
              <w:rPr>
                <w:noProof/>
                <w:webHidden/>
              </w:rPr>
              <w:fldChar w:fldCharType="separate"/>
            </w:r>
            <w:r w:rsidRPr="00F522DA">
              <w:rPr>
                <w:noProof/>
                <w:webHidden/>
              </w:rPr>
              <w:t>18</w:t>
            </w:r>
            <w:r w:rsidRPr="00F522DA">
              <w:rPr>
                <w:noProof/>
                <w:webHidden/>
              </w:rPr>
              <w:fldChar w:fldCharType="end"/>
            </w:r>
          </w:hyperlink>
        </w:p>
        <w:p w14:paraId="3CCB9D51" w14:textId="28E41B06" w:rsidR="006B73CA" w:rsidRPr="00F522DA" w:rsidRDefault="006B73CA">
          <w:pPr>
            <w:pStyle w:val="TOC2"/>
            <w:tabs>
              <w:tab w:val="right" w:leader="dot" w:pos="10456"/>
            </w:tabs>
            <w:rPr>
              <w:rFonts w:eastAsiaTheme="minorEastAsia"/>
              <w:noProof/>
              <w:kern w:val="2"/>
              <w:sz w:val="24"/>
              <w:szCs w:val="24"/>
              <w:lang w:eastAsia="en-GB"/>
              <w14:ligatures w14:val="standardContextual"/>
            </w:rPr>
          </w:pPr>
          <w:hyperlink w:anchor="_Toc226640611" w:history="1">
            <w:r w:rsidRPr="00F522DA">
              <w:rPr>
                <w:rStyle w:val="Hyperlink"/>
                <w:noProof/>
              </w:rPr>
              <w:t>A3.3 When will a DPIA be appropriate?</w:t>
            </w:r>
            <w:r w:rsidRPr="00F522DA">
              <w:rPr>
                <w:noProof/>
                <w:webHidden/>
              </w:rPr>
              <w:tab/>
            </w:r>
            <w:r w:rsidRPr="00F522DA">
              <w:rPr>
                <w:noProof/>
                <w:webHidden/>
              </w:rPr>
              <w:fldChar w:fldCharType="begin"/>
            </w:r>
            <w:r w:rsidRPr="00F522DA">
              <w:rPr>
                <w:noProof/>
                <w:webHidden/>
              </w:rPr>
              <w:instrText xml:space="preserve"> PAGEREF _Toc226640611 \h </w:instrText>
            </w:r>
            <w:r w:rsidRPr="00F522DA">
              <w:rPr>
                <w:noProof/>
                <w:webHidden/>
              </w:rPr>
            </w:r>
            <w:r w:rsidRPr="00F522DA">
              <w:rPr>
                <w:noProof/>
                <w:webHidden/>
              </w:rPr>
              <w:fldChar w:fldCharType="separate"/>
            </w:r>
            <w:r w:rsidRPr="00F522DA">
              <w:rPr>
                <w:noProof/>
                <w:webHidden/>
              </w:rPr>
              <w:t>18</w:t>
            </w:r>
            <w:r w:rsidRPr="00F522DA">
              <w:rPr>
                <w:noProof/>
                <w:webHidden/>
              </w:rPr>
              <w:fldChar w:fldCharType="end"/>
            </w:r>
          </w:hyperlink>
        </w:p>
        <w:p w14:paraId="6A5EEE49" w14:textId="204153C0" w:rsidR="006B73CA" w:rsidRPr="00F522DA" w:rsidRDefault="006B73CA">
          <w:pPr>
            <w:pStyle w:val="TOC2"/>
            <w:tabs>
              <w:tab w:val="right" w:leader="dot" w:pos="10456"/>
            </w:tabs>
            <w:rPr>
              <w:rFonts w:eastAsiaTheme="minorEastAsia"/>
              <w:noProof/>
              <w:kern w:val="2"/>
              <w:sz w:val="24"/>
              <w:szCs w:val="24"/>
              <w:lang w:eastAsia="en-GB"/>
              <w14:ligatures w14:val="standardContextual"/>
            </w:rPr>
          </w:pPr>
          <w:hyperlink w:anchor="_Toc226640612" w:history="1">
            <w:r w:rsidRPr="00F522DA">
              <w:rPr>
                <w:rStyle w:val="Hyperlink"/>
                <w:noProof/>
              </w:rPr>
              <w:t>A3.4 The Benefits of a DPIA</w:t>
            </w:r>
            <w:r w:rsidRPr="00F522DA">
              <w:rPr>
                <w:noProof/>
                <w:webHidden/>
              </w:rPr>
              <w:tab/>
            </w:r>
            <w:r w:rsidRPr="00F522DA">
              <w:rPr>
                <w:noProof/>
                <w:webHidden/>
              </w:rPr>
              <w:fldChar w:fldCharType="begin"/>
            </w:r>
            <w:r w:rsidRPr="00F522DA">
              <w:rPr>
                <w:noProof/>
                <w:webHidden/>
              </w:rPr>
              <w:instrText xml:space="preserve"> PAGEREF _Toc226640612 \h </w:instrText>
            </w:r>
            <w:r w:rsidRPr="00F522DA">
              <w:rPr>
                <w:noProof/>
                <w:webHidden/>
              </w:rPr>
            </w:r>
            <w:r w:rsidRPr="00F522DA">
              <w:rPr>
                <w:noProof/>
                <w:webHidden/>
              </w:rPr>
              <w:fldChar w:fldCharType="separate"/>
            </w:r>
            <w:r w:rsidRPr="00F522DA">
              <w:rPr>
                <w:noProof/>
                <w:webHidden/>
              </w:rPr>
              <w:t>19</w:t>
            </w:r>
            <w:r w:rsidRPr="00F522DA">
              <w:rPr>
                <w:noProof/>
                <w:webHidden/>
              </w:rPr>
              <w:fldChar w:fldCharType="end"/>
            </w:r>
          </w:hyperlink>
        </w:p>
        <w:p w14:paraId="56E859C2" w14:textId="1F7EF6C6" w:rsidR="006B73CA" w:rsidRPr="00F522DA" w:rsidRDefault="006B73CA">
          <w:pPr>
            <w:pStyle w:val="TOC2"/>
            <w:tabs>
              <w:tab w:val="right" w:leader="dot" w:pos="10456"/>
            </w:tabs>
            <w:rPr>
              <w:rFonts w:eastAsiaTheme="minorEastAsia"/>
              <w:noProof/>
              <w:kern w:val="2"/>
              <w:sz w:val="24"/>
              <w:szCs w:val="24"/>
              <w:lang w:eastAsia="en-GB"/>
              <w14:ligatures w14:val="standardContextual"/>
            </w:rPr>
          </w:pPr>
          <w:hyperlink w:anchor="_Toc226640613" w:history="1">
            <w:r w:rsidRPr="00F522DA">
              <w:rPr>
                <w:rStyle w:val="Hyperlink"/>
                <w:noProof/>
              </w:rPr>
              <w:t>A3.5 Steps to be followed when considering a new project</w:t>
            </w:r>
            <w:r w:rsidRPr="00F522DA">
              <w:rPr>
                <w:noProof/>
                <w:webHidden/>
              </w:rPr>
              <w:tab/>
            </w:r>
            <w:r w:rsidRPr="00F522DA">
              <w:rPr>
                <w:noProof/>
                <w:webHidden/>
              </w:rPr>
              <w:fldChar w:fldCharType="begin"/>
            </w:r>
            <w:r w:rsidRPr="00F522DA">
              <w:rPr>
                <w:noProof/>
                <w:webHidden/>
              </w:rPr>
              <w:instrText xml:space="preserve"> PAGEREF _Toc226640613 \h </w:instrText>
            </w:r>
            <w:r w:rsidRPr="00F522DA">
              <w:rPr>
                <w:noProof/>
                <w:webHidden/>
              </w:rPr>
            </w:r>
            <w:r w:rsidRPr="00F522DA">
              <w:rPr>
                <w:noProof/>
                <w:webHidden/>
              </w:rPr>
              <w:fldChar w:fldCharType="separate"/>
            </w:r>
            <w:r w:rsidRPr="00F522DA">
              <w:rPr>
                <w:noProof/>
                <w:webHidden/>
              </w:rPr>
              <w:t>19</w:t>
            </w:r>
            <w:r w:rsidRPr="00F522DA">
              <w:rPr>
                <w:noProof/>
                <w:webHidden/>
              </w:rPr>
              <w:fldChar w:fldCharType="end"/>
            </w:r>
          </w:hyperlink>
        </w:p>
        <w:p w14:paraId="2AC84F41" w14:textId="469431AC" w:rsidR="006B73CA" w:rsidRPr="00F522DA" w:rsidRDefault="006B73CA">
          <w:pPr>
            <w:pStyle w:val="TOC2"/>
            <w:tabs>
              <w:tab w:val="right" w:leader="dot" w:pos="10456"/>
            </w:tabs>
            <w:rPr>
              <w:rFonts w:eastAsiaTheme="minorEastAsia"/>
              <w:noProof/>
              <w:kern w:val="2"/>
              <w:sz w:val="24"/>
              <w:szCs w:val="24"/>
              <w:lang w:eastAsia="en-GB"/>
              <w14:ligatures w14:val="standardContextual"/>
            </w:rPr>
          </w:pPr>
          <w:hyperlink w:anchor="_Toc226640614" w:history="1">
            <w:r w:rsidRPr="00F522DA">
              <w:rPr>
                <w:rStyle w:val="Hyperlink"/>
                <w:noProof/>
              </w:rPr>
              <w:t>A3.6 Monitoring</w:t>
            </w:r>
            <w:r w:rsidRPr="00F522DA">
              <w:rPr>
                <w:noProof/>
                <w:webHidden/>
              </w:rPr>
              <w:tab/>
            </w:r>
            <w:r w:rsidRPr="00F522DA">
              <w:rPr>
                <w:noProof/>
                <w:webHidden/>
              </w:rPr>
              <w:fldChar w:fldCharType="begin"/>
            </w:r>
            <w:r w:rsidRPr="00F522DA">
              <w:rPr>
                <w:noProof/>
                <w:webHidden/>
              </w:rPr>
              <w:instrText xml:space="preserve"> PAGEREF _Toc226640614 \h </w:instrText>
            </w:r>
            <w:r w:rsidRPr="00F522DA">
              <w:rPr>
                <w:noProof/>
                <w:webHidden/>
              </w:rPr>
            </w:r>
            <w:r w:rsidRPr="00F522DA">
              <w:rPr>
                <w:noProof/>
                <w:webHidden/>
              </w:rPr>
              <w:fldChar w:fldCharType="separate"/>
            </w:r>
            <w:r w:rsidRPr="00F522DA">
              <w:rPr>
                <w:noProof/>
                <w:webHidden/>
              </w:rPr>
              <w:t>19</w:t>
            </w:r>
            <w:r w:rsidRPr="00F522DA">
              <w:rPr>
                <w:noProof/>
                <w:webHidden/>
              </w:rPr>
              <w:fldChar w:fldCharType="end"/>
            </w:r>
          </w:hyperlink>
        </w:p>
        <w:p w14:paraId="61953A0B" w14:textId="17D5BEE4" w:rsidR="006B73CA" w:rsidRPr="00F522DA" w:rsidRDefault="006B73CA">
          <w:pPr>
            <w:pStyle w:val="TOC1"/>
            <w:rPr>
              <w:rFonts w:eastAsiaTheme="minorEastAsia"/>
              <w:noProof/>
              <w:kern w:val="2"/>
              <w:sz w:val="24"/>
              <w:szCs w:val="24"/>
              <w:lang w:eastAsia="en-GB"/>
              <w14:ligatures w14:val="standardContextual"/>
            </w:rPr>
          </w:pPr>
          <w:hyperlink w:anchor="_Toc226640615" w:history="1">
            <w:r w:rsidRPr="00F522DA">
              <w:rPr>
                <w:rStyle w:val="Hyperlink"/>
                <w:noProof/>
              </w:rPr>
              <w:t>Annexe.4 Subject Access Request (SAR) Procedure</w:t>
            </w:r>
            <w:r w:rsidRPr="00F522DA">
              <w:rPr>
                <w:noProof/>
                <w:webHidden/>
              </w:rPr>
              <w:tab/>
            </w:r>
            <w:r w:rsidRPr="00F522DA">
              <w:rPr>
                <w:noProof/>
                <w:webHidden/>
              </w:rPr>
              <w:fldChar w:fldCharType="begin"/>
            </w:r>
            <w:r w:rsidRPr="00F522DA">
              <w:rPr>
                <w:noProof/>
                <w:webHidden/>
              </w:rPr>
              <w:instrText xml:space="preserve"> PAGEREF _Toc226640615 \h </w:instrText>
            </w:r>
            <w:r w:rsidRPr="00F522DA">
              <w:rPr>
                <w:noProof/>
                <w:webHidden/>
              </w:rPr>
            </w:r>
            <w:r w:rsidRPr="00F522DA">
              <w:rPr>
                <w:noProof/>
                <w:webHidden/>
              </w:rPr>
              <w:fldChar w:fldCharType="separate"/>
            </w:r>
            <w:r w:rsidRPr="00F522DA">
              <w:rPr>
                <w:noProof/>
                <w:webHidden/>
              </w:rPr>
              <w:t>19</w:t>
            </w:r>
            <w:r w:rsidRPr="00F522DA">
              <w:rPr>
                <w:noProof/>
                <w:webHidden/>
              </w:rPr>
              <w:fldChar w:fldCharType="end"/>
            </w:r>
          </w:hyperlink>
        </w:p>
        <w:p w14:paraId="34E09223" w14:textId="3AAEE205" w:rsidR="006B73CA" w:rsidRPr="00F522DA" w:rsidRDefault="006B73CA">
          <w:pPr>
            <w:pStyle w:val="TOC2"/>
            <w:tabs>
              <w:tab w:val="right" w:leader="dot" w:pos="10456"/>
            </w:tabs>
            <w:rPr>
              <w:rFonts w:eastAsiaTheme="minorEastAsia"/>
              <w:noProof/>
              <w:kern w:val="2"/>
              <w:sz w:val="24"/>
              <w:szCs w:val="24"/>
              <w:lang w:eastAsia="en-GB"/>
              <w14:ligatures w14:val="standardContextual"/>
            </w:rPr>
          </w:pPr>
          <w:hyperlink w:anchor="_Toc226640616" w:history="1">
            <w:r w:rsidRPr="00F522DA">
              <w:rPr>
                <w:rStyle w:val="Hyperlink"/>
                <w:noProof/>
              </w:rPr>
              <w:t>A4.1 Introduction</w:t>
            </w:r>
            <w:r w:rsidRPr="00F522DA">
              <w:rPr>
                <w:noProof/>
                <w:webHidden/>
              </w:rPr>
              <w:tab/>
            </w:r>
            <w:r w:rsidRPr="00F522DA">
              <w:rPr>
                <w:noProof/>
                <w:webHidden/>
              </w:rPr>
              <w:fldChar w:fldCharType="begin"/>
            </w:r>
            <w:r w:rsidRPr="00F522DA">
              <w:rPr>
                <w:noProof/>
                <w:webHidden/>
              </w:rPr>
              <w:instrText xml:space="preserve"> PAGEREF _Toc226640616 \h </w:instrText>
            </w:r>
            <w:r w:rsidRPr="00F522DA">
              <w:rPr>
                <w:noProof/>
                <w:webHidden/>
              </w:rPr>
            </w:r>
            <w:r w:rsidRPr="00F522DA">
              <w:rPr>
                <w:noProof/>
                <w:webHidden/>
              </w:rPr>
              <w:fldChar w:fldCharType="separate"/>
            </w:r>
            <w:r w:rsidRPr="00F522DA">
              <w:rPr>
                <w:noProof/>
                <w:webHidden/>
              </w:rPr>
              <w:t>19</w:t>
            </w:r>
            <w:r w:rsidRPr="00F522DA">
              <w:rPr>
                <w:noProof/>
                <w:webHidden/>
              </w:rPr>
              <w:fldChar w:fldCharType="end"/>
            </w:r>
          </w:hyperlink>
        </w:p>
        <w:p w14:paraId="26530FE6" w14:textId="40D692A3" w:rsidR="006B73CA" w:rsidRPr="00F522DA" w:rsidRDefault="006B73CA">
          <w:pPr>
            <w:pStyle w:val="TOC2"/>
            <w:tabs>
              <w:tab w:val="right" w:leader="dot" w:pos="10456"/>
            </w:tabs>
            <w:rPr>
              <w:rFonts w:eastAsiaTheme="minorEastAsia"/>
              <w:noProof/>
              <w:kern w:val="2"/>
              <w:sz w:val="24"/>
              <w:szCs w:val="24"/>
              <w:lang w:eastAsia="en-GB"/>
              <w14:ligatures w14:val="standardContextual"/>
            </w:rPr>
          </w:pPr>
          <w:hyperlink w:anchor="_Toc226640617" w:history="1">
            <w:r w:rsidRPr="00F522DA">
              <w:rPr>
                <w:rStyle w:val="Hyperlink"/>
                <w:noProof/>
              </w:rPr>
              <w:t>A4.2 Scope and Responsibilities</w:t>
            </w:r>
            <w:r w:rsidRPr="00F522DA">
              <w:rPr>
                <w:noProof/>
                <w:webHidden/>
              </w:rPr>
              <w:tab/>
            </w:r>
            <w:r w:rsidRPr="00F522DA">
              <w:rPr>
                <w:noProof/>
                <w:webHidden/>
              </w:rPr>
              <w:fldChar w:fldCharType="begin"/>
            </w:r>
            <w:r w:rsidRPr="00F522DA">
              <w:rPr>
                <w:noProof/>
                <w:webHidden/>
              </w:rPr>
              <w:instrText xml:space="preserve"> PAGEREF _Toc226640617 \h </w:instrText>
            </w:r>
            <w:r w:rsidRPr="00F522DA">
              <w:rPr>
                <w:noProof/>
                <w:webHidden/>
              </w:rPr>
            </w:r>
            <w:r w:rsidRPr="00F522DA">
              <w:rPr>
                <w:noProof/>
                <w:webHidden/>
              </w:rPr>
              <w:fldChar w:fldCharType="separate"/>
            </w:r>
            <w:r w:rsidRPr="00F522DA">
              <w:rPr>
                <w:noProof/>
                <w:webHidden/>
              </w:rPr>
              <w:t>20</w:t>
            </w:r>
            <w:r w:rsidRPr="00F522DA">
              <w:rPr>
                <w:noProof/>
                <w:webHidden/>
              </w:rPr>
              <w:fldChar w:fldCharType="end"/>
            </w:r>
          </w:hyperlink>
        </w:p>
        <w:p w14:paraId="5B95B375" w14:textId="3ED9A99B" w:rsidR="006B73CA" w:rsidRPr="00F522DA" w:rsidRDefault="006B73CA">
          <w:pPr>
            <w:pStyle w:val="TOC2"/>
            <w:tabs>
              <w:tab w:val="right" w:leader="dot" w:pos="10456"/>
            </w:tabs>
            <w:rPr>
              <w:rFonts w:eastAsiaTheme="minorEastAsia"/>
              <w:noProof/>
              <w:kern w:val="2"/>
              <w:sz w:val="24"/>
              <w:szCs w:val="24"/>
              <w:lang w:eastAsia="en-GB"/>
              <w14:ligatures w14:val="standardContextual"/>
            </w:rPr>
          </w:pPr>
          <w:hyperlink w:anchor="_Toc226640618" w:history="1">
            <w:r w:rsidRPr="00F522DA">
              <w:rPr>
                <w:rStyle w:val="Hyperlink"/>
                <w:noProof/>
              </w:rPr>
              <w:t>A4.3 Receiving a valid SAR</w:t>
            </w:r>
            <w:r w:rsidRPr="00F522DA">
              <w:rPr>
                <w:noProof/>
                <w:webHidden/>
              </w:rPr>
              <w:tab/>
            </w:r>
            <w:r w:rsidRPr="00F522DA">
              <w:rPr>
                <w:noProof/>
                <w:webHidden/>
              </w:rPr>
              <w:fldChar w:fldCharType="begin"/>
            </w:r>
            <w:r w:rsidRPr="00F522DA">
              <w:rPr>
                <w:noProof/>
                <w:webHidden/>
              </w:rPr>
              <w:instrText xml:space="preserve"> PAGEREF _Toc226640618 \h </w:instrText>
            </w:r>
            <w:r w:rsidRPr="00F522DA">
              <w:rPr>
                <w:noProof/>
                <w:webHidden/>
              </w:rPr>
            </w:r>
            <w:r w:rsidRPr="00F522DA">
              <w:rPr>
                <w:noProof/>
                <w:webHidden/>
              </w:rPr>
              <w:fldChar w:fldCharType="separate"/>
            </w:r>
            <w:r w:rsidRPr="00F522DA">
              <w:rPr>
                <w:noProof/>
                <w:webHidden/>
              </w:rPr>
              <w:t>20</w:t>
            </w:r>
            <w:r w:rsidRPr="00F522DA">
              <w:rPr>
                <w:noProof/>
                <w:webHidden/>
              </w:rPr>
              <w:fldChar w:fldCharType="end"/>
            </w:r>
          </w:hyperlink>
        </w:p>
        <w:p w14:paraId="19128598" w14:textId="72BC9BE4" w:rsidR="006B73CA" w:rsidRPr="00F522DA" w:rsidRDefault="006B73CA">
          <w:pPr>
            <w:pStyle w:val="TOC2"/>
            <w:tabs>
              <w:tab w:val="right" w:leader="dot" w:pos="10456"/>
            </w:tabs>
            <w:rPr>
              <w:rFonts w:eastAsiaTheme="minorEastAsia"/>
              <w:noProof/>
              <w:kern w:val="2"/>
              <w:sz w:val="24"/>
              <w:szCs w:val="24"/>
              <w:lang w:eastAsia="en-GB"/>
              <w14:ligatures w14:val="standardContextual"/>
            </w:rPr>
          </w:pPr>
          <w:hyperlink w:anchor="_Toc226640619" w:history="1">
            <w:r w:rsidRPr="00F522DA">
              <w:rPr>
                <w:rStyle w:val="Hyperlink"/>
                <w:noProof/>
              </w:rPr>
              <w:t>A4.4 Responding to a SAR</w:t>
            </w:r>
            <w:r w:rsidRPr="00F522DA">
              <w:rPr>
                <w:noProof/>
                <w:webHidden/>
              </w:rPr>
              <w:tab/>
            </w:r>
            <w:r w:rsidRPr="00F522DA">
              <w:rPr>
                <w:noProof/>
                <w:webHidden/>
              </w:rPr>
              <w:fldChar w:fldCharType="begin"/>
            </w:r>
            <w:r w:rsidRPr="00F522DA">
              <w:rPr>
                <w:noProof/>
                <w:webHidden/>
              </w:rPr>
              <w:instrText xml:space="preserve"> PAGEREF _Toc226640619 \h </w:instrText>
            </w:r>
            <w:r w:rsidRPr="00F522DA">
              <w:rPr>
                <w:noProof/>
                <w:webHidden/>
              </w:rPr>
            </w:r>
            <w:r w:rsidRPr="00F522DA">
              <w:rPr>
                <w:noProof/>
                <w:webHidden/>
              </w:rPr>
              <w:fldChar w:fldCharType="separate"/>
            </w:r>
            <w:r w:rsidRPr="00F522DA">
              <w:rPr>
                <w:noProof/>
                <w:webHidden/>
              </w:rPr>
              <w:t>22</w:t>
            </w:r>
            <w:r w:rsidRPr="00F522DA">
              <w:rPr>
                <w:noProof/>
                <w:webHidden/>
              </w:rPr>
              <w:fldChar w:fldCharType="end"/>
            </w:r>
          </w:hyperlink>
        </w:p>
        <w:p w14:paraId="769BD5E2" w14:textId="7576324F" w:rsidR="006B73CA" w:rsidRPr="00F522DA" w:rsidRDefault="006B73CA">
          <w:pPr>
            <w:pStyle w:val="TOC2"/>
            <w:tabs>
              <w:tab w:val="right" w:leader="dot" w:pos="10456"/>
            </w:tabs>
            <w:rPr>
              <w:rFonts w:eastAsiaTheme="minorEastAsia"/>
              <w:noProof/>
              <w:kern w:val="2"/>
              <w:sz w:val="24"/>
              <w:szCs w:val="24"/>
              <w:lang w:eastAsia="en-GB"/>
              <w14:ligatures w14:val="standardContextual"/>
            </w:rPr>
          </w:pPr>
          <w:hyperlink w:anchor="_Toc226640620" w:history="1">
            <w:r w:rsidRPr="00F522DA">
              <w:rPr>
                <w:rStyle w:val="Hyperlink"/>
                <w:noProof/>
              </w:rPr>
              <w:t>A4.5 Exemptions</w:t>
            </w:r>
            <w:r w:rsidRPr="00F522DA">
              <w:rPr>
                <w:noProof/>
                <w:webHidden/>
              </w:rPr>
              <w:tab/>
            </w:r>
            <w:r w:rsidRPr="00F522DA">
              <w:rPr>
                <w:noProof/>
                <w:webHidden/>
              </w:rPr>
              <w:fldChar w:fldCharType="begin"/>
            </w:r>
            <w:r w:rsidRPr="00F522DA">
              <w:rPr>
                <w:noProof/>
                <w:webHidden/>
              </w:rPr>
              <w:instrText xml:space="preserve"> PAGEREF _Toc226640620 \h </w:instrText>
            </w:r>
            <w:r w:rsidRPr="00F522DA">
              <w:rPr>
                <w:noProof/>
                <w:webHidden/>
              </w:rPr>
            </w:r>
            <w:r w:rsidRPr="00F522DA">
              <w:rPr>
                <w:noProof/>
                <w:webHidden/>
              </w:rPr>
              <w:fldChar w:fldCharType="separate"/>
            </w:r>
            <w:r w:rsidRPr="00F522DA">
              <w:rPr>
                <w:noProof/>
                <w:webHidden/>
              </w:rPr>
              <w:t>22</w:t>
            </w:r>
            <w:r w:rsidRPr="00F522DA">
              <w:rPr>
                <w:noProof/>
                <w:webHidden/>
              </w:rPr>
              <w:fldChar w:fldCharType="end"/>
            </w:r>
          </w:hyperlink>
        </w:p>
        <w:p w14:paraId="53692BBF" w14:textId="6A7D3498" w:rsidR="006B73CA" w:rsidRPr="00F522DA" w:rsidRDefault="006B73CA">
          <w:pPr>
            <w:pStyle w:val="TOC2"/>
            <w:tabs>
              <w:tab w:val="right" w:leader="dot" w:pos="10456"/>
            </w:tabs>
            <w:rPr>
              <w:rFonts w:eastAsiaTheme="minorEastAsia"/>
              <w:noProof/>
              <w:kern w:val="2"/>
              <w:sz w:val="24"/>
              <w:szCs w:val="24"/>
              <w:lang w:eastAsia="en-GB"/>
              <w14:ligatures w14:val="standardContextual"/>
            </w:rPr>
          </w:pPr>
          <w:hyperlink w:anchor="_Toc226640621" w:history="1">
            <w:r w:rsidRPr="00F522DA">
              <w:rPr>
                <w:rStyle w:val="Hyperlink"/>
                <w:noProof/>
              </w:rPr>
              <w:t>A4.6 SAR Request Form</w:t>
            </w:r>
            <w:r w:rsidRPr="00F522DA">
              <w:rPr>
                <w:noProof/>
                <w:webHidden/>
              </w:rPr>
              <w:tab/>
            </w:r>
            <w:r w:rsidRPr="00F522DA">
              <w:rPr>
                <w:noProof/>
                <w:webHidden/>
              </w:rPr>
              <w:fldChar w:fldCharType="begin"/>
            </w:r>
            <w:r w:rsidRPr="00F522DA">
              <w:rPr>
                <w:noProof/>
                <w:webHidden/>
              </w:rPr>
              <w:instrText xml:space="preserve"> PAGEREF _Toc226640621 \h </w:instrText>
            </w:r>
            <w:r w:rsidRPr="00F522DA">
              <w:rPr>
                <w:noProof/>
                <w:webHidden/>
              </w:rPr>
            </w:r>
            <w:r w:rsidRPr="00F522DA">
              <w:rPr>
                <w:noProof/>
                <w:webHidden/>
              </w:rPr>
              <w:fldChar w:fldCharType="separate"/>
            </w:r>
            <w:r w:rsidRPr="00F522DA">
              <w:rPr>
                <w:noProof/>
                <w:webHidden/>
              </w:rPr>
              <w:t>23</w:t>
            </w:r>
            <w:r w:rsidRPr="00F522DA">
              <w:rPr>
                <w:noProof/>
                <w:webHidden/>
              </w:rPr>
              <w:fldChar w:fldCharType="end"/>
            </w:r>
          </w:hyperlink>
        </w:p>
        <w:p w14:paraId="04C026EA" w14:textId="1FA59CEF" w:rsidR="006B73CA" w:rsidRPr="00F522DA" w:rsidRDefault="006B73CA">
          <w:pPr>
            <w:pStyle w:val="TOC1"/>
            <w:rPr>
              <w:rFonts w:eastAsiaTheme="minorEastAsia"/>
              <w:noProof/>
              <w:kern w:val="2"/>
              <w:sz w:val="24"/>
              <w:szCs w:val="24"/>
              <w:lang w:eastAsia="en-GB"/>
              <w14:ligatures w14:val="standardContextual"/>
            </w:rPr>
          </w:pPr>
          <w:hyperlink w:anchor="_Toc226640622" w:history="1">
            <w:r w:rsidRPr="00F522DA">
              <w:rPr>
                <w:rStyle w:val="Hyperlink"/>
                <w:noProof/>
              </w:rPr>
              <w:t>Annexe.5 Requests under the Freedom of Information Act 2000 / Environmental Information Regulations 2004</w:t>
            </w:r>
            <w:r w:rsidR="003167F7" w:rsidRPr="00F522DA">
              <w:rPr>
                <w:rStyle w:val="Hyperlink"/>
                <w:noProof/>
              </w:rPr>
              <w:t>……</w:t>
            </w:r>
            <w:r w:rsidRPr="00F522DA">
              <w:rPr>
                <w:noProof/>
                <w:webHidden/>
              </w:rPr>
              <w:fldChar w:fldCharType="begin"/>
            </w:r>
            <w:r w:rsidRPr="00F522DA">
              <w:rPr>
                <w:noProof/>
                <w:webHidden/>
              </w:rPr>
              <w:instrText xml:space="preserve"> PAGEREF _Toc226640622 \h </w:instrText>
            </w:r>
            <w:r w:rsidRPr="00F522DA">
              <w:rPr>
                <w:noProof/>
                <w:webHidden/>
              </w:rPr>
            </w:r>
            <w:r w:rsidRPr="00F522DA">
              <w:rPr>
                <w:noProof/>
                <w:webHidden/>
              </w:rPr>
              <w:fldChar w:fldCharType="separate"/>
            </w:r>
            <w:r w:rsidRPr="00F522DA">
              <w:rPr>
                <w:noProof/>
                <w:webHidden/>
              </w:rPr>
              <w:t>27</w:t>
            </w:r>
            <w:r w:rsidRPr="00F522DA">
              <w:rPr>
                <w:noProof/>
                <w:webHidden/>
              </w:rPr>
              <w:fldChar w:fldCharType="end"/>
            </w:r>
          </w:hyperlink>
        </w:p>
        <w:p w14:paraId="5AA1A165" w14:textId="57C2A143" w:rsidR="006B73CA" w:rsidRPr="00F522DA" w:rsidRDefault="006B73CA">
          <w:pPr>
            <w:pStyle w:val="TOC2"/>
            <w:tabs>
              <w:tab w:val="right" w:leader="dot" w:pos="10456"/>
            </w:tabs>
            <w:rPr>
              <w:rFonts w:eastAsiaTheme="minorEastAsia"/>
              <w:noProof/>
              <w:kern w:val="2"/>
              <w:sz w:val="24"/>
              <w:szCs w:val="24"/>
              <w:lang w:eastAsia="en-GB"/>
              <w14:ligatures w14:val="standardContextual"/>
            </w:rPr>
          </w:pPr>
          <w:hyperlink w:anchor="_Toc226640623" w:history="1">
            <w:r w:rsidRPr="00F522DA">
              <w:rPr>
                <w:rStyle w:val="Hyperlink"/>
                <w:noProof/>
              </w:rPr>
              <w:t>A5.1 Introduction: what a publication scheme is and why it has been developed</w:t>
            </w:r>
            <w:r w:rsidRPr="00F522DA">
              <w:rPr>
                <w:noProof/>
                <w:webHidden/>
              </w:rPr>
              <w:tab/>
            </w:r>
            <w:r w:rsidRPr="00F522DA">
              <w:rPr>
                <w:noProof/>
                <w:webHidden/>
              </w:rPr>
              <w:fldChar w:fldCharType="begin"/>
            </w:r>
            <w:r w:rsidRPr="00F522DA">
              <w:rPr>
                <w:noProof/>
                <w:webHidden/>
              </w:rPr>
              <w:instrText xml:space="preserve"> PAGEREF _Toc226640623 \h </w:instrText>
            </w:r>
            <w:r w:rsidRPr="00F522DA">
              <w:rPr>
                <w:noProof/>
                <w:webHidden/>
              </w:rPr>
            </w:r>
            <w:r w:rsidRPr="00F522DA">
              <w:rPr>
                <w:noProof/>
                <w:webHidden/>
              </w:rPr>
              <w:fldChar w:fldCharType="separate"/>
            </w:r>
            <w:r w:rsidRPr="00F522DA">
              <w:rPr>
                <w:noProof/>
                <w:webHidden/>
              </w:rPr>
              <w:t>27</w:t>
            </w:r>
            <w:r w:rsidRPr="00F522DA">
              <w:rPr>
                <w:noProof/>
                <w:webHidden/>
              </w:rPr>
              <w:fldChar w:fldCharType="end"/>
            </w:r>
          </w:hyperlink>
        </w:p>
        <w:p w14:paraId="05B976FD" w14:textId="11068695" w:rsidR="006B73CA" w:rsidRPr="00F522DA" w:rsidRDefault="006B73CA">
          <w:pPr>
            <w:pStyle w:val="TOC2"/>
            <w:tabs>
              <w:tab w:val="right" w:leader="dot" w:pos="10456"/>
            </w:tabs>
            <w:rPr>
              <w:rFonts w:eastAsiaTheme="minorEastAsia"/>
              <w:noProof/>
              <w:kern w:val="2"/>
              <w:sz w:val="24"/>
              <w:szCs w:val="24"/>
              <w:lang w:eastAsia="en-GB"/>
              <w14:ligatures w14:val="standardContextual"/>
            </w:rPr>
          </w:pPr>
          <w:hyperlink w:anchor="_Toc226640624" w:history="1">
            <w:r w:rsidRPr="00F522DA">
              <w:rPr>
                <w:rStyle w:val="Hyperlink"/>
                <w:noProof/>
              </w:rPr>
              <w:t>A5.2 Values</w:t>
            </w:r>
            <w:r w:rsidRPr="00F522DA">
              <w:rPr>
                <w:noProof/>
                <w:webHidden/>
              </w:rPr>
              <w:tab/>
            </w:r>
            <w:r w:rsidRPr="00F522DA">
              <w:rPr>
                <w:noProof/>
                <w:webHidden/>
              </w:rPr>
              <w:fldChar w:fldCharType="begin"/>
            </w:r>
            <w:r w:rsidRPr="00F522DA">
              <w:rPr>
                <w:noProof/>
                <w:webHidden/>
              </w:rPr>
              <w:instrText xml:space="preserve"> PAGEREF _Toc226640624 \h </w:instrText>
            </w:r>
            <w:r w:rsidRPr="00F522DA">
              <w:rPr>
                <w:noProof/>
                <w:webHidden/>
              </w:rPr>
            </w:r>
            <w:r w:rsidRPr="00F522DA">
              <w:rPr>
                <w:noProof/>
                <w:webHidden/>
              </w:rPr>
              <w:fldChar w:fldCharType="separate"/>
            </w:r>
            <w:r w:rsidRPr="00F522DA">
              <w:rPr>
                <w:noProof/>
                <w:webHidden/>
              </w:rPr>
              <w:t>27</w:t>
            </w:r>
            <w:r w:rsidRPr="00F522DA">
              <w:rPr>
                <w:noProof/>
                <w:webHidden/>
              </w:rPr>
              <w:fldChar w:fldCharType="end"/>
            </w:r>
          </w:hyperlink>
        </w:p>
        <w:p w14:paraId="37166C7A" w14:textId="54FD1592" w:rsidR="006B73CA" w:rsidRPr="00F522DA" w:rsidRDefault="006B73CA">
          <w:pPr>
            <w:pStyle w:val="TOC2"/>
            <w:tabs>
              <w:tab w:val="right" w:leader="dot" w:pos="10456"/>
            </w:tabs>
            <w:rPr>
              <w:rFonts w:eastAsiaTheme="minorEastAsia"/>
              <w:noProof/>
              <w:kern w:val="2"/>
              <w:sz w:val="24"/>
              <w:szCs w:val="24"/>
              <w:lang w:eastAsia="en-GB"/>
              <w14:ligatures w14:val="standardContextual"/>
            </w:rPr>
          </w:pPr>
          <w:hyperlink w:anchor="_Toc226640625" w:history="1">
            <w:r w:rsidRPr="00F522DA">
              <w:rPr>
                <w:rStyle w:val="Hyperlink"/>
                <w:noProof/>
              </w:rPr>
              <w:t>A5.3 Categories of information published</w:t>
            </w:r>
            <w:r w:rsidRPr="00F522DA">
              <w:rPr>
                <w:noProof/>
                <w:webHidden/>
              </w:rPr>
              <w:tab/>
            </w:r>
            <w:r w:rsidRPr="00F522DA">
              <w:rPr>
                <w:noProof/>
                <w:webHidden/>
              </w:rPr>
              <w:fldChar w:fldCharType="begin"/>
            </w:r>
            <w:r w:rsidRPr="00F522DA">
              <w:rPr>
                <w:noProof/>
                <w:webHidden/>
              </w:rPr>
              <w:instrText xml:space="preserve"> PAGEREF _Toc226640625 \h </w:instrText>
            </w:r>
            <w:r w:rsidRPr="00F522DA">
              <w:rPr>
                <w:noProof/>
                <w:webHidden/>
              </w:rPr>
            </w:r>
            <w:r w:rsidRPr="00F522DA">
              <w:rPr>
                <w:noProof/>
                <w:webHidden/>
              </w:rPr>
              <w:fldChar w:fldCharType="separate"/>
            </w:r>
            <w:r w:rsidRPr="00F522DA">
              <w:rPr>
                <w:noProof/>
                <w:webHidden/>
              </w:rPr>
              <w:t>27</w:t>
            </w:r>
            <w:r w:rsidRPr="00F522DA">
              <w:rPr>
                <w:noProof/>
                <w:webHidden/>
              </w:rPr>
              <w:fldChar w:fldCharType="end"/>
            </w:r>
          </w:hyperlink>
        </w:p>
        <w:p w14:paraId="724C505F" w14:textId="5FC09454" w:rsidR="006B73CA" w:rsidRPr="00F522DA" w:rsidRDefault="006B73CA">
          <w:pPr>
            <w:pStyle w:val="TOC2"/>
            <w:tabs>
              <w:tab w:val="right" w:leader="dot" w:pos="10456"/>
            </w:tabs>
            <w:rPr>
              <w:rFonts w:eastAsiaTheme="minorEastAsia"/>
              <w:noProof/>
              <w:kern w:val="2"/>
              <w:sz w:val="24"/>
              <w:szCs w:val="24"/>
              <w:lang w:eastAsia="en-GB"/>
              <w14:ligatures w14:val="standardContextual"/>
            </w:rPr>
          </w:pPr>
          <w:hyperlink w:anchor="_Toc226640626" w:history="1">
            <w:r w:rsidRPr="00F522DA">
              <w:rPr>
                <w:rStyle w:val="Hyperlink"/>
                <w:noProof/>
              </w:rPr>
              <w:t>A5.4 Classes of Information Currently Published</w:t>
            </w:r>
            <w:r w:rsidRPr="00F522DA">
              <w:rPr>
                <w:noProof/>
                <w:webHidden/>
              </w:rPr>
              <w:tab/>
            </w:r>
            <w:r w:rsidRPr="00F522DA">
              <w:rPr>
                <w:noProof/>
                <w:webHidden/>
              </w:rPr>
              <w:fldChar w:fldCharType="begin"/>
            </w:r>
            <w:r w:rsidRPr="00F522DA">
              <w:rPr>
                <w:noProof/>
                <w:webHidden/>
              </w:rPr>
              <w:instrText xml:space="preserve"> PAGEREF _Toc226640626 \h </w:instrText>
            </w:r>
            <w:r w:rsidRPr="00F522DA">
              <w:rPr>
                <w:noProof/>
                <w:webHidden/>
              </w:rPr>
            </w:r>
            <w:r w:rsidRPr="00F522DA">
              <w:rPr>
                <w:noProof/>
                <w:webHidden/>
              </w:rPr>
              <w:fldChar w:fldCharType="separate"/>
            </w:r>
            <w:r w:rsidRPr="00F522DA">
              <w:rPr>
                <w:noProof/>
                <w:webHidden/>
              </w:rPr>
              <w:t>28</w:t>
            </w:r>
            <w:r w:rsidRPr="00F522DA">
              <w:rPr>
                <w:noProof/>
                <w:webHidden/>
              </w:rPr>
              <w:fldChar w:fldCharType="end"/>
            </w:r>
          </w:hyperlink>
        </w:p>
        <w:p w14:paraId="74B4345C" w14:textId="018A3792" w:rsidR="006B73CA" w:rsidRPr="00F522DA" w:rsidRDefault="006B73CA">
          <w:pPr>
            <w:pStyle w:val="TOC2"/>
            <w:tabs>
              <w:tab w:val="right" w:leader="dot" w:pos="10456"/>
            </w:tabs>
            <w:rPr>
              <w:rFonts w:eastAsiaTheme="minorEastAsia"/>
              <w:noProof/>
              <w:kern w:val="2"/>
              <w:sz w:val="24"/>
              <w:szCs w:val="24"/>
              <w:lang w:eastAsia="en-GB"/>
              <w14:ligatures w14:val="standardContextual"/>
            </w:rPr>
          </w:pPr>
          <w:hyperlink w:anchor="_Toc226640627" w:history="1">
            <w:r w:rsidRPr="00F522DA">
              <w:rPr>
                <w:rStyle w:val="Hyperlink"/>
                <w:noProof/>
              </w:rPr>
              <w:t>A5.5 How to request information</w:t>
            </w:r>
            <w:r w:rsidRPr="00F522DA">
              <w:rPr>
                <w:noProof/>
                <w:webHidden/>
              </w:rPr>
              <w:tab/>
            </w:r>
            <w:r w:rsidRPr="00F522DA">
              <w:rPr>
                <w:noProof/>
                <w:webHidden/>
              </w:rPr>
              <w:fldChar w:fldCharType="begin"/>
            </w:r>
            <w:r w:rsidRPr="00F522DA">
              <w:rPr>
                <w:noProof/>
                <w:webHidden/>
              </w:rPr>
              <w:instrText xml:space="preserve"> PAGEREF _Toc226640627 \h </w:instrText>
            </w:r>
            <w:r w:rsidRPr="00F522DA">
              <w:rPr>
                <w:noProof/>
                <w:webHidden/>
              </w:rPr>
            </w:r>
            <w:r w:rsidRPr="00F522DA">
              <w:rPr>
                <w:noProof/>
                <w:webHidden/>
              </w:rPr>
              <w:fldChar w:fldCharType="separate"/>
            </w:r>
            <w:r w:rsidRPr="00F522DA">
              <w:rPr>
                <w:noProof/>
                <w:webHidden/>
              </w:rPr>
              <w:t>29</w:t>
            </w:r>
            <w:r w:rsidRPr="00F522DA">
              <w:rPr>
                <w:noProof/>
                <w:webHidden/>
              </w:rPr>
              <w:fldChar w:fldCharType="end"/>
            </w:r>
          </w:hyperlink>
        </w:p>
        <w:p w14:paraId="4049A455" w14:textId="61EB0B13" w:rsidR="006B73CA" w:rsidRPr="00F522DA" w:rsidRDefault="006B73CA">
          <w:pPr>
            <w:pStyle w:val="TOC2"/>
            <w:tabs>
              <w:tab w:val="right" w:leader="dot" w:pos="10456"/>
            </w:tabs>
            <w:rPr>
              <w:rFonts w:eastAsiaTheme="minorEastAsia"/>
              <w:noProof/>
              <w:kern w:val="2"/>
              <w:sz w:val="24"/>
              <w:szCs w:val="24"/>
              <w:lang w:eastAsia="en-GB"/>
              <w14:ligatures w14:val="standardContextual"/>
            </w:rPr>
          </w:pPr>
          <w:hyperlink w:anchor="_Toc226640628" w:history="1">
            <w:r w:rsidRPr="00F522DA">
              <w:rPr>
                <w:rStyle w:val="Hyperlink"/>
                <w:noProof/>
              </w:rPr>
              <w:t>A5.6 Advice &amp; Assistance</w:t>
            </w:r>
            <w:r w:rsidRPr="00F522DA">
              <w:rPr>
                <w:noProof/>
                <w:webHidden/>
              </w:rPr>
              <w:tab/>
            </w:r>
            <w:r w:rsidRPr="00F522DA">
              <w:rPr>
                <w:noProof/>
                <w:webHidden/>
              </w:rPr>
              <w:fldChar w:fldCharType="begin"/>
            </w:r>
            <w:r w:rsidRPr="00F522DA">
              <w:rPr>
                <w:noProof/>
                <w:webHidden/>
              </w:rPr>
              <w:instrText xml:space="preserve"> PAGEREF _Toc226640628 \h </w:instrText>
            </w:r>
            <w:r w:rsidRPr="00F522DA">
              <w:rPr>
                <w:noProof/>
                <w:webHidden/>
              </w:rPr>
            </w:r>
            <w:r w:rsidRPr="00F522DA">
              <w:rPr>
                <w:noProof/>
                <w:webHidden/>
              </w:rPr>
              <w:fldChar w:fldCharType="separate"/>
            </w:r>
            <w:r w:rsidRPr="00F522DA">
              <w:rPr>
                <w:noProof/>
                <w:webHidden/>
              </w:rPr>
              <w:t>30</w:t>
            </w:r>
            <w:r w:rsidRPr="00F522DA">
              <w:rPr>
                <w:noProof/>
                <w:webHidden/>
              </w:rPr>
              <w:fldChar w:fldCharType="end"/>
            </w:r>
          </w:hyperlink>
        </w:p>
        <w:p w14:paraId="643234E8" w14:textId="61F227CC" w:rsidR="006B73CA" w:rsidRPr="00F522DA" w:rsidRDefault="006B73CA">
          <w:pPr>
            <w:pStyle w:val="TOC2"/>
            <w:tabs>
              <w:tab w:val="right" w:leader="dot" w:pos="10456"/>
            </w:tabs>
            <w:rPr>
              <w:rFonts w:eastAsiaTheme="minorEastAsia"/>
              <w:noProof/>
              <w:kern w:val="2"/>
              <w:sz w:val="24"/>
              <w:szCs w:val="24"/>
              <w:lang w:eastAsia="en-GB"/>
              <w14:ligatures w14:val="standardContextual"/>
            </w:rPr>
          </w:pPr>
          <w:hyperlink w:anchor="_Toc226640629" w:history="1">
            <w:r w:rsidRPr="00F522DA">
              <w:rPr>
                <w:rStyle w:val="Hyperlink"/>
                <w:noProof/>
              </w:rPr>
              <w:t>A5.7 Paying for information</w:t>
            </w:r>
            <w:r w:rsidRPr="00F522DA">
              <w:rPr>
                <w:noProof/>
                <w:webHidden/>
              </w:rPr>
              <w:tab/>
            </w:r>
            <w:r w:rsidRPr="00F522DA">
              <w:rPr>
                <w:noProof/>
                <w:webHidden/>
              </w:rPr>
              <w:fldChar w:fldCharType="begin"/>
            </w:r>
            <w:r w:rsidRPr="00F522DA">
              <w:rPr>
                <w:noProof/>
                <w:webHidden/>
              </w:rPr>
              <w:instrText xml:space="preserve"> PAGEREF _Toc226640629 \h </w:instrText>
            </w:r>
            <w:r w:rsidRPr="00F522DA">
              <w:rPr>
                <w:noProof/>
                <w:webHidden/>
              </w:rPr>
            </w:r>
            <w:r w:rsidRPr="00F522DA">
              <w:rPr>
                <w:noProof/>
                <w:webHidden/>
              </w:rPr>
              <w:fldChar w:fldCharType="separate"/>
            </w:r>
            <w:r w:rsidRPr="00F522DA">
              <w:rPr>
                <w:noProof/>
                <w:webHidden/>
              </w:rPr>
              <w:t>32</w:t>
            </w:r>
            <w:r w:rsidRPr="00F522DA">
              <w:rPr>
                <w:noProof/>
                <w:webHidden/>
              </w:rPr>
              <w:fldChar w:fldCharType="end"/>
            </w:r>
          </w:hyperlink>
        </w:p>
        <w:p w14:paraId="752494ED" w14:textId="33883128" w:rsidR="006B73CA" w:rsidRPr="00F522DA" w:rsidRDefault="006B73CA">
          <w:pPr>
            <w:pStyle w:val="TOC2"/>
            <w:tabs>
              <w:tab w:val="right" w:leader="dot" w:pos="10456"/>
            </w:tabs>
            <w:rPr>
              <w:rFonts w:eastAsiaTheme="minorEastAsia"/>
              <w:noProof/>
              <w:kern w:val="2"/>
              <w:sz w:val="24"/>
              <w:szCs w:val="24"/>
              <w:lang w:eastAsia="en-GB"/>
              <w14:ligatures w14:val="standardContextual"/>
            </w:rPr>
          </w:pPr>
          <w:hyperlink w:anchor="_Toc226640630" w:history="1">
            <w:r w:rsidRPr="00F522DA">
              <w:rPr>
                <w:rStyle w:val="Hyperlink"/>
                <w:noProof/>
              </w:rPr>
              <w:t>A5.8 Feedback and Complaints</w:t>
            </w:r>
            <w:r w:rsidRPr="00F522DA">
              <w:rPr>
                <w:noProof/>
                <w:webHidden/>
              </w:rPr>
              <w:tab/>
            </w:r>
            <w:r w:rsidRPr="00F522DA">
              <w:rPr>
                <w:noProof/>
                <w:webHidden/>
              </w:rPr>
              <w:fldChar w:fldCharType="begin"/>
            </w:r>
            <w:r w:rsidRPr="00F522DA">
              <w:rPr>
                <w:noProof/>
                <w:webHidden/>
              </w:rPr>
              <w:instrText xml:space="preserve"> PAGEREF _Toc226640630 \h </w:instrText>
            </w:r>
            <w:r w:rsidRPr="00F522DA">
              <w:rPr>
                <w:noProof/>
                <w:webHidden/>
              </w:rPr>
            </w:r>
            <w:r w:rsidRPr="00F522DA">
              <w:rPr>
                <w:noProof/>
                <w:webHidden/>
              </w:rPr>
              <w:fldChar w:fldCharType="separate"/>
            </w:r>
            <w:r w:rsidRPr="00F522DA">
              <w:rPr>
                <w:noProof/>
                <w:webHidden/>
              </w:rPr>
              <w:t>33</w:t>
            </w:r>
            <w:r w:rsidRPr="00F522DA">
              <w:rPr>
                <w:noProof/>
                <w:webHidden/>
              </w:rPr>
              <w:fldChar w:fldCharType="end"/>
            </w:r>
          </w:hyperlink>
        </w:p>
        <w:p w14:paraId="1772307A" w14:textId="4C4D5422" w:rsidR="006B73CA" w:rsidRPr="00F522DA" w:rsidRDefault="006B73CA">
          <w:pPr>
            <w:pStyle w:val="TOC1"/>
            <w:rPr>
              <w:rFonts w:eastAsiaTheme="minorEastAsia"/>
              <w:noProof/>
              <w:kern w:val="2"/>
              <w:sz w:val="24"/>
              <w:szCs w:val="24"/>
              <w:lang w:eastAsia="en-GB"/>
              <w14:ligatures w14:val="standardContextual"/>
            </w:rPr>
          </w:pPr>
          <w:hyperlink w:anchor="_Toc226640631" w:history="1">
            <w:r w:rsidRPr="00F522DA">
              <w:rPr>
                <w:rStyle w:val="Hyperlink"/>
                <w:noProof/>
              </w:rPr>
              <w:t>Annexe.6 Data Protection Complaints Policy</w:t>
            </w:r>
            <w:r w:rsidRPr="00F522DA">
              <w:rPr>
                <w:noProof/>
                <w:webHidden/>
              </w:rPr>
              <w:tab/>
            </w:r>
            <w:r w:rsidRPr="00F522DA">
              <w:rPr>
                <w:noProof/>
                <w:webHidden/>
              </w:rPr>
              <w:fldChar w:fldCharType="begin"/>
            </w:r>
            <w:r w:rsidRPr="00F522DA">
              <w:rPr>
                <w:noProof/>
                <w:webHidden/>
              </w:rPr>
              <w:instrText xml:space="preserve"> PAGEREF _Toc226640631 \h </w:instrText>
            </w:r>
            <w:r w:rsidRPr="00F522DA">
              <w:rPr>
                <w:noProof/>
                <w:webHidden/>
              </w:rPr>
            </w:r>
            <w:r w:rsidRPr="00F522DA">
              <w:rPr>
                <w:noProof/>
                <w:webHidden/>
              </w:rPr>
              <w:fldChar w:fldCharType="separate"/>
            </w:r>
            <w:r w:rsidRPr="00F522DA">
              <w:rPr>
                <w:noProof/>
                <w:webHidden/>
              </w:rPr>
              <w:t>34</w:t>
            </w:r>
            <w:r w:rsidRPr="00F522DA">
              <w:rPr>
                <w:noProof/>
                <w:webHidden/>
              </w:rPr>
              <w:fldChar w:fldCharType="end"/>
            </w:r>
          </w:hyperlink>
        </w:p>
        <w:p w14:paraId="12BA6CD9" w14:textId="487EED9B" w:rsidR="006B73CA" w:rsidRPr="00F522DA" w:rsidRDefault="006B73CA">
          <w:pPr>
            <w:pStyle w:val="TOC2"/>
            <w:tabs>
              <w:tab w:val="right" w:leader="dot" w:pos="10456"/>
            </w:tabs>
            <w:rPr>
              <w:rFonts w:eastAsiaTheme="minorEastAsia"/>
              <w:noProof/>
              <w:kern w:val="2"/>
              <w:sz w:val="24"/>
              <w:szCs w:val="24"/>
              <w:lang w:eastAsia="en-GB"/>
              <w14:ligatures w14:val="standardContextual"/>
            </w:rPr>
          </w:pPr>
          <w:hyperlink w:anchor="_Toc226640632" w:history="1">
            <w:r w:rsidRPr="00F522DA">
              <w:rPr>
                <w:rStyle w:val="Hyperlink"/>
                <w:noProof/>
              </w:rPr>
              <w:t>A6.1 Purpose</w:t>
            </w:r>
            <w:r w:rsidRPr="00F522DA">
              <w:rPr>
                <w:noProof/>
                <w:webHidden/>
              </w:rPr>
              <w:tab/>
            </w:r>
            <w:r w:rsidRPr="00F522DA">
              <w:rPr>
                <w:noProof/>
                <w:webHidden/>
              </w:rPr>
              <w:fldChar w:fldCharType="begin"/>
            </w:r>
            <w:r w:rsidRPr="00F522DA">
              <w:rPr>
                <w:noProof/>
                <w:webHidden/>
              </w:rPr>
              <w:instrText xml:space="preserve"> PAGEREF _Toc226640632 \h </w:instrText>
            </w:r>
            <w:r w:rsidRPr="00F522DA">
              <w:rPr>
                <w:noProof/>
                <w:webHidden/>
              </w:rPr>
            </w:r>
            <w:r w:rsidRPr="00F522DA">
              <w:rPr>
                <w:noProof/>
                <w:webHidden/>
              </w:rPr>
              <w:fldChar w:fldCharType="separate"/>
            </w:r>
            <w:r w:rsidRPr="00F522DA">
              <w:rPr>
                <w:noProof/>
                <w:webHidden/>
              </w:rPr>
              <w:t>34</w:t>
            </w:r>
            <w:r w:rsidRPr="00F522DA">
              <w:rPr>
                <w:noProof/>
                <w:webHidden/>
              </w:rPr>
              <w:fldChar w:fldCharType="end"/>
            </w:r>
          </w:hyperlink>
        </w:p>
        <w:p w14:paraId="14EE80F9" w14:textId="48AC7B1C" w:rsidR="006B73CA" w:rsidRPr="00F522DA" w:rsidRDefault="006B73CA">
          <w:pPr>
            <w:pStyle w:val="TOC2"/>
            <w:tabs>
              <w:tab w:val="right" w:leader="dot" w:pos="10456"/>
            </w:tabs>
            <w:rPr>
              <w:rFonts w:eastAsiaTheme="minorEastAsia"/>
              <w:noProof/>
              <w:kern w:val="2"/>
              <w:sz w:val="24"/>
              <w:szCs w:val="24"/>
              <w:lang w:eastAsia="en-GB"/>
              <w14:ligatures w14:val="standardContextual"/>
            </w:rPr>
          </w:pPr>
          <w:hyperlink w:anchor="_Toc226640633" w:history="1">
            <w:r w:rsidRPr="00F522DA">
              <w:rPr>
                <w:rStyle w:val="Hyperlink"/>
                <w:noProof/>
              </w:rPr>
              <w:t>A6.2 Scope</w:t>
            </w:r>
            <w:r w:rsidRPr="00F522DA">
              <w:rPr>
                <w:noProof/>
                <w:webHidden/>
              </w:rPr>
              <w:tab/>
            </w:r>
            <w:r w:rsidRPr="00F522DA">
              <w:rPr>
                <w:noProof/>
                <w:webHidden/>
              </w:rPr>
              <w:fldChar w:fldCharType="begin"/>
            </w:r>
            <w:r w:rsidRPr="00F522DA">
              <w:rPr>
                <w:noProof/>
                <w:webHidden/>
              </w:rPr>
              <w:instrText xml:space="preserve"> PAGEREF _Toc226640633 \h </w:instrText>
            </w:r>
            <w:r w:rsidRPr="00F522DA">
              <w:rPr>
                <w:noProof/>
                <w:webHidden/>
              </w:rPr>
            </w:r>
            <w:r w:rsidRPr="00F522DA">
              <w:rPr>
                <w:noProof/>
                <w:webHidden/>
              </w:rPr>
              <w:fldChar w:fldCharType="separate"/>
            </w:r>
            <w:r w:rsidRPr="00F522DA">
              <w:rPr>
                <w:noProof/>
                <w:webHidden/>
              </w:rPr>
              <w:t>34</w:t>
            </w:r>
            <w:r w:rsidRPr="00F522DA">
              <w:rPr>
                <w:noProof/>
                <w:webHidden/>
              </w:rPr>
              <w:fldChar w:fldCharType="end"/>
            </w:r>
          </w:hyperlink>
        </w:p>
        <w:p w14:paraId="1CD69684" w14:textId="24D4A1A8" w:rsidR="006B73CA" w:rsidRPr="00F522DA" w:rsidRDefault="006B73CA">
          <w:pPr>
            <w:pStyle w:val="TOC2"/>
            <w:tabs>
              <w:tab w:val="right" w:leader="dot" w:pos="10456"/>
            </w:tabs>
            <w:rPr>
              <w:rFonts w:eastAsiaTheme="minorEastAsia"/>
              <w:noProof/>
              <w:kern w:val="2"/>
              <w:sz w:val="24"/>
              <w:szCs w:val="24"/>
              <w:lang w:eastAsia="en-GB"/>
              <w14:ligatures w14:val="standardContextual"/>
            </w:rPr>
          </w:pPr>
          <w:hyperlink w:anchor="_Toc226640634" w:history="1">
            <w:r w:rsidRPr="00F522DA">
              <w:rPr>
                <w:rStyle w:val="Hyperlink"/>
                <w:noProof/>
              </w:rPr>
              <w:t>A6.3 How to Make a Complaint</w:t>
            </w:r>
            <w:r w:rsidRPr="00F522DA">
              <w:rPr>
                <w:noProof/>
                <w:webHidden/>
              </w:rPr>
              <w:tab/>
            </w:r>
            <w:r w:rsidRPr="00F522DA">
              <w:rPr>
                <w:noProof/>
                <w:webHidden/>
              </w:rPr>
              <w:fldChar w:fldCharType="begin"/>
            </w:r>
            <w:r w:rsidRPr="00F522DA">
              <w:rPr>
                <w:noProof/>
                <w:webHidden/>
              </w:rPr>
              <w:instrText xml:space="preserve"> PAGEREF _Toc226640634 \h </w:instrText>
            </w:r>
            <w:r w:rsidRPr="00F522DA">
              <w:rPr>
                <w:noProof/>
                <w:webHidden/>
              </w:rPr>
            </w:r>
            <w:r w:rsidRPr="00F522DA">
              <w:rPr>
                <w:noProof/>
                <w:webHidden/>
              </w:rPr>
              <w:fldChar w:fldCharType="separate"/>
            </w:r>
            <w:r w:rsidRPr="00F522DA">
              <w:rPr>
                <w:noProof/>
                <w:webHidden/>
              </w:rPr>
              <w:t>34</w:t>
            </w:r>
            <w:r w:rsidRPr="00F522DA">
              <w:rPr>
                <w:noProof/>
                <w:webHidden/>
              </w:rPr>
              <w:fldChar w:fldCharType="end"/>
            </w:r>
          </w:hyperlink>
        </w:p>
        <w:p w14:paraId="6F59196C" w14:textId="2167170C" w:rsidR="006B73CA" w:rsidRPr="00F522DA" w:rsidRDefault="006B73CA">
          <w:pPr>
            <w:pStyle w:val="TOC2"/>
            <w:tabs>
              <w:tab w:val="right" w:leader="dot" w:pos="10456"/>
            </w:tabs>
            <w:rPr>
              <w:rFonts w:eastAsiaTheme="minorEastAsia"/>
              <w:noProof/>
              <w:kern w:val="2"/>
              <w:sz w:val="24"/>
              <w:szCs w:val="24"/>
              <w:lang w:eastAsia="en-GB"/>
              <w14:ligatures w14:val="standardContextual"/>
            </w:rPr>
          </w:pPr>
          <w:hyperlink w:anchor="_Toc226640635" w:history="1">
            <w:r w:rsidRPr="00F522DA">
              <w:rPr>
                <w:rStyle w:val="Hyperlink"/>
                <w:noProof/>
              </w:rPr>
              <w:t>A6.4 Acknowledgement and Response Timeline</w:t>
            </w:r>
            <w:r w:rsidRPr="00F522DA">
              <w:rPr>
                <w:noProof/>
                <w:webHidden/>
              </w:rPr>
              <w:tab/>
            </w:r>
            <w:r w:rsidRPr="00F522DA">
              <w:rPr>
                <w:noProof/>
                <w:webHidden/>
              </w:rPr>
              <w:fldChar w:fldCharType="begin"/>
            </w:r>
            <w:r w:rsidRPr="00F522DA">
              <w:rPr>
                <w:noProof/>
                <w:webHidden/>
              </w:rPr>
              <w:instrText xml:space="preserve"> PAGEREF _Toc226640635 \h </w:instrText>
            </w:r>
            <w:r w:rsidRPr="00F522DA">
              <w:rPr>
                <w:noProof/>
                <w:webHidden/>
              </w:rPr>
            </w:r>
            <w:r w:rsidRPr="00F522DA">
              <w:rPr>
                <w:noProof/>
                <w:webHidden/>
              </w:rPr>
              <w:fldChar w:fldCharType="separate"/>
            </w:r>
            <w:r w:rsidRPr="00F522DA">
              <w:rPr>
                <w:noProof/>
                <w:webHidden/>
              </w:rPr>
              <w:t>34</w:t>
            </w:r>
            <w:r w:rsidRPr="00F522DA">
              <w:rPr>
                <w:noProof/>
                <w:webHidden/>
              </w:rPr>
              <w:fldChar w:fldCharType="end"/>
            </w:r>
          </w:hyperlink>
        </w:p>
        <w:p w14:paraId="48312B69" w14:textId="19B4E1B0" w:rsidR="006B73CA" w:rsidRPr="00F522DA" w:rsidRDefault="006B73CA">
          <w:pPr>
            <w:pStyle w:val="TOC2"/>
            <w:tabs>
              <w:tab w:val="right" w:leader="dot" w:pos="10456"/>
            </w:tabs>
            <w:rPr>
              <w:rFonts w:eastAsiaTheme="minorEastAsia"/>
              <w:noProof/>
              <w:kern w:val="2"/>
              <w:sz w:val="24"/>
              <w:szCs w:val="24"/>
              <w:lang w:eastAsia="en-GB"/>
              <w14:ligatures w14:val="standardContextual"/>
            </w:rPr>
          </w:pPr>
          <w:hyperlink w:anchor="_Toc226640636" w:history="1">
            <w:r w:rsidRPr="00F522DA">
              <w:rPr>
                <w:rStyle w:val="Hyperlink"/>
                <w:noProof/>
              </w:rPr>
              <w:t>A6.5 Investigation Process</w:t>
            </w:r>
            <w:r w:rsidRPr="00F522DA">
              <w:rPr>
                <w:noProof/>
                <w:webHidden/>
              </w:rPr>
              <w:tab/>
            </w:r>
            <w:r w:rsidRPr="00F522DA">
              <w:rPr>
                <w:noProof/>
                <w:webHidden/>
              </w:rPr>
              <w:fldChar w:fldCharType="begin"/>
            </w:r>
            <w:r w:rsidRPr="00F522DA">
              <w:rPr>
                <w:noProof/>
                <w:webHidden/>
              </w:rPr>
              <w:instrText xml:space="preserve"> PAGEREF _Toc226640636 \h </w:instrText>
            </w:r>
            <w:r w:rsidRPr="00F522DA">
              <w:rPr>
                <w:noProof/>
                <w:webHidden/>
              </w:rPr>
            </w:r>
            <w:r w:rsidRPr="00F522DA">
              <w:rPr>
                <w:noProof/>
                <w:webHidden/>
              </w:rPr>
              <w:fldChar w:fldCharType="separate"/>
            </w:r>
            <w:r w:rsidRPr="00F522DA">
              <w:rPr>
                <w:noProof/>
                <w:webHidden/>
              </w:rPr>
              <w:t>35</w:t>
            </w:r>
            <w:r w:rsidRPr="00F522DA">
              <w:rPr>
                <w:noProof/>
                <w:webHidden/>
              </w:rPr>
              <w:fldChar w:fldCharType="end"/>
            </w:r>
          </w:hyperlink>
        </w:p>
        <w:p w14:paraId="215B39A2" w14:textId="5D5F02E3" w:rsidR="006B73CA" w:rsidRPr="00F522DA" w:rsidRDefault="006B73CA">
          <w:pPr>
            <w:pStyle w:val="TOC2"/>
            <w:tabs>
              <w:tab w:val="right" w:leader="dot" w:pos="10456"/>
            </w:tabs>
            <w:rPr>
              <w:rFonts w:eastAsiaTheme="minorEastAsia"/>
              <w:noProof/>
              <w:kern w:val="2"/>
              <w:sz w:val="24"/>
              <w:szCs w:val="24"/>
              <w:lang w:eastAsia="en-GB"/>
              <w14:ligatures w14:val="standardContextual"/>
            </w:rPr>
          </w:pPr>
          <w:hyperlink w:anchor="_Toc226640637" w:history="1">
            <w:r w:rsidRPr="00F522DA">
              <w:rPr>
                <w:rStyle w:val="Hyperlink"/>
                <w:noProof/>
              </w:rPr>
              <w:t>A6.6 Contestability and Redress</w:t>
            </w:r>
            <w:r w:rsidRPr="00F522DA">
              <w:rPr>
                <w:noProof/>
                <w:webHidden/>
              </w:rPr>
              <w:tab/>
            </w:r>
            <w:r w:rsidRPr="00F522DA">
              <w:rPr>
                <w:noProof/>
                <w:webHidden/>
              </w:rPr>
              <w:fldChar w:fldCharType="begin"/>
            </w:r>
            <w:r w:rsidRPr="00F522DA">
              <w:rPr>
                <w:noProof/>
                <w:webHidden/>
              </w:rPr>
              <w:instrText xml:space="preserve"> PAGEREF _Toc226640637 \h </w:instrText>
            </w:r>
            <w:r w:rsidRPr="00F522DA">
              <w:rPr>
                <w:noProof/>
                <w:webHidden/>
              </w:rPr>
            </w:r>
            <w:r w:rsidRPr="00F522DA">
              <w:rPr>
                <w:noProof/>
                <w:webHidden/>
              </w:rPr>
              <w:fldChar w:fldCharType="separate"/>
            </w:r>
            <w:r w:rsidRPr="00F522DA">
              <w:rPr>
                <w:noProof/>
                <w:webHidden/>
              </w:rPr>
              <w:t>35</w:t>
            </w:r>
            <w:r w:rsidRPr="00F522DA">
              <w:rPr>
                <w:noProof/>
                <w:webHidden/>
              </w:rPr>
              <w:fldChar w:fldCharType="end"/>
            </w:r>
          </w:hyperlink>
        </w:p>
        <w:p w14:paraId="43BEB133" w14:textId="61A73FB2" w:rsidR="006B73CA" w:rsidRPr="00F522DA" w:rsidRDefault="006B73CA">
          <w:pPr>
            <w:pStyle w:val="TOC2"/>
            <w:tabs>
              <w:tab w:val="right" w:leader="dot" w:pos="10456"/>
            </w:tabs>
            <w:rPr>
              <w:rFonts w:eastAsiaTheme="minorEastAsia"/>
              <w:noProof/>
              <w:kern w:val="2"/>
              <w:sz w:val="24"/>
              <w:szCs w:val="24"/>
              <w:lang w:eastAsia="en-GB"/>
              <w14:ligatures w14:val="standardContextual"/>
            </w:rPr>
          </w:pPr>
          <w:hyperlink w:anchor="_Toc226640638" w:history="1">
            <w:r w:rsidRPr="00F522DA">
              <w:rPr>
                <w:rStyle w:val="Hyperlink"/>
                <w:noProof/>
              </w:rPr>
              <w:t>A6.7 Record Keeping</w:t>
            </w:r>
            <w:r w:rsidRPr="00F522DA">
              <w:rPr>
                <w:noProof/>
                <w:webHidden/>
              </w:rPr>
              <w:tab/>
            </w:r>
            <w:r w:rsidRPr="00F522DA">
              <w:rPr>
                <w:noProof/>
                <w:webHidden/>
              </w:rPr>
              <w:fldChar w:fldCharType="begin"/>
            </w:r>
            <w:r w:rsidRPr="00F522DA">
              <w:rPr>
                <w:noProof/>
                <w:webHidden/>
              </w:rPr>
              <w:instrText xml:space="preserve"> PAGEREF _Toc226640638 \h </w:instrText>
            </w:r>
            <w:r w:rsidRPr="00F522DA">
              <w:rPr>
                <w:noProof/>
                <w:webHidden/>
              </w:rPr>
            </w:r>
            <w:r w:rsidRPr="00F522DA">
              <w:rPr>
                <w:noProof/>
                <w:webHidden/>
              </w:rPr>
              <w:fldChar w:fldCharType="separate"/>
            </w:r>
            <w:r w:rsidRPr="00F522DA">
              <w:rPr>
                <w:noProof/>
                <w:webHidden/>
              </w:rPr>
              <w:t>35</w:t>
            </w:r>
            <w:r w:rsidRPr="00F522DA">
              <w:rPr>
                <w:noProof/>
                <w:webHidden/>
              </w:rPr>
              <w:fldChar w:fldCharType="end"/>
            </w:r>
          </w:hyperlink>
        </w:p>
        <w:p w14:paraId="05A0D7F5" w14:textId="014F5C35" w:rsidR="006B73CA" w:rsidRPr="00F522DA" w:rsidRDefault="006B73CA">
          <w:pPr>
            <w:pStyle w:val="TOC2"/>
            <w:tabs>
              <w:tab w:val="right" w:leader="dot" w:pos="10456"/>
            </w:tabs>
            <w:rPr>
              <w:rFonts w:eastAsiaTheme="minorEastAsia"/>
              <w:noProof/>
              <w:kern w:val="2"/>
              <w:sz w:val="24"/>
              <w:szCs w:val="24"/>
              <w:lang w:eastAsia="en-GB"/>
              <w14:ligatures w14:val="standardContextual"/>
            </w:rPr>
          </w:pPr>
          <w:hyperlink w:anchor="_Toc226640639" w:history="1">
            <w:r w:rsidRPr="00F522DA">
              <w:rPr>
                <w:rStyle w:val="Hyperlink"/>
                <w:noProof/>
              </w:rPr>
              <w:t>A6.8 Escalation</w:t>
            </w:r>
            <w:r w:rsidRPr="00F522DA">
              <w:rPr>
                <w:noProof/>
                <w:webHidden/>
              </w:rPr>
              <w:tab/>
            </w:r>
            <w:r w:rsidRPr="00F522DA">
              <w:rPr>
                <w:noProof/>
                <w:webHidden/>
              </w:rPr>
              <w:fldChar w:fldCharType="begin"/>
            </w:r>
            <w:r w:rsidRPr="00F522DA">
              <w:rPr>
                <w:noProof/>
                <w:webHidden/>
              </w:rPr>
              <w:instrText xml:space="preserve"> PAGEREF _Toc226640639 \h </w:instrText>
            </w:r>
            <w:r w:rsidRPr="00F522DA">
              <w:rPr>
                <w:noProof/>
                <w:webHidden/>
              </w:rPr>
            </w:r>
            <w:r w:rsidRPr="00F522DA">
              <w:rPr>
                <w:noProof/>
                <w:webHidden/>
              </w:rPr>
              <w:fldChar w:fldCharType="separate"/>
            </w:r>
            <w:r w:rsidRPr="00F522DA">
              <w:rPr>
                <w:noProof/>
                <w:webHidden/>
              </w:rPr>
              <w:t>35</w:t>
            </w:r>
            <w:r w:rsidRPr="00F522DA">
              <w:rPr>
                <w:noProof/>
                <w:webHidden/>
              </w:rPr>
              <w:fldChar w:fldCharType="end"/>
            </w:r>
          </w:hyperlink>
        </w:p>
        <w:p w14:paraId="06899119" w14:textId="4258BD55" w:rsidR="006B73CA" w:rsidRPr="00F522DA" w:rsidRDefault="006B73CA">
          <w:pPr>
            <w:pStyle w:val="TOC2"/>
            <w:tabs>
              <w:tab w:val="right" w:leader="dot" w:pos="10456"/>
            </w:tabs>
            <w:rPr>
              <w:rFonts w:eastAsiaTheme="minorEastAsia"/>
              <w:noProof/>
              <w:kern w:val="2"/>
              <w:sz w:val="24"/>
              <w:szCs w:val="24"/>
              <w:lang w:eastAsia="en-GB"/>
              <w14:ligatures w14:val="standardContextual"/>
            </w:rPr>
          </w:pPr>
          <w:hyperlink w:anchor="_Toc226640640" w:history="1">
            <w:r w:rsidRPr="00F522DA">
              <w:rPr>
                <w:rStyle w:val="Hyperlink"/>
                <w:noProof/>
              </w:rPr>
              <w:t>A6.9 Staff Training</w:t>
            </w:r>
            <w:r w:rsidRPr="00F522DA">
              <w:rPr>
                <w:noProof/>
                <w:webHidden/>
              </w:rPr>
              <w:tab/>
            </w:r>
            <w:r w:rsidRPr="00F522DA">
              <w:rPr>
                <w:noProof/>
                <w:webHidden/>
              </w:rPr>
              <w:fldChar w:fldCharType="begin"/>
            </w:r>
            <w:r w:rsidRPr="00F522DA">
              <w:rPr>
                <w:noProof/>
                <w:webHidden/>
              </w:rPr>
              <w:instrText xml:space="preserve"> PAGEREF _Toc226640640 \h </w:instrText>
            </w:r>
            <w:r w:rsidRPr="00F522DA">
              <w:rPr>
                <w:noProof/>
                <w:webHidden/>
              </w:rPr>
            </w:r>
            <w:r w:rsidRPr="00F522DA">
              <w:rPr>
                <w:noProof/>
                <w:webHidden/>
              </w:rPr>
              <w:fldChar w:fldCharType="separate"/>
            </w:r>
            <w:r w:rsidRPr="00F522DA">
              <w:rPr>
                <w:noProof/>
                <w:webHidden/>
              </w:rPr>
              <w:t>35</w:t>
            </w:r>
            <w:r w:rsidRPr="00F522DA">
              <w:rPr>
                <w:noProof/>
                <w:webHidden/>
              </w:rPr>
              <w:fldChar w:fldCharType="end"/>
            </w:r>
          </w:hyperlink>
        </w:p>
        <w:p w14:paraId="6951FC95" w14:textId="66901D4F" w:rsidR="007E751D" w:rsidRPr="00F522DA" w:rsidRDefault="007E751D">
          <w:pPr>
            <w:rPr>
              <w:color w:val="000000" w:themeColor="text1"/>
            </w:rPr>
          </w:pPr>
          <w:r w:rsidRPr="00F522DA">
            <w:rPr>
              <w:b/>
              <w:bCs/>
              <w:noProof/>
              <w:color w:val="000000" w:themeColor="text1"/>
            </w:rPr>
            <w:fldChar w:fldCharType="end"/>
          </w:r>
        </w:p>
      </w:sdtContent>
    </w:sdt>
    <w:p w14:paraId="2787BF57" w14:textId="77777777" w:rsidR="007E751D" w:rsidRPr="00F522DA" w:rsidRDefault="007E751D">
      <w:pPr>
        <w:rPr>
          <w:color w:val="000000" w:themeColor="text1"/>
        </w:rPr>
      </w:pPr>
      <w:r w:rsidRPr="00F522DA">
        <w:rPr>
          <w:color w:val="000000" w:themeColor="text1"/>
        </w:rPr>
        <w:br w:type="page"/>
      </w:r>
    </w:p>
    <w:p w14:paraId="2E3C63C1" w14:textId="26FD8887" w:rsidR="006823F7" w:rsidRPr="00F522DA" w:rsidRDefault="006823F7" w:rsidP="006823F7">
      <w:pPr>
        <w:rPr>
          <w:color w:val="000000" w:themeColor="text1"/>
        </w:rPr>
      </w:pPr>
      <w:r w:rsidRPr="00F522DA">
        <w:rPr>
          <w:color w:val="000000" w:themeColor="text1"/>
        </w:rPr>
        <w:lastRenderedPageBreak/>
        <w:t xml:space="preserve">All Education Data Hub policies, procedures and guidance notes </w:t>
      </w:r>
      <w:r w:rsidR="0090348F" w:rsidRPr="00F522DA">
        <w:rPr>
          <w:color w:val="000000" w:themeColor="text1"/>
        </w:rPr>
        <w:t>should</w:t>
      </w:r>
      <w:r w:rsidRPr="00F522DA">
        <w:rPr>
          <w:color w:val="000000" w:themeColor="text1"/>
        </w:rPr>
        <w:t xml:space="preserve"> be read in conjunction with the relevant HR advice and guidance.</w:t>
      </w:r>
    </w:p>
    <w:p w14:paraId="2B826229" w14:textId="6EB316E7" w:rsidR="007E751D" w:rsidRPr="00F522DA" w:rsidRDefault="00044C26" w:rsidP="008D5068">
      <w:pPr>
        <w:pStyle w:val="Heading1"/>
        <w:numPr>
          <w:ilvl w:val="0"/>
          <w:numId w:val="2"/>
        </w:numPr>
        <w:rPr>
          <w:color w:val="000000" w:themeColor="text1"/>
        </w:rPr>
      </w:pPr>
      <w:bookmarkStart w:id="10" w:name="_Toc226640588"/>
      <w:r w:rsidRPr="00F522DA">
        <w:rPr>
          <w:color w:val="000000" w:themeColor="text1"/>
        </w:rPr>
        <w:t>Introducing our DP Policy</w:t>
      </w:r>
      <w:bookmarkEnd w:id="10"/>
    </w:p>
    <w:p w14:paraId="6FCADA13" w14:textId="1B9434B1" w:rsidR="00044C26" w:rsidRPr="00F522DA" w:rsidRDefault="008D5068" w:rsidP="008D5068">
      <w:pPr>
        <w:ind w:left="510" w:hanging="510"/>
        <w:rPr>
          <w:color w:val="000000" w:themeColor="text1"/>
        </w:rPr>
      </w:pPr>
      <w:r w:rsidRPr="00F522DA">
        <w:rPr>
          <w:color w:val="000000" w:themeColor="text1"/>
        </w:rPr>
        <w:t>1.1</w:t>
      </w:r>
      <w:r w:rsidRPr="00F522DA">
        <w:rPr>
          <w:color w:val="000000" w:themeColor="text1"/>
        </w:rPr>
        <w:tab/>
      </w:r>
      <w:r w:rsidRPr="00F522DA">
        <w:rPr>
          <w:color w:val="000000" w:themeColor="text1"/>
        </w:rPr>
        <w:tab/>
      </w:r>
      <w:r w:rsidR="00044C26" w:rsidRPr="00F522DA">
        <w:rPr>
          <w:color w:val="000000" w:themeColor="text1"/>
        </w:rPr>
        <w:t>Our Data Protection (DP) Policy lays out our approach to data protection. We recognise the importance of</w:t>
      </w:r>
      <w:r w:rsidR="00E11E34" w:rsidRPr="00F522DA">
        <w:rPr>
          <w:color w:val="000000" w:themeColor="text1"/>
        </w:rPr>
        <w:t xml:space="preserve"> </w:t>
      </w:r>
      <w:r w:rsidRPr="00F522DA">
        <w:rPr>
          <w:color w:val="000000" w:themeColor="text1"/>
        </w:rPr>
        <w:tab/>
      </w:r>
      <w:r w:rsidR="00E11E34" w:rsidRPr="00F522DA">
        <w:rPr>
          <w:color w:val="000000" w:themeColor="text1"/>
        </w:rPr>
        <w:t>p</w:t>
      </w:r>
      <w:r w:rsidR="00044C26" w:rsidRPr="00F522DA">
        <w:rPr>
          <w:color w:val="000000" w:themeColor="text1"/>
        </w:rPr>
        <w:t xml:space="preserve">rotecting the personal data we are entrusted with, and this policy sets out how we comply with relevant </w:t>
      </w:r>
      <w:r w:rsidRPr="00F522DA">
        <w:rPr>
          <w:color w:val="000000" w:themeColor="text1"/>
        </w:rPr>
        <w:tab/>
      </w:r>
      <w:r w:rsidR="00044C26" w:rsidRPr="00F522DA">
        <w:rPr>
          <w:color w:val="000000" w:themeColor="text1"/>
        </w:rPr>
        <w:t>legislation.</w:t>
      </w:r>
    </w:p>
    <w:p w14:paraId="541CFC58" w14:textId="026EEE45" w:rsidR="00044C26" w:rsidRPr="00F522DA" w:rsidRDefault="00044C26" w:rsidP="00044C26">
      <w:pPr>
        <w:rPr>
          <w:color w:val="000000" w:themeColor="text1"/>
        </w:rPr>
      </w:pPr>
      <w:r w:rsidRPr="00F522DA">
        <w:rPr>
          <w:color w:val="000000" w:themeColor="text1"/>
        </w:rPr>
        <w:t>1.2.</w:t>
      </w:r>
      <w:r w:rsidR="008D5068" w:rsidRPr="00F522DA">
        <w:rPr>
          <w:color w:val="000000" w:themeColor="text1"/>
        </w:rPr>
        <w:tab/>
      </w:r>
      <w:r w:rsidRPr="00F522DA">
        <w:rPr>
          <w:color w:val="000000" w:themeColor="text1"/>
        </w:rPr>
        <w:t xml:space="preserve">If you have any queries about this Policy, please contact </w:t>
      </w:r>
      <w:r w:rsidR="003167F7" w:rsidRPr="00F522DA">
        <w:rPr>
          <w:color w:val="000000" w:themeColor="text1"/>
        </w:rPr>
        <w:t>o</w:t>
      </w:r>
      <w:r w:rsidRPr="00F522DA">
        <w:rPr>
          <w:color w:val="000000" w:themeColor="text1"/>
        </w:rPr>
        <w:t>ur Data Protection</w:t>
      </w:r>
      <w:r w:rsidR="005718BD" w:rsidRPr="00F522DA">
        <w:rPr>
          <w:color w:val="000000" w:themeColor="text1"/>
        </w:rPr>
        <w:t xml:space="preserve"> </w:t>
      </w:r>
      <w:r w:rsidRPr="00F522DA">
        <w:rPr>
          <w:color w:val="000000" w:themeColor="text1"/>
        </w:rPr>
        <w:t xml:space="preserve">Officer, whose details can be </w:t>
      </w:r>
      <w:r w:rsidR="00E11E34" w:rsidRPr="00F522DA">
        <w:rPr>
          <w:color w:val="000000" w:themeColor="text1"/>
        </w:rPr>
        <w:tab/>
      </w:r>
      <w:r w:rsidRPr="00F522DA">
        <w:rPr>
          <w:color w:val="000000" w:themeColor="text1"/>
        </w:rPr>
        <w:t>found in our Privacy Notices.</w:t>
      </w:r>
    </w:p>
    <w:p w14:paraId="7709961B" w14:textId="77777777" w:rsidR="00044C26" w:rsidRPr="00F522DA" w:rsidRDefault="00044C26" w:rsidP="00044C26">
      <w:pPr>
        <w:rPr>
          <w:color w:val="000000" w:themeColor="text1"/>
        </w:rPr>
      </w:pPr>
    </w:p>
    <w:p w14:paraId="45D0775B" w14:textId="3D9884AA" w:rsidR="00044C26" w:rsidRPr="00F522DA" w:rsidRDefault="00044C26" w:rsidP="007E751D">
      <w:pPr>
        <w:pStyle w:val="Heading1"/>
        <w:rPr>
          <w:color w:val="000000" w:themeColor="text1"/>
        </w:rPr>
      </w:pPr>
      <w:bookmarkStart w:id="11" w:name="_Toc226640589"/>
      <w:r w:rsidRPr="00F522DA">
        <w:rPr>
          <w:color w:val="000000" w:themeColor="text1"/>
        </w:rPr>
        <w:t>2.</w:t>
      </w:r>
      <w:r w:rsidRPr="00F522DA">
        <w:rPr>
          <w:color w:val="000000" w:themeColor="text1"/>
        </w:rPr>
        <w:tab/>
        <w:t>Scope and Responsibilities</w:t>
      </w:r>
      <w:bookmarkEnd w:id="11"/>
      <w:r w:rsidRPr="00F522DA">
        <w:rPr>
          <w:color w:val="000000" w:themeColor="text1"/>
        </w:rPr>
        <w:t xml:space="preserve"> </w:t>
      </w:r>
    </w:p>
    <w:p w14:paraId="697FA71D" w14:textId="243DC620" w:rsidR="00044C26" w:rsidRPr="00F522DA" w:rsidRDefault="00044C26" w:rsidP="00044C26">
      <w:pPr>
        <w:rPr>
          <w:color w:val="000000" w:themeColor="text1"/>
        </w:rPr>
      </w:pPr>
      <w:r w:rsidRPr="00F522DA">
        <w:rPr>
          <w:color w:val="000000" w:themeColor="text1"/>
        </w:rPr>
        <w:t>2.1.</w:t>
      </w:r>
      <w:r w:rsidRPr="00F522DA">
        <w:rPr>
          <w:color w:val="000000" w:themeColor="text1"/>
        </w:rPr>
        <w:tab/>
        <w:t>This Policy applies to all staff, including temporary staff, consultants, governors</w:t>
      </w:r>
      <w:r w:rsidR="003167F7" w:rsidRPr="00F522DA">
        <w:rPr>
          <w:color w:val="000000" w:themeColor="text1"/>
        </w:rPr>
        <w:t xml:space="preserve">, </w:t>
      </w:r>
      <w:r w:rsidRPr="00F522DA">
        <w:rPr>
          <w:color w:val="000000" w:themeColor="text1"/>
        </w:rPr>
        <w:t xml:space="preserve">volunteers, and contractors, and anyone else working on our behalf. </w:t>
      </w:r>
    </w:p>
    <w:p w14:paraId="613AE132" w14:textId="7E98E2A3" w:rsidR="00044C26" w:rsidRPr="00F522DA" w:rsidRDefault="00044C26" w:rsidP="00044C26">
      <w:pPr>
        <w:rPr>
          <w:color w:val="000000" w:themeColor="text1"/>
        </w:rPr>
      </w:pPr>
      <w:r w:rsidRPr="00F522DA">
        <w:rPr>
          <w:color w:val="000000" w:themeColor="text1"/>
        </w:rPr>
        <w:t>2.2.</w:t>
      </w:r>
      <w:r w:rsidRPr="00F522DA">
        <w:rPr>
          <w:color w:val="000000" w:themeColor="text1"/>
        </w:rPr>
        <w:tab/>
        <w:t xml:space="preserve">All staff are responsible for reading and understanding this policy before carrying out tasks that involve </w:t>
      </w:r>
      <w:r w:rsidR="00E11E34" w:rsidRPr="00F522DA">
        <w:rPr>
          <w:color w:val="000000" w:themeColor="text1"/>
        </w:rPr>
        <w:tab/>
      </w:r>
      <w:r w:rsidRPr="00F522DA">
        <w:rPr>
          <w:color w:val="000000" w:themeColor="text1"/>
        </w:rPr>
        <w:t xml:space="preserve">handling personal data, and for following this policy, including reporting any suspected breaches of it to our </w:t>
      </w:r>
      <w:r w:rsidR="00E11E34" w:rsidRPr="00F522DA">
        <w:rPr>
          <w:color w:val="000000" w:themeColor="text1"/>
        </w:rPr>
        <w:tab/>
      </w:r>
      <w:r w:rsidRPr="00F522DA">
        <w:rPr>
          <w:color w:val="000000" w:themeColor="text1"/>
        </w:rPr>
        <w:t>Data Protection Officer.</w:t>
      </w:r>
    </w:p>
    <w:p w14:paraId="2ADE16F4" w14:textId="656E4C28" w:rsidR="00044C26" w:rsidRPr="00F522DA" w:rsidRDefault="00044C26" w:rsidP="00E11E34">
      <w:pPr>
        <w:ind w:left="720" w:hanging="720"/>
        <w:rPr>
          <w:color w:val="000000" w:themeColor="text1"/>
        </w:rPr>
      </w:pPr>
      <w:r w:rsidRPr="00F522DA">
        <w:rPr>
          <w:color w:val="000000" w:themeColor="text1"/>
        </w:rPr>
        <w:t>2.3.</w:t>
      </w:r>
      <w:r w:rsidRPr="00F522DA">
        <w:rPr>
          <w:color w:val="000000" w:themeColor="text1"/>
        </w:rPr>
        <w:tab/>
        <w:t>All leaders are responsible for ensuring their team read and understand this policy before carrying out tasks that involve handling personal data, and that they follow this policy, including reporting any suspected breaches of it.</w:t>
      </w:r>
    </w:p>
    <w:p w14:paraId="252355AD" w14:textId="7863C1A2" w:rsidR="00044C26" w:rsidRPr="00F522DA" w:rsidRDefault="00044C26" w:rsidP="00E11E34">
      <w:pPr>
        <w:ind w:left="720" w:hanging="720"/>
        <w:rPr>
          <w:color w:val="000000" w:themeColor="text1"/>
        </w:rPr>
      </w:pPr>
      <w:r w:rsidRPr="00F522DA">
        <w:rPr>
          <w:color w:val="000000" w:themeColor="text1"/>
        </w:rPr>
        <w:t>2.4.</w:t>
      </w:r>
      <w:r w:rsidRPr="00F522DA">
        <w:rPr>
          <w:color w:val="000000" w:themeColor="text1"/>
        </w:rPr>
        <w:tab/>
        <w:t>Our Data Protection Officer is responsible for advising us about our data protection obligations, dealing with breaches of this policy, including suspected breaches,</w:t>
      </w:r>
      <w:r w:rsidR="004A336B" w:rsidRPr="00F522DA">
        <w:rPr>
          <w:color w:val="000000" w:themeColor="text1"/>
        </w:rPr>
        <w:t xml:space="preserve"> incidents,</w:t>
      </w:r>
      <w:r w:rsidRPr="00F522DA">
        <w:rPr>
          <w:color w:val="000000" w:themeColor="text1"/>
        </w:rPr>
        <w:t xml:space="preserve"> identified risks, and monitoring compliance with this policy. </w:t>
      </w:r>
      <w:r w:rsidR="00377870" w:rsidRPr="00F522DA">
        <w:rPr>
          <w:color w:val="000000" w:themeColor="text1"/>
        </w:rPr>
        <w:t xml:space="preserve">Our Data Protection Officer is impartial and any other duties they perform </w:t>
      </w:r>
      <w:r w:rsidR="0090348F" w:rsidRPr="00F522DA">
        <w:rPr>
          <w:color w:val="000000" w:themeColor="text1"/>
        </w:rPr>
        <w:t>must</w:t>
      </w:r>
      <w:r w:rsidR="00377870" w:rsidRPr="00F522DA">
        <w:rPr>
          <w:color w:val="000000" w:themeColor="text1"/>
        </w:rPr>
        <w:t xml:space="preserve">: </w:t>
      </w:r>
    </w:p>
    <w:p w14:paraId="486CF809" w14:textId="2B6DC0B4" w:rsidR="00377870" w:rsidRPr="00F522DA" w:rsidRDefault="0000093B" w:rsidP="00377870">
      <w:pPr>
        <w:numPr>
          <w:ilvl w:val="0"/>
          <w:numId w:val="22"/>
        </w:numPr>
        <w:rPr>
          <w:color w:val="000000" w:themeColor="text1"/>
        </w:rPr>
      </w:pPr>
      <w:r w:rsidRPr="00F522DA">
        <w:rPr>
          <w:color w:val="000000" w:themeColor="text1"/>
        </w:rPr>
        <w:t>b</w:t>
      </w:r>
      <w:r w:rsidR="00377870" w:rsidRPr="00F522DA">
        <w:rPr>
          <w:color w:val="000000" w:themeColor="text1"/>
        </w:rPr>
        <w:t xml:space="preserve">e </w:t>
      </w:r>
      <w:r w:rsidR="0090348F" w:rsidRPr="00F522DA">
        <w:rPr>
          <w:color w:val="000000" w:themeColor="text1"/>
        </w:rPr>
        <w:t>c</w:t>
      </w:r>
      <w:r w:rsidR="00377870" w:rsidRPr="00F522DA">
        <w:rPr>
          <w:color w:val="000000" w:themeColor="text1"/>
        </w:rPr>
        <w:t xml:space="preserve">ompatible with their duties as a </w:t>
      </w:r>
      <w:r w:rsidR="0090348F" w:rsidRPr="00F522DA">
        <w:rPr>
          <w:color w:val="000000" w:themeColor="text1"/>
        </w:rPr>
        <w:t>d</w:t>
      </w:r>
      <w:r w:rsidR="00377870" w:rsidRPr="00F522DA">
        <w:rPr>
          <w:color w:val="000000" w:themeColor="text1"/>
        </w:rPr>
        <w:t>ata protection officer</w:t>
      </w:r>
      <w:r w:rsidRPr="00F522DA">
        <w:rPr>
          <w:color w:val="000000" w:themeColor="text1"/>
        </w:rPr>
        <w:t>.</w:t>
      </w:r>
    </w:p>
    <w:p w14:paraId="3AA27AB7" w14:textId="5AF9FB0E" w:rsidR="00377870" w:rsidRPr="00F522DA" w:rsidRDefault="0000093B" w:rsidP="00377870">
      <w:pPr>
        <w:numPr>
          <w:ilvl w:val="0"/>
          <w:numId w:val="22"/>
        </w:numPr>
        <w:rPr>
          <w:color w:val="000000" w:themeColor="text1"/>
        </w:rPr>
      </w:pPr>
      <w:r w:rsidRPr="00F522DA">
        <w:rPr>
          <w:color w:val="000000" w:themeColor="text1"/>
        </w:rPr>
        <w:t>n</w:t>
      </w:r>
      <w:r w:rsidR="00377870" w:rsidRPr="00F522DA">
        <w:rPr>
          <w:color w:val="000000" w:themeColor="text1"/>
        </w:rPr>
        <w:t>ot lead to a conflict of interest</w:t>
      </w:r>
      <w:r w:rsidRPr="00F522DA">
        <w:rPr>
          <w:color w:val="000000" w:themeColor="text1"/>
        </w:rPr>
        <w:t>.</w:t>
      </w:r>
    </w:p>
    <w:p w14:paraId="579A88D1" w14:textId="77777777" w:rsidR="00044C26" w:rsidRPr="00F522DA" w:rsidRDefault="00044C26" w:rsidP="00044C26">
      <w:pPr>
        <w:rPr>
          <w:color w:val="000000" w:themeColor="text1"/>
        </w:rPr>
      </w:pPr>
    </w:p>
    <w:p w14:paraId="5E7F91E4" w14:textId="433BDC50" w:rsidR="00044C26" w:rsidRPr="00F522DA" w:rsidRDefault="00044C26" w:rsidP="007E751D">
      <w:pPr>
        <w:pStyle w:val="Heading1"/>
        <w:rPr>
          <w:color w:val="000000" w:themeColor="text1"/>
        </w:rPr>
      </w:pPr>
      <w:bookmarkStart w:id="12" w:name="_Toc226640590"/>
      <w:r w:rsidRPr="00F522DA">
        <w:rPr>
          <w:color w:val="000000" w:themeColor="text1"/>
        </w:rPr>
        <w:t>3.</w:t>
      </w:r>
      <w:r w:rsidRPr="00F522DA">
        <w:rPr>
          <w:color w:val="000000" w:themeColor="text1"/>
        </w:rPr>
        <w:tab/>
        <w:t>DP Legislation &amp; Regulator</w:t>
      </w:r>
      <w:bookmarkEnd w:id="12"/>
      <w:r w:rsidRPr="00F522DA">
        <w:rPr>
          <w:color w:val="000000" w:themeColor="text1"/>
        </w:rPr>
        <w:t xml:space="preserve"> </w:t>
      </w:r>
    </w:p>
    <w:p w14:paraId="5F0CBB1B" w14:textId="51408547" w:rsidR="00044C26" w:rsidRPr="00F522DA" w:rsidRDefault="00044C26" w:rsidP="00044C26">
      <w:pPr>
        <w:rPr>
          <w:color w:val="000000" w:themeColor="text1"/>
        </w:rPr>
      </w:pPr>
      <w:r w:rsidRPr="00F522DA">
        <w:rPr>
          <w:color w:val="000000" w:themeColor="text1"/>
        </w:rPr>
        <w:t>3.1.</w:t>
      </w:r>
      <w:r w:rsidRPr="00F522DA">
        <w:rPr>
          <w:color w:val="000000" w:themeColor="text1"/>
        </w:rPr>
        <w:tab/>
        <w:t>Relevant legislation includes</w:t>
      </w:r>
      <w:r w:rsidR="004A336B" w:rsidRPr="00F522DA">
        <w:rPr>
          <w:color w:val="000000" w:themeColor="text1"/>
        </w:rPr>
        <w:t>, but is not limited to</w:t>
      </w:r>
      <w:r w:rsidRPr="00F522DA">
        <w:rPr>
          <w:color w:val="000000" w:themeColor="text1"/>
        </w:rPr>
        <w:t>:</w:t>
      </w:r>
    </w:p>
    <w:p w14:paraId="0672EE80" w14:textId="5E41707A" w:rsidR="00044C26" w:rsidRPr="00F522DA" w:rsidRDefault="00DA1469" w:rsidP="00A909CF">
      <w:pPr>
        <w:pStyle w:val="ListParagraph"/>
        <w:numPr>
          <w:ilvl w:val="0"/>
          <w:numId w:val="25"/>
        </w:numPr>
        <w:rPr>
          <w:color w:val="000000" w:themeColor="text1"/>
        </w:rPr>
      </w:pPr>
      <w:r w:rsidRPr="00F522DA">
        <w:rPr>
          <w:color w:val="000000" w:themeColor="text1"/>
        </w:rPr>
        <w:t xml:space="preserve">UK </w:t>
      </w:r>
      <w:r w:rsidR="00044C26" w:rsidRPr="00F522DA">
        <w:rPr>
          <w:color w:val="000000" w:themeColor="text1"/>
        </w:rPr>
        <w:t>General Data Protection Regulation (</w:t>
      </w:r>
      <w:r w:rsidRPr="00F522DA">
        <w:rPr>
          <w:color w:val="000000" w:themeColor="text1"/>
        </w:rPr>
        <w:t xml:space="preserve">UK </w:t>
      </w:r>
      <w:r w:rsidR="00044C26" w:rsidRPr="00F522DA">
        <w:rPr>
          <w:color w:val="000000" w:themeColor="text1"/>
        </w:rPr>
        <w:t>GDPR);</w:t>
      </w:r>
    </w:p>
    <w:p w14:paraId="0234695D" w14:textId="758AC00C" w:rsidR="00044C26" w:rsidRPr="00F522DA" w:rsidRDefault="00044C26" w:rsidP="00A909CF">
      <w:pPr>
        <w:pStyle w:val="ListParagraph"/>
        <w:numPr>
          <w:ilvl w:val="0"/>
          <w:numId w:val="25"/>
        </w:numPr>
        <w:rPr>
          <w:color w:val="000000" w:themeColor="text1"/>
        </w:rPr>
      </w:pPr>
      <w:r w:rsidRPr="00F522DA">
        <w:rPr>
          <w:color w:val="000000" w:themeColor="text1"/>
        </w:rPr>
        <w:t>Data Protection Act 2018 (DPA 2018), which enacts the GDPR in the UK and includes exemptions and further detail, as well as offences that individuals can be prosecuted for;</w:t>
      </w:r>
    </w:p>
    <w:p w14:paraId="2FBAC57D" w14:textId="18F19F4A" w:rsidR="00044C26" w:rsidRPr="00F522DA" w:rsidRDefault="00044C26" w:rsidP="00A909CF">
      <w:pPr>
        <w:pStyle w:val="ListParagraph"/>
        <w:numPr>
          <w:ilvl w:val="0"/>
          <w:numId w:val="25"/>
        </w:numPr>
        <w:rPr>
          <w:color w:val="000000" w:themeColor="text1"/>
        </w:rPr>
      </w:pPr>
      <w:r w:rsidRPr="00F522DA">
        <w:rPr>
          <w:color w:val="000000" w:themeColor="text1"/>
        </w:rPr>
        <w:t>Privacy and Electronic Communications Regulations (PECR), which cover electronic direct marketing (“marketing” includes fundraising and promoting an organisation’s aims, not just selling.)</w:t>
      </w:r>
    </w:p>
    <w:p w14:paraId="2B3728CD" w14:textId="1666167B" w:rsidR="00044C26" w:rsidRPr="00F522DA" w:rsidRDefault="00044C26" w:rsidP="00A909CF">
      <w:pPr>
        <w:pStyle w:val="ListParagraph"/>
        <w:numPr>
          <w:ilvl w:val="0"/>
          <w:numId w:val="25"/>
        </w:numPr>
        <w:rPr>
          <w:color w:val="000000" w:themeColor="text1"/>
        </w:rPr>
      </w:pPr>
      <w:bookmarkStart w:id="13" w:name="_Hlk99364435"/>
      <w:r w:rsidRPr="00F522DA">
        <w:rPr>
          <w:color w:val="000000" w:themeColor="text1"/>
        </w:rPr>
        <w:t>Freedom of Information Act 2000, which provides key definitions referred to in the other legislation.</w:t>
      </w:r>
    </w:p>
    <w:bookmarkEnd w:id="13"/>
    <w:p w14:paraId="0B48A0BC" w14:textId="6E2A8981" w:rsidR="00687EF2" w:rsidRPr="00F522DA" w:rsidRDefault="00687EF2" w:rsidP="00A909CF">
      <w:pPr>
        <w:pStyle w:val="ListParagraph"/>
        <w:numPr>
          <w:ilvl w:val="0"/>
          <w:numId w:val="25"/>
        </w:numPr>
        <w:rPr>
          <w:color w:val="000000" w:themeColor="text1"/>
        </w:rPr>
      </w:pPr>
      <w:r w:rsidRPr="00F522DA">
        <w:rPr>
          <w:rFonts w:cstheme="minorHAnsi"/>
          <w:color w:val="000000" w:themeColor="text1"/>
        </w:rPr>
        <w:t>Environmental Information Regulations 2004</w:t>
      </w:r>
      <w:r w:rsidR="00DA1469" w:rsidRPr="00F522DA">
        <w:rPr>
          <w:color w:val="000000" w:themeColor="text1"/>
        </w:rPr>
        <w:tab/>
      </w:r>
    </w:p>
    <w:p w14:paraId="223AC436" w14:textId="735B2934" w:rsidR="00C16C3F" w:rsidRPr="00F522DA" w:rsidRDefault="00C16C3F" w:rsidP="00A909CF">
      <w:pPr>
        <w:pStyle w:val="ListParagraph"/>
        <w:numPr>
          <w:ilvl w:val="0"/>
          <w:numId w:val="25"/>
        </w:numPr>
        <w:rPr>
          <w:color w:val="000000" w:themeColor="text1"/>
        </w:rPr>
      </w:pPr>
      <w:r w:rsidRPr="00F522DA">
        <w:rPr>
          <w:color w:val="000000" w:themeColor="text1"/>
        </w:rPr>
        <w:t>Human Rights Act 1998</w:t>
      </w:r>
    </w:p>
    <w:p w14:paraId="434B6671" w14:textId="56F6362D" w:rsidR="00C16C3F" w:rsidRPr="00F522DA" w:rsidRDefault="00C16C3F" w:rsidP="00A909CF">
      <w:pPr>
        <w:pStyle w:val="ListParagraph"/>
        <w:numPr>
          <w:ilvl w:val="0"/>
          <w:numId w:val="25"/>
        </w:numPr>
        <w:rPr>
          <w:color w:val="000000" w:themeColor="text1"/>
        </w:rPr>
      </w:pPr>
      <w:r w:rsidRPr="00F522DA">
        <w:rPr>
          <w:color w:val="000000" w:themeColor="text1"/>
        </w:rPr>
        <w:t xml:space="preserve">Computer Misuse Act 1990, which covers unauthorised access to, and use of, computers and computer materials.  </w:t>
      </w:r>
    </w:p>
    <w:p w14:paraId="0E760FE2" w14:textId="558C523E" w:rsidR="00DA1469" w:rsidRPr="00F522DA" w:rsidRDefault="00DA1469" w:rsidP="00A909CF">
      <w:pPr>
        <w:pStyle w:val="ListParagraph"/>
        <w:numPr>
          <w:ilvl w:val="0"/>
          <w:numId w:val="25"/>
        </w:numPr>
        <w:rPr>
          <w:color w:val="000000" w:themeColor="text1"/>
        </w:rPr>
      </w:pPr>
      <w:r w:rsidRPr="00F522DA">
        <w:rPr>
          <w:color w:val="000000" w:themeColor="text1"/>
        </w:rPr>
        <w:t xml:space="preserve">Education (Pupil Information) Regulations 2005 which gives parents the right to access their child’s education record. </w:t>
      </w:r>
    </w:p>
    <w:p w14:paraId="10A9B9F0" w14:textId="1EB848EF" w:rsidR="00687EF2" w:rsidRPr="00F522DA" w:rsidRDefault="00C648AF" w:rsidP="00A909CF">
      <w:pPr>
        <w:pStyle w:val="ListParagraph"/>
        <w:numPr>
          <w:ilvl w:val="0"/>
          <w:numId w:val="25"/>
        </w:numPr>
        <w:rPr>
          <w:color w:val="000000" w:themeColor="text1"/>
        </w:rPr>
      </w:pPr>
      <w:r w:rsidRPr="00F522DA">
        <w:rPr>
          <w:color w:val="000000" w:themeColor="text1"/>
        </w:rPr>
        <w:t xml:space="preserve">The </w:t>
      </w:r>
      <w:r w:rsidR="00687EF2" w:rsidRPr="00F522DA">
        <w:rPr>
          <w:color w:val="000000" w:themeColor="text1"/>
        </w:rPr>
        <w:t>School Attendance (Pupil Registration) (England) Regulations 2024</w:t>
      </w:r>
    </w:p>
    <w:p w14:paraId="51705311" w14:textId="58A5C7AF" w:rsidR="00A909CF" w:rsidRPr="00F522DA" w:rsidRDefault="00A909CF" w:rsidP="00A909CF">
      <w:pPr>
        <w:pStyle w:val="ListParagraph"/>
        <w:numPr>
          <w:ilvl w:val="0"/>
          <w:numId w:val="25"/>
        </w:numPr>
        <w:rPr>
          <w:color w:val="00B050"/>
        </w:rPr>
      </w:pPr>
      <w:r w:rsidRPr="00F522DA">
        <w:rPr>
          <w:color w:val="00B050"/>
        </w:rPr>
        <w:lastRenderedPageBreak/>
        <w:t xml:space="preserve">The Data (Use and Access) </w:t>
      </w:r>
      <w:r w:rsidR="009741F4" w:rsidRPr="00F522DA">
        <w:rPr>
          <w:color w:val="00B050"/>
        </w:rPr>
        <w:t>Act</w:t>
      </w:r>
      <w:r w:rsidRPr="00F522DA">
        <w:rPr>
          <w:color w:val="00B050"/>
        </w:rPr>
        <w:t xml:space="preserve"> </w:t>
      </w:r>
      <w:bookmarkStart w:id="14" w:name="_Hlk194392171"/>
      <w:r w:rsidRPr="00F522DA">
        <w:rPr>
          <w:color w:val="00B050"/>
        </w:rPr>
        <w:t>2025</w:t>
      </w:r>
      <w:bookmarkEnd w:id="14"/>
    </w:p>
    <w:p w14:paraId="7D0D5D5C" w14:textId="43956E05" w:rsidR="00A909CF" w:rsidRPr="00F522DA" w:rsidRDefault="00A909CF" w:rsidP="00A909CF">
      <w:pPr>
        <w:pStyle w:val="ListParagraph"/>
        <w:numPr>
          <w:ilvl w:val="0"/>
          <w:numId w:val="25"/>
        </w:numPr>
        <w:rPr>
          <w:color w:val="000000" w:themeColor="text1"/>
        </w:rPr>
      </w:pPr>
      <w:r w:rsidRPr="00F522DA">
        <w:rPr>
          <w:color w:val="000000" w:themeColor="text1"/>
        </w:rPr>
        <w:t>Children's Wellbeing and Schools Bill (anticipated to be passed in 2025)</w:t>
      </w:r>
    </w:p>
    <w:p w14:paraId="7E250986" w14:textId="54F0DC0C" w:rsidR="00044C26" w:rsidRPr="00F522DA" w:rsidRDefault="00044C26" w:rsidP="00044C26">
      <w:pPr>
        <w:rPr>
          <w:color w:val="000000" w:themeColor="text1"/>
        </w:rPr>
      </w:pPr>
      <w:r w:rsidRPr="00F522DA">
        <w:rPr>
          <w:color w:val="000000" w:themeColor="text1"/>
        </w:rPr>
        <w:t>3.2.</w:t>
      </w:r>
      <w:r w:rsidRPr="00F522DA">
        <w:rPr>
          <w:color w:val="000000" w:themeColor="text1"/>
        </w:rPr>
        <w:tab/>
        <w:t xml:space="preserve">In the UK, the Information Commissioner’s Office (ICO) is the data protection regulator. </w:t>
      </w:r>
    </w:p>
    <w:p w14:paraId="209973F6" w14:textId="4459D747" w:rsidR="0096606D" w:rsidRPr="00F522DA" w:rsidRDefault="00044C26" w:rsidP="00E11E34">
      <w:pPr>
        <w:ind w:left="720" w:hanging="720"/>
        <w:rPr>
          <w:color w:val="000000" w:themeColor="text1"/>
        </w:rPr>
      </w:pPr>
      <w:r w:rsidRPr="00F522DA">
        <w:rPr>
          <w:color w:val="000000" w:themeColor="text1"/>
        </w:rPr>
        <w:t>3.3.</w:t>
      </w:r>
      <w:r w:rsidRPr="00F522DA">
        <w:rPr>
          <w:color w:val="000000" w:themeColor="text1"/>
        </w:rPr>
        <w:tab/>
        <w:t>Breaches of data protection legislation can result in significant monetary penalties and damage to reputation, as well as the risk of real harm to people whose data is handled in an unfair or unlawful way.</w:t>
      </w:r>
    </w:p>
    <w:p w14:paraId="6DEB5DB3" w14:textId="54108C96" w:rsidR="00044C26" w:rsidRPr="00F522DA" w:rsidRDefault="0096606D" w:rsidP="00E11E34">
      <w:pPr>
        <w:ind w:left="720" w:hanging="720"/>
        <w:rPr>
          <w:color w:val="000000" w:themeColor="text1"/>
        </w:rPr>
      </w:pPr>
      <w:r w:rsidRPr="00F522DA">
        <w:rPr>
          <w:color w:val="000000" w:themeColor="text1"/>
        </w:rPr>
        <w:t>3.4.</w:t>
      </w:r>
      <w:r w:rsidRPr="00F522DA">
        <w:rPr>
          <w:color w:val="000000" w:themeColor="text1"/>
        </w:rPr>
        <w:tab/>
      </w:r>
      <w:r w:rsidR="00044C26" w:rsidRPr="00F522DA">
        <w:rPr>
          <w:color w:val="000000" w:themeColor="text1"/>
        </w:rPr>
        <w:t>Individual members of staff may be prosecuted for committing offences under Sections 170 – 173 of the DPA 2018.</w:t>
      </w:r>
    </w:p>
    <w:p w14:paraId="75BF4E3B" w14:textId="66AAEC78" w:rsidR="009741F4" w:rsidRPr="00F522DA" w:rsidRDefault="009741F4" w:rsidP="009741F4">
      <w:pPr>
        <w:ind w:left="720" w:hanging="720"/>
        <w:rPr>
          <w:color w:val="00B050"/>
        </w:rPr>
      </w:pPr>
      <w:r w:rsidRPr="00F522DA">
        <w:rPr>
          <w:color w:val="00B050"/>
        </w:rPr>
        <w:t>3.5.        The Data (Use and Access) Act inserts Section 164A into the DPA 2018 which means organisations must:</w:t>
      </w:r>
    </w:p>
    <w:p w14:paraId="47292385" w14:textId="6E86137B" w:rsidR="009741F4" w:rsidRPr="00F522DA" w:rsidRDefault="009741F4" w:rsidP="009741F4">
      <w:pPr>
        <w:numPr>
          <w:ilvl w:val="0"/>
          <w:numId w:val="27"/>
        </w:numPr>
        <w:tabs>
          <w:tab w:val="num" w:pos="720"/>
        </w:tabs>
        <w:rPr>
          <w:color w:val="00B050"/>
        </w:rPr>
      </w:pPr>
      <w:r w:rsidRPr="00F522DA">
        <w:rPr>
          <w:color w:val="00B050"/>
        </w:rPr>
        <w:t>give people a way of making data protection complaints;</w:t>
      </w:r>
    </w:p>
    <w:p w14:paraId="10448959" w14:textId="3CDDE11D" w:rsidR="009741F4" w:rsidRPr="00F522DA" w:rsidRDefault="009741F4" w:rsidP="009741F4">
      <w:pPr>
        <w:numPr>
          <w:ilvl w:val="0"/>
          <w:numId w:val="27"/>
        </w:numPr>
        <w:tabs>
          <w:tab w:val="num" w:pos="720"/>
        </w:tabs>
        <w:rPr>
          <w:color w:val="00B050"/>
        </w:rPr>
      </w:pPr>
      <w:r w:rsidRPr="00F522DA">
        <w:rPr>
          <w:color w:val="00B050"/>
        </w:rPr>
        <w:t>acknowledge receipt of complaints within 30 days of recei</w:t>
      </w:r>
      <w:r w:rsidR="00BA64D6" w:rsidRPr="00F522DA">
        <w:rPr>
          <w:color w:val="00B050"/>
        </w:rPr>
        <w:t>pt</w:t>
      </w:r>
      <w:r w:rsidRPr="00F522DA">
        <w:rPr>
          <w:color w:val="00B050"/>
        </w:rPr>
        <w:t>;</w:t>
      </w:r>
    </w:p>
    <w:p w14:paraId="3055E19E" w14:textId="706ACA26" w:rsidR="009741F4" w:rsidRPr="00F522DA" w:rsidRDefault="009741F4" w:rsidP="009741F4">
      <w:pPr>
        <w:numPr>
          <w:ilvl w:val="0"/>
          <w:numId w:val="27"/>
        </w:numPr>
        <w:tabs>
          <w:tab w:val="num" w:pos="720"/>
        </w:tabs>
        <w:rPr>
          <w:color w:val="00B050"/>
        </w:rPr>
      </w:pPr>
      <w:r w:rsidRPr="00F522DA">
        <w:rPr>
          <w:color w:val="00B050"/>
        </w:rPr>
        <w:t xml:space="preserve">without undue delay, take appropriate steps to respond to complaints, including making appropriate enquiries, and </w:t>
      </w:r>
      <w:r w:rsidR="00BA64D6" w:rsidRPr="00F522DA">
        <w:rPr>
          <w:color w:val="00B050"/>
        </w:rPr>
        <w:t>complainants</w:t>
      </w:r>
      <w:r w:rsidRPr="00F522DA">
        <w:rPr>
          <w:color w:val="00B050"/>
        </w:rPr>
        <w:t xml:space="preserve"> informed; and</w:t>
      </w:r>
    </w:p>
    <w:p w14:paraId="79769E53" w14:textId="3D7E00A9" w:rsidR="00044C26" w:rsidRPr="00F522DA" w:rsidRDefault="009741F4" w:rsidP="00044C26">
      <w:pPr>
        <w:numPr>
          <w:ilvl w:val="0"/>
          <w:numId w:val="27"/>
        </w:numPr>
        <w:rPr>
          <w:color w:val="00B050"/>
        </w:rPr>
      </w:pPr>
      <w:r w:rsidRPr="00F522DA">
        <w:rPr>
          <w:color w:val="00B050"/>
        </w:rPr>
        <w:t xml:space="preserve">without undue delay, tell </w:t>
      </w:r>
      <w:r w:rsidR="00BA64D6" w:rsidRPr="00F522DA">
        <w:rPr>
          <w:color w:val="00B050"/>
        </w:rPr>
        <w:t>complainants</w:t>
      </w:r>
      <w:r w:rsidRPr="00F522DA">
        <w:rPr>
          <w:color w:val="00B050"/>
        </w:rPr>
        <w:t xml:space="preserve"> the outcome of their complaints.</w:t>
      </w:r>
    </w:p>
    <w:p w14:paraId="601B2E8A" w14:textId="77777777" w:rsidR="009741F4" w:rsidRPr="00F522DA" w:rsidRDefault="009741F4" w:rsidP="009741F4">
      <w:pPr>
        <w:ind w:left="720"/>
        <w:rPr>
          <w:color w:val="000000" w:themeColor="text1"/>
        </w:rPr>
      </w:pPr>
    </w:p>
    <w:p w14:paraId="56A4D18F" w14:textId="6378CAC3" w:rsidR="00044C26" w:rsidRPr="00F522DA" w:rsidRDefault="00044C26" w:rsidP="007E751D">
      <w:pPr>
        <w:pStyle w:val="Heading1"/>
        <w:rPr>
          <w:color w:val="000000" w:themeColor="text1"/>
        </w:rPr>
      </w:pPr>
      <w:bookmarkStart w:id="15" w:name="_Toc226640591"/>
      <w:r w:rsidRPr="00F522DA">
        <w:rPr>
          <w:color w:val="000000" w:themeColor="text1"/>
        </w:rPr>
        <w:t>4.</w:t>
      </w:r>
      <w:r w:rsidRPr="00F522DA">
        <w:rPr>
          <w:color w:val="000000" w:themeColor="text1"/>
        </w:rPr>
        <w:tab/>
        <w:t>Our DP Objectives</w:t>
      </w:r>
      <w:bookmarkEnd w:id="15"/>
      <w:r w:rsidRPr="00F522DA">
        <w:rPr>
          <w:color w:val="000000" w:themeColor="text1"/>
        </w:rPr>
        <w:t xml:space="preserve"> </w:t>
      </w:r>
    </w:p>
    <w:p w14:paraId="0C083B16" w14:textId="77777777" w:rsidR="00044C26" w:rsidRPr="00F522DA" w:rsidRDefault="00044C26" w:rsidP="00044C26">
      <w:pPr>
        <w:rPr>
          <w:color w:val="000000" w:themeColor="text1"/>
        </w:rPr>
      </w:pPr>
      <w:r w:rsidRPr="00F522DA">
        <w:rPr>
          <w:color w:val="000000" w:themeColor="text1"/>
        </w:rPr>
        <w:t>We are committed to making sure that:</w:t>
      </w:r>
    </w:p>
    <w:p w14:paraId="32CF7031" w14:textId="38418449" w:rsidR="00044C26" w:rsidRPr="00F522DA" w:rsidRDefault="00044C26" w:rsidP="00E11E34">
      <w:pPr>
        <w:ind w:left="720" w:hanging="720"/>
        <w:rPr>
          <w:color w:val="000000" w:themeColor="text1"/>
        </w:rPr>
      </w:pPr>
      <w:r w:rsidRPr="00F522DA">
        <w:rPr>
          <w:color w:val="000000" w:themeColor="text1"/>
        </w:rPr>
        <w:t>4.1</w:t>
      </w:r>
      <w:r w:rsidRPr="00F522DA">
        <w:rPr>
          <w:color w:val="000000" w:themeColor="text1"/>
        </w:rPr>
        <w:tab/>
        <w:t xml:space="preserve">Personal data is only processed in keeping with legal data protection principles. The principles </w:t>
      </w:r>
      <w:proofErr w:type="gramStart"/>
      <w:r w:rsidRPr="00F522DA">
        <w:rPr>
          <w:color w:val="000000" w:themeColor="text1"/>
        </w:rPr>
        <w:t>include:</w:t>
      </w:r>
      <w:proofErr w:type="gramEnd"/>
      <w:r w:rsidRPr="00F522DA">
        <w:rPr>
          <w:color w:val="000000" w:themeColor="text1"/>
        </w:rPr>
        <w:t xml:space="preserve"> data being processed lawfully, fairly and in a transparent manner; data being processed only for specific, explicit and </w:t>
      </w:r>
      <w:r w:rsidR="00A93E3E" w:rsidRPr="00F522DA">
        <w:rPr>
          <w:color w:val="000000" w:themeColor="text1"/>
        </w:rPr>
        <w:t xml:space="preserve">valid </w:t>
      </w:r>
      <w:r w:rsidRPr="00F522DA">
        <w:rPr>
          <w:color w:val="000000" w:themeColor="text1"/>
        </w:rPr>
        <w:t>purposes; data being adequate, relevant and accurate; data not being kept longer than is necessary; and data being kept secure;</w:t>
      </w:r>
    </w:p>
    <w:p w14:paraId="5B0FE04A" w14:textId="7E411C61" w:rsidR="00044C26" w:rsidRPr="00F522DA" w:rsidRDefault="00044C26" w:rsidP="00044C26">
      <w:pPr>
        <w:rPr>
          <w:color w:val="000000" w:themeColor="text1"/>
        </w:rPr>
      </w:pPr>
      <w:r w:rsidRPr="00F522DA">
        <w:rPr>
          <w:color w:val="000000" w:themeColor="text1"/>
        </w:rPr>
        <w:t>4.2</w:t>
      </w:r>
      <w:r w:rsidRPr="00F522DA">
        <w:rPr>
          <w:color w:val="000000" w:themeColor="text1"/>
        </w:rPr>
        <w:tab/>
        <w:t>We adopt a “Privacy by Design” and “Privacy by Default” approach;</w:t>
      </w:r>
    </w:p>
    <w:p w14:paraId="0B1C6495" w14:textId="1F42B8C4" w:rsidR="00044C26" w:rsidRPr="00F522DA" w:rsidRDefault="00044C26" w:rsidP="00044C26">
      <w:pPr>
        <w:rPr>
          <w:color w:val="000000" w:themeColor="text1"/>
        </w:rPr>
      </w:pPr>
      <w:r w:rsidRPr="00F522DA">
        <w:rPr>
          <w:color w:val="000000" w:themeColor="text1"/>
        </w:rPr>
        <w:t>4.3</w:t>
      </w:r>
      <w:r w:rsidRPr="00F522DA">
        <w:rPr>
          <w:color w:val="000000" w:themeColor="text1"/>
        </w:rPr>
        <w:tab/>
        <w:t>We can demonstrate our accountability and compliance;</w:t>
      </w:r>
    </w:p>
    <w:p w14:paraId="5B4B589B" w14:textId="4F6F6EB3" w:rsidR="00044C26" w:rsidRPr="00F522DA" w:rsidRDefault="00044C26" w:rsidP="00E11E34">
      <w:pPr>
        <w:ind w:left="720" w:hanging="720"/>
        <w:rPr>
          <w:color w:val="000000" w:themeColor="text1"/>
        </w:rPr>
      </w:pPr>
      <w:r w:rsidRPr="00F522DA">
        <w:rPr>
          <w:color w:val="000000" w:themeColor="text1"/>
        </w:rPr>
        <w:t>4.4</w:t>
      </w:r>
      <w:r w:rsidRPr="00F522DA">
        <w:rPr>
          <w:color w:val="000000" w:themeColor="text1"/>
        </w:rPr>
        <w:tab/>
        <w:t xml:space="preserve">The people whose data we hold (Data Subjects) understand the ways and reasons why we process their data, and can easily and fairly exercise their rights around their data; </w:t>
      </w:r>
    </w:p>
    <w:p w14:paraId="74932027" w14:textId="104056EB" w:rsidR="00044C26" w:rsidRPr="00F522DA" w:rsidRDefault="00044C26" w:rsidP="00E11E34">
      <w:pPr>
        <w:ind w:left="720" w:hanging="720"/>
        <w:rPr>
          <w:color w:val="000000" w:themeColor="text1"/>
        </w:rPr>
      </w:pPr>
      <w:r w:rsidRPr="00F522DA">
        <w:rPr>
          <w:color w:val="000000" w:themeColor="text1"/>
        </w:rPr>
        <w:t>4.5</w:t>
      </w:r>
      <w:r w:rsidRPr="00F522DA">
        <w:rPr>
          <w:color w:val="000000" w:themeColor="text1"/>
        </w:rPr>
        <w:tab/>
        <w:t xml:space="preserve">We only share personal data when it is fair and lawful to do so, and when we share </w:t>
      </w:r>
      <w:proofErr w:type="gramStart"/>
      <w:r w:rsidRPr="00F522DA">
        <w:rPr>
          <w:color w:val="000000" w:themeColor="text1"/>
        </w:rPr>
        <w:t>data</w:t>
      </w:r>
      <w:proofErr w:type="gramEnd"/>
      <w:r w:rsidRPr="00F522DA">
        <w:rPr>
          <w:color w:val="000000" w:themeColor="text1"/>
        </w:rPr>
        <w:t xml:space="preserve"> we do it in a safe and secure way; </w:t>
      </w:r>
    </w:p>
    <w:p w14:paraId="4B455CF2" w14:textId="0701EB1A" w:rsidR="00044C26" w:rsidRPr="00F522DA" w:rsidRDefault="00044C26" w:rsidP="00E11E34">
      <w:pPr>
        <w:ind w:left="720" w:hanging="720"/>
        <w:rPr>
          <w:color w:val="000000" w:themeColor="text1"/>
        </w:rPr>
      </w:pPr>
      <w:r w:rsidRPr="00F522DA">
        <w:rPr>
          <w:color w:val="000000" w:themeColor="text1"/>
        </w:rPr>
        <w:t>4.6</w:t>
      </w:r>
      <w:r w:rsidRPr="00F522DA">
        <w:rPr>
          <w:color w:val="000000" w:themeColor="text1"/>
        </w:rPr>
        <w:tab/>
        <w:t xml:space="preserve">Data is not transferred outside of the </w:t>
      </w:r>
      <w:r w:rsidR="00BB10E0" w:rsidRPr="00F522DA">
        <w:rPr>
          <w:color w:val="000000" w:themeColor="text1"/>
        </w:rPr>
        <w:t xml:space="preserve">UK </w:t>
      </w:r>
      <w:r w:rsidRPr="00F522DA">
        <w:rPr>
          <w:color w:val="000000" w:themeColor="text1"/>
        </w:rPr>
        <w:t>except where the</w:t>
      </w:r>
      <w:r w:rsidR="000855CF" w:rsidRPr="00F522DA">
        <w:rPr>
          <w:color w:val="000000" w:themeColor="text1"/>
        </w:rPr>
        <w:t xml:space="preserve"> country</w:t>
      </w:r>
      <w:r w:rsidRPr="00F522DA">
        <w:rPr>
          <w:color w:val="000000" w:themeColor="text1"/>
        </w:rPr>
        <w:t xml:space="preserve"> has an ‘adequacy decision’ or the transfer is covered by ‘appropriate safeguards’, as defined in </w:t>
      </w:r>
      <w:r w:rsidR="0065716C" w:rsidRPr="00F522DA">
        <w:rPr>
          <w:color w:val="000000" w:themeColor="text1"/>
        </w:rPr>
        <w:t xml:space="preserve">UK </w:t>
      </w:r>
      <w:r w:rsidRPr="00F522DA">
        <w:rPr>
          <w:color w:val="000000" w:themeColor="text1"/>
        </w:rPr>
        <w:t xml:space="preserve">GDPR Article 46, or there is a specific situation </w:t>
      </w:r>
      <w:r w:rsidR="0065716C" w:rsidRPr="00F522DA">
        <w:rPr>
          <w:color w:val="000000" w:themeColor="text1"/>
        </w:rPr>
        <w:t xml:space="preserve">that allows the transfer </w:t>
      </w:r>
      <w:r w:rsidRPr="00F522DA">
        <w:rPr>
          <w:color w:val="000000" w:themeColor="text1"/>
        </w:rPr>
        <w:t xml:space="preserve">as defined by </w:t>
      </w:r>
      <w:r w:rsidR="0065716C" w:rsidRPr="00F522DA">
        <w:rPr>
          <w:color w:val="000000" w:themeColor="text1"/>
        </w:rPr>
        <w:t xml:space="preserve">UK </w:t>
      </w:r>
      <w:r w:rsidRPr="00F522DA">
        <w:rPr>
          <w:color w:val="000000" w:themeColor="text1"/>
        </w:rPr>
        <w:t>GDPR Article 49;</w:t>
      </w:r>
    </w:p>
    <w:p w14:paraId="3F0B9598" w14:textId="2508EE85" w:rsidR="00044C26" w:rsidRPr="00F522DA" w:rsidRDefault="00044C26" w:rsidP="00E11E34">
      <w:pPr>
        <w:ind w:left="720" w:hanging="720"/>
        <w:rPr>
          <w:color w:val="000000" w:themeColor="text1"/>
        </w:rPr>
      </w:pPr>
      <w:r w:rsidRPr="00F522DA">
        <w:rPr>
          <w:color w:val="000000" w:themeColor="text1"/>
        </w:rPr>
        <w:t>4.7</w:t>
      </w:r>
      <w:r w:rsidRPr="00F522DA">
        <w:rPr>
          <w:color w:val="000000" w:themeColor="text1"/>
        </w:rPr>
        <w:tab/>
        <w:t>All data breaches, including near misses, are managed properly and reported appropriately, so we can minimise any risks and improve practices in the future. This includes any breaches of the Data Protection Act (DPA 2018) where the individual responsible may be liable.</w:t>
      </w:r>
    </w:p>
    <w:p w14:paraId="3A76AE5A" w14:textId="77777777" w:rsidR="00044C26" w:rsidRPr="00F522DA" w:rsidRDefault="00044C26" w:rsidP="00044C26">
      <w:pPr>
        <w:rPr>
          <w:color w:val="000000" w:themeColor="text1"/>
        </w:rPr>
      </w:pPr>
    </w:p>
    <w:p w14:paraId="760B8D21" w14:textId="57F97753" w:rsidR="00044C26" w:rsidRPr="00F522DA" w:rsidRDefault="000D0609" w:rsidP="000D0609">
      <w:pPr>
        <w:pStyle w:val="Heading1"/>
        <w:rPr>
          <w:color w:val="000000" w:themeColor="text1"/>
        </w:rPr>
      </w:pPr>
      <w:bookmarkStart w:id="16" w:name="_Toc226640592"/>
      <w:r w:rsidRPr="00F522DA">
        <w:rPr>
          <w:color w:val="000000" w:themeColor="text1"/>
        </w:rPr>
        <w:t>5.</w:t>
      </w:r>
      <w:r w:rsidRPr="00F522DA">
        <w:rPr>
          <w:color w:val="000000" w:themeColor="text1"/>
        </w:rPr>
        <w:tab/>
      </w:r>
      <w:r w:rsidR="005D584D" w:rsidRPr="00F522DA">
        <w:rPr>
          <w:color w:val="000000" w:themeColor="text1"/>
        </w:rPr>
        <w:t xml:space="preserve"> </w:t>
      </w:r>
      <w:r w:rsidR="00044C26" w:rsidRPr="00F522DA">
        <w:rPr>
          <w:color w:val="000000" w:themeColor="text1"/>
        </w:rPr>
        <w:t>Our DP Rules</w:t>
      </w:r>
      <w:bookmarkEnd w:id="16"/>
    </w:p>
    <w:p w14:paraId="34323468" w14:textId="40D18954" w:rsidR="00044C26" w:rsidRPr="00F522DA" w:rsidRDefault="00426EF0" w:rsidP="00426EF0">
      <w:pPr>
        <w:rPr>
          <w:b/>
          <w:bCs/>
          <w:color w:val="000000" w:themeColor="text1"/>
        </w:rPr>
      </w:pPr>
      <w:r w:rsidRPr="00F522DA">
        <w:rPr>
          <w:b/>
          <w:bCs/>
          <w:color w:val="000000" w:themeColor="text1"/>
        </w:rPr>
        <w:t>5.1</w:t>
      </w:r>
      <w:r w:rsidRPr="00F522DA">
        <w:rPr>
          <w:b/>
          <w:bCs/>
          <w:color w:val="000000" w:themeColor="text1"/>
        </w:rPr>
        <w:tab/>
      </w:r>
      <w:r w:rsidR="00044C26" w:rsidRPr="00F522DA">
        <w:rPr>
          <w:b/>
          <w:bCs/>
          <w:color w:val="000000" w:themeColor="text1"/>
        </w:rPr>
        <w:t>We follow the legal Data Protection Principles:</w:t>
      </w:r>
    </w:p>
    <w:p w14:paraId="051158B8" w14:textId="281E0DB2" w:rsidR="00044C26" w:rsidRPr="00F522DA" w:rsidRDefault="00044C26" w:rsidP="00044C26">
      <w:pPr>
        <w:rPr>
          <w:color w:val="000000" w:themeColor="text1"/>
        </w:rPr>
      </w:pPr>
      <w:proofErr w:type="spellStart"/>
      <w:r w:rsidRPr="00F522DA">
        <w:rPr>
          <w:color w:val="000000" w:themeColor="text1"/>
        </w:rPr>
        <w:lastRenderedPageBreak/>
        <w:t>i</w:t>
      </w:r>
      <w:proofErr w:type="spellEnd"/>
      <w:r w:rsidRPr="00F522DA">
        <w:rPr>
          <w:color w:val="000000" w:themeColor="text1"/>
        </w:rPr>
        <w:t>.</w:t>
      </w:r>
      <w:r w:rsidRPr="00F522DA">
        <w:rPr>
          <w:color w:val="000000" w:themeColor="text1"/>
        </w:rPr>
        <w:tab/>
      </w:r>
      <w:r w:rsidRPr="00F522DA">
        <w:rPr>
          <w:b/>
          <w:bCs/>
          <w:color w:val="000000" w:themeColor="text1"/>
        </w:rPr>
        <w:t>Fair, lawful and transparent processing</w:t>
      </w:r>
      <w:r w:rsidRPr="00F522DA">
        <w:rPr>
          <w:color w:val="000000" w:themeColor="text1"/>
        </w:rPr>
        <w:t xml:space="preserve">: The reason for processing personal data </w:t>
      </w:r>
      <w:r w:rsidR="00EC35F2" w:rsidRPr="00F522DA">
        <w:rPr>
          <w:color w:val="000000" w:themeColor="text1"/>
        </w:rPr>
        <w:t>must</w:t>
      </w:r>
      <w:r w:rsidRPr="00F522DA">
        <w:rPr>
          <w:color w:val="000000" w:themeColor="text1"/>
        </w:rPr>
        <w:t xml:space="preserve"> meet one of the legal conditions listed in Article 6 of the </w:t>
      </w:r>
      <w:r w:rsidR="00F33CDC" w:rsidRPr="00F522DA">
        <w:rPr>
          <w:color w:val="000000" w:themeColor="text1"/>
        </w:rPr>
        <w:t xml:space="preserve">UK </w:t>
      </w:r>
      <w:r w:rsidRPr="00F522DA">
        <w:rPr>
          <w:color w:val="000000" w:themeColor="text1"/>
        </w:rPr>
        <w:t>GDPR</w:t>
      </w:r>
      <w:r w:rsidR="0077114E" w:rsidRPr="00F522DA">
        <w:rPr>
          <w:color w:val="000000" w:themeColor="text1"/>
        </w:rPr>
        <w:t xml:space="preserve">. </w:t>
      </w:r>
      <w:r w:rsidRPr="00F522DA">
        <w:rPr>
          <w:color w:val="000000" w:themeColor="text1"/>
        </w:rPr>
        <w:t xml:space="preserve"> </w:t>
      </w:r>
      <w:r w:rsidR="00F33CDC" w:rsidRPr="00F522DA">
        <w:rPr>
          <w:color w:val="000000" w:themeColor="text1"/>
        </w:rPr>
        <w:t xml:space="preserve">In addition, </w:t>
      </w:r>
      <w:r w:rsidRPr="00F522DA">
        <w:rPr>
          <w:color w:val="000000" w:themeColor="text1"/>
        </w:rPr>
        <w:t xml:space="preserve">when “special categories” of personal data are being processed, the purpose </w:t>
      </w:r>
      <w:r w:rsidR="00EC35F2" w:rsidRPr="00F522DA">
        <w:rPr>
          <w:color w:val="000000" w:themeColor="text1"/>
        </w:rPr>
        <w:t>must</w:t>
      </w:r>
      <w:r w:rsidR="008A7C54" w:rsidRPr="00F522DA">
        <w:rPr>
          <w:color w:val="000000" w:themeColor="text1"/>
        </w:rPr>
        <w:t xml:space="preserve"> </w:t>
      </w:r>
      <w:r w:rsidRPr="00F522DA">
        <w:rPr>
          <w:color w:val="000000" w:themeColor="text1"/>
        </w:rPr>
        <w:t xml:space="preserve">also meet one of the legal conditions listed in Article 9 of the </w:t>
      </w:r>
      <w:r w:rsidR="001774E3" w:rsidRPr="00F522DA">
        <w:rPr>
          <w:color w:val="000000" w:themeColor="text1"/>
        </w:rPr>
        <w:t xml:space="preserve">UK </w:t>
      </w:r>
      <w:r w:rsidRPr="00F522DA">
        <w:rPr>
          <w:color w:val="000000" w:themeColor="text1"/>
        </w:rPr>
        <w:t>GDPR. “Special categories” are information about a person’s race or ethnic origin, political opinions, religious or similar beliefs, trade union membership, physical or mental health, sexual life or sexual orientation</w:t>
      </w:r>
      <w:r w:rsidR="0053456C" w:rsidRPr="00F522DA">
        <w:rPr>
          <w:color w:val="000000" w:themeColor="text1"/>
        </w:rPr>
        <w:t>, or genetic and biometric data</w:t>
      </w:r>
      <w:r w:rsidRPr="00F522DA">
        <w:rPr>
          <w:color w:val="000000" w:themeColor="text1"/>
        </w:rPr>
        <w:t>.</w:t>
      </w:r>
    </w:p>
    <w:p w14:paraId="058543A5" w14:textId="77777777" w:rsidR="00044C26" w:rsidRPr="00F522DA" w:rsidRDefault="00044C26" w:rsidP="00044C26">
      <w:pPr>
        <w:rPr>
          <w:color w:val="000000" w:themeColor="text1"/>
        </w:rPr>
      </w:pPr>
      <w:r w:rsidRPr="00F522DA">
        <w:rPr>
          <w:i/>
          <w:iCs/>
          <w:color w:val="000000" w:themeColor="text1"/>
        </w:rPr>
        <w:t>Legal conditions</w:t>
      </w:r>
      <w:r w:rsidRPr="00F522DA">
        <w:rPr>
          <w:color w:val="000000" w:themeColor="text1"/>
        </w:rPr>
        <w:t>: See Annexe 1 for an explanation of the Legal Conditions for Processing.</w:t>
      </w:r>
    </w:p>
    <w:p w14:paraId="6480B847" w14:textId="714AB87E" w:rsidR="00044C26" w:rsidRPr="00F522DA" w:rsidRDefault="00044C26" w:rsidP="00044C26">
      <w:pPr>
        <w:rPr>
          <w:color w:val="000000" w:themeColor="text1"/>
        </w:rPr>
      </w:pPr>
      <w:r w:rsidRPr="00F522DA">
        <w:rPr>
          <w:i/>
          <w:iCs/>
          <w:color w:val="000000" w:themeColor="text1"/>
        </w:rPr>
        <w:t>Other legislation</w:t>
      </w:r>
      <w:r w:rsidRPr="00F522DA">
        <w:rPr>
          <w:color w:val="000000" w:themeColor="text1"/>
        </w:rPr>
        <w:t xml:space="preserve">: All processing </w:t>
      </w:r>
      <w:r w:rsidR="00EC35F2" w:rsidRPr="00F522DA">
        <w:rPr>
          <w:color w:val="000000" w:themeColor="text1"/>
        </w:rPr>
        <w:t>must</w:t>
      </w:r>
      <w:r w:rsidRPr="00F522DA">
        <w:rPr>
          <w:color w:val="000000" w:themeColor="text1"/>
        </w:rPr>
        <w:t xml:space="preserve"> also comply with the other DP Principles and any other relevant legislation, including the DPA 2018 and the Privacy and Electronic Communications Regulations (PECR) as appropriate. Any individual who obtains, discloses or retains data when they do not have permission to do so may be committing an offence under the DPA 2018 Section 170. All electronic “direct marketing” is subject to the PECR, which require us to obtain consent before sending direct marketing messages electronically</w:t>
      </w:r>
      <w:r w:rsidR="00C3769D" w:rsidRPr="00F522DA">
        <w:rPr>
          <w:color w:val="000000" w:themeColor="text1"/>
        </w:rPr>
        <w:t xml:space="preserve"> by email or SMS (“marketing” includes fundraising and similar types of messages, not just selling</w:t>
      </w:r>
      <w:r w:rsidRPr="00F522DA">
        <w:rPr>
          <w:color w:val="000000" w:themeColor="text1"/>
        </w:rPr>
        <w:t>.</w:t>
      </w:r>
      <w:r w:rsidR="00C3769D" w:rsidRPr="00F522DA">
        <w:rPr>
          <w:color w:val="000000" w:themeColor="text1"/>
        </w:rPr>
        <w:t>)</w:t>
      </w:r>
    </w:p>
    <w:p w14:paraId="392A637F" w14:textId="77777777" w:rsidR="00044C26" w:rsidRPr="00F522DA" w:rsidRDefault="00044C26" w:rsidP="00044C26">
      <w:pPr>
        <w:rPr>
          <w:color w:val="000000" w:themeColor="text1"/>
        </w:rPr>
      </w:pPr>
      <w:r w:rsidRPr="00F522DA">
        <w:rPr>
          <w:i/>
          <w:iCs/>
          <w:color w:val="000000" w:themeColor="text1"/>
        </w:rPr>
        <w:t>Transparency</w:t>
      </w:r>
      <w:r w:rsidRPr="00F522DA">
        <w:rPr>
          <w:color w:val="000000" w:themeColor="text1"/>
        </w:rPr>
        <w:t xml:space="preserve">: To be fair and transparent, our data processing, including how and why we process data, is explained in our Privacy Notices. We also explain how and why data will be processed at the point where we collect that data, as much as is reasonably possible, and especially if the processing is likely to be unexpected. </w:t>
      </w:r>
    </w:p>
    <w:p w14:paraId="2A37C19A" w14:textId="33741721" w:rsidR="00044C26" w:rsidRPr="00F522DA" w:rsidRDefault="00044C26" w:rsidP="00E11E34">
      <w:pPr>
        <w:ind w:left="720" w:hanging="720"/>
        <w:rPr>
          <w:color w:val="000000" w:themeColor="text1"/>
        </w:rPr>
      </w:pPr>
      <w:r w:rsidRPr="00F522DA">
        <w:rPr>
          <w:color w:val="000000" w:themeColor="text1"/>
        </w:rPr>
        <w:t>ii.</w:t>
      </w:r>
      <w:r w:rsidRPr="00F522DA">
        <w:rPr>
          <w:color w:val="000000" w:themeColor="text1"/>
        </w:rPr>
        <w:tab/>
      </w:r>
      <w:r w:rsidRPr="00F522DA">
        <w:rPr>
          <w:b/>
          <w:bCs/>
          <w:color w:val="000000" w:themeColor="text1"/>
        </w:rPr>
        <w:t>Purpose limitations</w:t>
      </w:r>
      <w:r w:rsidRPr="00F522DA">
        <w:rPr>
          <w:color w:val="000000" w:themeColor="text1"/>
        </w:rPr>
        <w:t xml:space="preserve">: We only use the data we collect for the reasons we explained in our privacy notice. If we need to use it for another reason, we </w:t>
      </w:r>
      <w:r w:rsidR="00EC35F2" w:rsidRPr="00F522DA">
        <w:rPr>
          <w:color w:val="000000" w:themeColor="text1"/>
        </w:rPr>
        <w:t>must</w:t>
      </w:r>
      <w:r w:rsidRPr="00F522DA">
        <w:rPr>
          <w:color w:val="000000" w:themeColor="text1"/>
        </w:rPr>
        <w:t xml:space="preserve"> inform our data subjects of the new reason for processing before we do it.</w:t>
      </w:r>
    </w:p>
    <w:p w14:paraId="380AE8D8" w14:textId="172C480B" w:rsidR="00044C26" w:rsidRPr="00F522DA" w:rsidRDefault="00044C26" w:rsidP="00E11E34">
      <w:pPr>
        <w:ind w:left="720" w:hanging="720"/>
        <w:rPr>
          <w:color w:val="000000" w:themeColor="text1"/>
        </w:rPr>
      </w:pPr>
      <w:r w:rsidRPr="00F522DA">
        <w:rPr>
          <w:color w:val="000000" w:themeColor="text1"/>
        </w:rPr>
        <w:t>iii.</w:t>
      </w:r>
      <w:r w:rsidRPr="00F522DA">
        <w:rPr>
          <w:color w:val="000000" w:themeColor="text1"/>
        </w:rPr>
        <w:tab/>
      </w:r>
      <w:r w:rsidRPr="00F522DA">
        <w:rPr>
          <w:b/>
          <w:bCs/>
          <w:color w:val="000000" w:themeColor="text1"/>
        </w:rPr>
        <w:t>Data limitations</w:t>
      </w:r>
      <w:r w:rsidRPr="00F522DA">
        <w:rPr>
          <w:color w:val="000000" w:themeColor="text1"/>
        </w:rPr>
        <w:t xml:space="preserve">: We minimise the amount of data that we collect and process, keeping it to only what is necessary for the reasons we are collecting it. We </w:t>
      </w:r>
      <w:r w:rsidR="00EC35F2" w:rsidRPr="00F522DA">
        <w:rPr>
          <w:color w:val="000000" w:themeColor="text1"/>
        </w:rPr>
        <w:t>must</w:t>
      </w:r>
      <w:r w:rsidRPr="00F522DA">
        <w:rPr>
          <w:color w:val="000000" w:themeColor="text1"/>
        </w:rPr>
        <w:t xml:space="preserve"> n</w:t>
      </w:r>
      <w:r w:rsidR="00EC35F2" w:rsidRPr="00F522DA">
        <w:rPr>
          <w:color w:val="000000" w:themeColor="text1"/>
        </w:rPr>
        <w:t>ot</w:t>
      </w:r>
      <w:r w:rsidRPr="00F522DA">
        <w:rPr>
          <w:color w:val="000000" w:themeColor="text1"/>
        </w:rPr>
        <w:t xml:space="preserve"> collect or </w:t>
      </w:r>
      <w:r w:rsidR="00EC35F2" w:rsidRPr="00F522DA">
        <w:rPr>
          <w:color w:val="000000" w:themeColor="text1"/>
        </w:rPr>
        <w:t>retain</w:t>
      </w:r>
      <w:r w:rsidRPr="00F522DA">
        <w:rPr>
          <w:color w:val="000000" w:themeColor="text1"/>
        </w:rPr>
        <w:t xml:space="preserve"> any personal data “just in case”. </w:t>
      </w:r>
    </w:p>
    <w:p w14:paraId="15936D47" w14:textId="7559774E" w:rsidR="00044C26" w:rsidRPr="00F522DA" w:rsidRDefault="00044C26" w:rsidP="00EC35F2">
      <w:pPr>
        <w:ind w:left="720" w:hanging="720"/>
        <w:rPr>
          <w:color w:val="000000" w:themeColor="text1"/>
        </w:rPr>
      </w:pPr>
      <w:r w:rsidRPr="00F522DA">
        <w:rPr>
          <w:color w:val="000000" w:themeColor="text1"/>
        </w:rPr>
        <w:t>iv.</w:t>
      </w:r>
      <w:r w:rsidRPr="00F522DA">
        <w:rPr>
          <w:color w:val="000000" w:themeColor="text1"/>
        </w:rPr>
        <w:tab/>
      </w:r>
      <w:r w:rsidRPr="00F522DA">
        <w:rPr>
          <w:b/>
          <w:bCs/>
          <w:color w:val="000000" w:themeColor="text1"/>
        </w:rPr>
        <w:t>Data accuracy</w:t>
      </w:r>
      <w:r w:rsidRPr="00F522DA">
        <w:rPr>
          <w:color w:val="000000" w:themeColor="text1"/>
        </w:rPr>
        <w:t xml:space="preserve">: </w:t>
      </w:r>
      <w:r w:rsidR="00EC35F2" w:rsidRPr="00F522DA">
        <w:rPr>
          <w:color w:val="000000" w:themeColor="text1"/>
        </w:rPr>
        <w:t>We must take reasonable steps to ensure that the personal data we collect and hold is accurate and, where necessary, kept up to date.</w:t>
      </w:r>
    </w:p>
    <w:p w14:paraId="53D40938" w14:textId="3321B829" w:rsidR="00044C26" w:rsidRPr="00F522DA" w:rsidRDefault="00044C26" w:rsidP="00E11E34">
      <w:pPr>
        <w:ind w:left="720" w:hanging="720"/>
        <w:rPr>
          <w:color w:val="000000" w:themeColor="text1"/>
        </w:rPr>
      </w:pPr>
      <w:r w:rsidRPr="00F522DA">
        <w:rPr>
          <w:color w:val="000000" w:themeColor="text1"/>
        </w:rPr>
        <w:t>v.</w:t>
      </w:r>
      <w:r w:rsidRPr="00F522DA">
        <w:rPr>
          <w:color w:val="000000" w:themeColor="text1"/>
        </w:rPr>
        <w:tab/>
      </w:r>
      <w:r w:rsidRPr="00F522DA">
        <w:rPr>
          <w:b/>
          <w:bCs/>
          <w:color w:val="000000" w:themeColor="text1"/>
        </w:rPr>
        <w:t>Data retention</w:t>
      </w:r>
      <w:r w:rsidRPr="00F522DA">
        <w:rPr>
          <w:color w:val="000000" w:themeColor="text1"/>
        </w:rPr>
        <w:t xml:space="preserve">: We only keep personal data for as long as is necessary for the reasons for which we are processing it, and we </w:t>
      </w:r>
      <w:r w:rsidR="00EC35F2" w:rsidRPr="00F522DA">
        <w:rPr>
          <w:color w:val="000000" w:themeColor="text1"/>
        </w:rPr>
        <w:t>must</w:t>
      </w:r>
      <w:r w:rsidRPr="00F522DA">
        <w:rPr>
          <w:color w:val="000000" w:themeColor="text1"/>
        </w:rPr>
        <w:t xml:space="preserve"> be transparent with our data retention schedules which can be found here </w:t>
      </w:r>
      <w:r w:rsidR="00B74714" w:rsidRPr="00F522DA">
        <w:rPr>
          <w:color w:val="000000" w:themeColor="text1"/>
        </w:rPr>
        <w:t>on our website</w:t>
      </w:r>
      <w:r w:rsidRPr="00F522DA">
        <w:rPr>
          <w:color w:val="000000" w:themeColor="text1"/>
        </w:rPr>
        <w:t>.  Any individual who purposefully retains data that they do not have</w:t>
      </w:r>
      <w:r w:rsidR="00271840" w:rsidRPr="00F522DA">
        <w:rPr>
          <w:color w:val="000000" w:themeColor="text1"/>
        </w:rPr>
        <w:t xml:space="preserve"> authority for</w:t>
      </w:r>
      <w:r w:rsidRPr="00F522DA">
        <w:rPr>
          <w:color w:val="000000" w:themeColor="text1"/>
        </w:rPr>
        <w:t xml:space="preserve"> may be committing an offence under the DPA 2018 Section 170.</w:t>
      </w:r>
    </w:p>
    <w:p w14:paraId="08728DAD" w14:textId="35E93DE3" w:rsidR="00044C26" w:rsidRPr="00F522DA" w:rsidRDefault="00044C26" w:rsidP="00E11E34">
      <w:pPr>
        <w:ind w:left="720" w:hanging="720"/>
        <w:rPr>
          <w:color w:val="000000" w:themeColor="text1"/>
        </w:rPr>
      </w:pPr>
      <w:r w:rsidRPr="00F522DA">
        <w:rPr>
          <w:color w:val="000000" w:themeColor="text1"/>
        </w:rPr>
        <w:t>vi.</w:t>
      </w:r>
      <w:r w:rsidRPr="00F522DA">
        <w:rPr>
          <w:color w:val="000000" w:themeColor="text1"/>
        </w:rPr>
        <w:tab/>
      </w:r>
      <w:r w:rsidRPr="00F522DA">
        <w:rPr>
          <w:b/>
          <w:bCs/>
          <w:color w:val="000000" w:themeColor="text1"/>
        </w:rPr>
        <w:t>Data security &amp; integrity</w:t>
      </w:r>
      <w:r w:rsidRPr="00F522DA">
        <w:rPr>
          <w:color w:val="000000" w:themeColor="text1"/>
        </w:rPr>
        <w:t xml:space="preserve">: We use both technical and organisational security measures to protect data from unauthorised or unlawful processing, or from accidental loss, destruction or damage. Security measures </w:t>
      </w:r>
      <w:r w:rsidR="00EC35F2" w:rsidRPr="00F522DA">
        <w:rPr>
          <w:color w:val="000000" w:themeColor="text1"/>
        </w:rPr>
        <w:t>must</w:t>
      </w:r>
      <w:r w:rsidRPr="00F522DA">
        <w:rPr>
          <w:color w:val="000000" w:themeColor="text1"/>
        </w:rPr>
        <w:t xml:space="preserve"> be appropriate to the level of risk involved in the data and the processing. Our measures </w:t>
      </w:r>
      <w:proofErr w:type="gramStart"/>
      <w:r w:rsidRPr="00F522DA">
        <w:rPr>
          <w:color w:val="000000" w:themeColor="text1"/>
        </w:rPr>
        <w:t>include, but</w:t>
      </w:r>
      <w:proofErr w:type="gramEnd"/>
      <w:r w:rsidRPr="00F522DA">
        <w:rPr>
          <w:color w:val="000000" w:themeColor="text1"/>
        </w:rPr>
        <w:t xml:space="preserve"> are not limited </w:t>
      </w:r>
      <w:proofErr w:type="gramStart"/>
      <w:r w:rsidRPr="00F522DA">
        <w:rPr>
          <w:color w:val="000000" w:themeColor="text1"/>
        </w:rPr>
        <w:t>to:</w:t>
      </w:r>
      <w:proofErr w:type="gramEnd"/>
      <w:r w:rsidRPr="00F522DA">
        <w:rPr>
          <w:color w:val="000000" w:themeColor="text1"/>
        </w:rPr>
        <w:t xml:space="preserve"> technical measures such as ICT systems security, ICT access controls, pseudonymisation, and encryption; and organisational measures such as business continuity plans, physical security of our premises and data, policies, procedures, training, audits and reviews.</w:t>
      </w:r>
    </w:p>
    <w:p w14:paraId="2DB1E1A4" w14:textId="709C6A5E" w:rsidR="00044C26" w:rsidRPr="00F522DA" w:rsidRDefault="00044C26" w:rsidP="00E11E34">
      <w:pPr>
        <w:ind w:left="720"/>
        <w:rPr>
          <w:color w:val="000000" w:themeColor="text1"/>
        </w:rPr>
      </w:pPr>
      <w:r w:rsidRPr="00F522DA">
        <w:rPr>
          <w:color w:val="000000" w:themeColor="text1"/>
        </w:rPr>
        <w:t xml:space="preserve">Security </w:t>
      </w:r>
      <w:r w:rsidR="00E91005" w:rsidRPr="00F522DA">
        <w:rPr>
          <w:color w:val="000000" w:themeColor="text1"/>
        </w:rPr>
        <w:t>is</w:t>
      </w:r>
      <w:r w:rsidRPr="00F522DA">
        <w:rPr>
          <w:color w:val="000000" w:themeColor="text1"/>
        </w:rPr>
        <w:t xml:space="preserve"> </w:t>
      </w:r>
      <w:proofErr w:type="gramStart"/>
      <w:r w:rsidRPr="00F522DA">
        <w:rPr>
          <w:color w:val="000000" w:themeColor="text1"/>
        </w:rPr>
        <w:t>considered at all times</w:t>
      </w:r>
      <w:proofErr w:type="gramEnd"/>
      <w:r w:rsidRPr="00F522DA">
        <w:rPr>
          <w:color w:val="000000" w:themeColor="text1"/>
        </w:rPr>
        <w:t>. This includes when data is being stored, used, transferred, or disposed of, whether the data is electronic or hard copy, and regardless of how and where the data is being accessed and stored, especially when data is sent or taken off site, or to another organisation.</w:t>
      </w:r>
    </w:p>
    <w:p w14:paraId="1C2A2879" w14:textId="5DED48A8" w:rsidR="00044C26" w:rsidRPr="00F522DA" w:rsidRDefault="00044C26" w:rsidP="00E11E34">
      <w:pPr>
        <w:ind w:left="720"/>
        <w:rPr>
          <w:color w:val="000000" w:themeColor="text1"/>
        </w:rPr>
      </w:pPr>
      <w:r w:rsidRPr="00F522DA">
        <w:rPr>
          <w:color w:val="000000" w:themeColor="text1"/>
        </w:rPr>
        <w:t>Any individual who purposefully re-identifies pseudonymised information without permission may be committing an offence under the DPA 2018 Section 171.</w:t>
      </w:r>
    </w:p>
    <w:p w14:paraId="45BDA07F" w14:textId="3D19E3F8" w:rsidR="0063501E" w:rsidRPr="00F522DA" w:rsidRDefault="00341B31" w:rsidP="00F60EC3">
      <w:pPr>
        <w:ind w:left="720"/>
        <w:rPr>
          <w:color w:val="000000" w:themeColor="text1"/>
        </w:rPr>
      </w:pPr>
      <w:r w:rsidRPr="00F522DA">
        <w:rPr>
          <w:color w:val="000000" w:themeColor="text1"/>
        </w:rPr>
        <w:t>O</w:t>
      </w:r>
      <w:r w:rsidR="007945FD" w:rsidRPr="00F522DA">
        <w:rPr>
          <w:color w:val="000000" w:themeColor="text1"/>
        </w:rPr>
        <w:t xml:space="preserve">rganisational </w:t>
      </w:r>
      <w:r w:rsidR="0063501E" w:rsidRPr="00F522DA">
        <w:rPr>
          <w:color w:val="000000" w:themeColor="text1"/>
        </w:rPr>
        <w:t>measures</w:t>
      </w:r>
      <w:r w:rsidR="007945FD" w:rsidRPr="00F522DA">
        <w:rPr>
          <w:color w:val="000000" w:themeColor="text1"/>
        </w:rPr>
        <w:t xml:space="preserve"> include extensive staff training. All staff are trained</w:t>
      </w:r>
      <w:r w:rsidR="0063501E" w:rsidRPr="00F522DA">
        <w:rPr>
          <w:color w:val="000000" w:themeColor="text1"/>
        </w:rPr>
        <w:t>. This covers all aspects of Data Protection awareness. Key themes are explained, including lawful basis, consent, and breach and subject access request awareness. The training is based on 'lessons learned' from other schools</w:t>
      </w:r>
      <w:r w:rsidR="006B1902" w:rsidRPr="00F522DA">
        <w:rPr>
          <w:color w:val="000000" w:themeColor="text1"/>
        </w:rPr>
        <w:t xml:space="preserve">, action taken by the ICO and incidents reported in the </w:t>
      </w:r>
      <w:r w:rsidR="0063501E" w:rsidRPr="00F522DA">
        <w:rPr>
          <w:color w:val="000000" w:themeColor="text1"/>
        </w:rPr>
        <w:t>press</w:t>
      </w:r>
      <w:r w:rsidR="006B1902" w:rsidRPr="00F522DA">
        <w:rPr>
          <w:color w:val="000000" w:themeColor="text1"/>
        </w:rPr>
        <w:t>.</w:t>
      </w:r>
      <w:r w:rsidR="0063501E" w:rsidRPr="00F522DA">
        <w:rPr>
          <w:color w:val="000000" w:themeColor="text1"/>
        </w:rPr>
        <w:t xml:space="preserve"> There </w:t>
      </w:r>
      <w:proofErr w:type="gramStart"/>
      <w:r w:rsidR="0063501E" w:rsidRPr="00F522DA">
        <w:rPr>
          <w:color w:val="000000" w:themeColor="text1"/>
        </w:rPr>
        <w:t>is</w:t>
      </w:r>
      <w:proofErr w:type="gramEnd"/>
      <w:r w:rsidR="0063501E" w:rsidRPr="00F522DA">
        <w:rPr>
          <w:color w:val="000000" w:themeColor="text1"/>
        </w:rPr>
        <w:t xml:space="preserve"> discussion, questions and debate. It includes an assessment which </w:t>
      </w:r>
      <w:r w:rsidR="004A336B" w:rsidRPr="00F522DA">
        <w:rPr>
          <w:color w:val="000000" w:themeColor="text1"/>
        </w:rPr>
        <w:t>must</w:t>
      </w:r>
      <w:r w:rsidR="0063501E" w:rsidRPr="00F522DA">
        <w:rPr>
          <w:color w:val="000000" w:themeColor="text1"/>
        </w:rPr>
        <w:t xml:space="preserve"> be passed (75% is the pass score)</w:t>
      </w:r>
      <w:r w:rsidR="00A43B1B" w:rsidRPr="00F522DA">
        <w:rPr>
          <w:color w:val="000000" w:themeColor="text1"/>
        </w:rPr>
        <w:t>,</w:t>
      </w:r>
      <w:r w:rsidR="0063501E" w:rsidRPr="00F522DA">
        <w:rPr>
          <w:color w:val="000000" w:themeColor="text1"/>
        </w:rPr>
        <w:t xml:space="preserve"> </w:t>
      </w:r>
      <w:r w:rsidR="00A43B1B" w:rsidRPr="00F522DA">
        <w:rPr>
          <w:color w:val="000000" w:themeColor="text1"/>
        </w:rPr>
        <w:t>the school holds a register of attendance and scores</w:t>
      </w:r>
      <w:r w:rsidR="0063501E" w:rsidRPr="00F522DA">
        <w:rPr>
          <w:color w:val="000000" w:themeColor="text1"/>
        </w:rPr>
        <w:t xml:space="preserve">. </w:t>
      </w:r>
    </w:p>
    <w:p w14:paraId="6E807C33" w14:textId="19B6D990" w:rsidR="0063501E" w:rsidRPr="00F522DA" w:rsidRDefault="0063501E" w:rsidP="00F60EC3">
      <w:pPr>
        <w:ind w:left="720"/>
        <w:rPr>
          <w:color w:val="000000" w:themeColor="text1"/>
        </w:rPr>
      </w:pPr>
      <w:r w:rsidRPr="00F522DA">
        <w:rPr>
          <w:color w:val="000000" w:themeColor="text1"/>
        </w:rPr>
        <w:lastRenderedPageBreak/>
        <w:t>This training is delivered in full every two years with refresher updates shared in between. A refresher 'inset' day pre-recorded presentation from the DPO is provided every September.</w:t>
      </w:r>
    </w:p>
    <w:p w14:paraId="73094EA3" w14:textId="5D582FA3" w:rsidR="00070D0E" w:rsidRPr="00F522DA" w:rsidRDefault="0063501E" w:rsidP="0063501E">
      <w:pPr>
        <w:ind w:left="720"/>
        <w:rPr>
          <w:color w:val="000000" w:themeColor="text1"/>
        </w:rPr>
      </w:pPr>
      <w:r w:rsidRPr="00F522DA">
        <w:rPr>
          <w:color w:val="000000" w:themeColor="text1"/>
        </w:rPr>
        <w:t>I</w:t>
      </w:r>
      <w:r w:rsidR="007945FD" w:rsidRPr="00F522DA">
        <w:rPr>
          <w:color w:val="000000" w:themeColor="text1"/>
        </w:rPr>
        <w:t>n addition</w:t>
      </w:r>
      <w:r w:rsidRPr="00F522DA">
        <w:rPr>
          <w:color w:val="000000" w:themeColor="text1"/>
        </w:rPr>
        <w:t>,</w:t>
      </w:r>
      <w:r w:rsidR="007945FD" w:rsidRPr="00F522DA">
        <w:rPr>
          <w:color w:val="000000" w:themeColor="text1"/>
        </w:rPr>
        <w:t xml:space="preserve"> there is </w:t>
      </w:r>
      <w:r w:rsidRPr="00F522DA">
        <w:rPr>
          <w:color w:val="000000" w:themeColor="text1"/>
        </w:rPr>
        <w:t>role-based</w:t>
      </w:r>
      <w:r w:rsidR="007945FD" w:rsidRPr="00F522DA">
        <w:rPr>
          <w:color w:val="000000" w:themeColor="text1"/>
        </w:rPr>
        <w:t xml:space="preserve"> training for Senior staff,</w:t>
      </w:r>
      <w:r w:rsidR="004A336B" w:rsidRPr="00F522DA">
        <w:rPr>
          <w:color w:val="000000" w:themeColor="text1"/>
        </w:rPr>
        <w:t xml:space="preserve"> Designated Sa</w:t>
      </w:r>
      <w:r w:rsidR="00A43B1B" w:rsidRPr="00F522DA">
        <w:rPr>
          <w:color w:val="000000" w:themeColor="text1"/>
        </w:rPr>
        <w:t>feguarding Leads,</w:t>
      </w:r>
      <w:r w:rsidR="007945FD" w:rsidRPr="00F522DA">
        <w:rPr>
          <w:color w:val="000000" w:themeColor="text1"/>
        </w:rPr>
        <w:t xml:space="preserve"> Governors, midday supervisors and other casual </w:t>
      </w:r>
      <w:r w:rsidRPr="00F522DA">
        <w:rPr>
          <w:color w:val="000000" w:themeColor="text1"/>
        </w:rPr>
        <w:t xml:space="preserve">staff. </w:t>
      </w:r>
    </w:p>
    <w:p w14:paraId="4879FEED" w14:textId="4EDEBCA2" w:rsidR="0063501E" w:rsidRPr="00F522DA" w:rsidRDefault="006B1902" w:rsidP="0063501E">
      <w:pPr>
        <w:ind w:left="720"/>
        <w:rPr>
          <w:color w:val="000000" w:themeColor="text1"/>
        </w:rPr>
      </w:pPr>
      <w:r w:rsidRPr="00F522DA">
        <w:rPr>
          <w:color w:val="000000" w:themeColor="text1"/>
        </w:rPr>
        <w:t>Specific</w:t>
      </w:r>
      <w:r w:rsidR="0063501E" w:rsidRPr="00F522DA">
        <w:rPr>
          <w:color w:val="000000" w:themeColor="text1"/>
        </w:rPr>
        <w:t xml:space="preserve"> areas of compliance are addressed in</w:t>
      </w:r>
      <w:r w:rsidRPr="00F522DA">
        <w:rPr>
          <w:color w:val="000000" w:themeColor="text1"/>
        </w:rPr>
        <w:t xml:space="preserve"> a Bitesize suite of short courses, accessed regularly by relevant staff.</w:t>
      </w:r>
    </w:p>
    <w:p w14:paraId="185F5FE8" w14:textId="77777777" w:rsidR="00044C26" w:rsidRPr="00F522DA" w:rsidRDefault="00044C26" w:rsidP="00044C26">
      <w:pPr>
        <w:rPr>
          <w:color w:val="000000" w:themeColor="text1"/>
        </w:rPr>
      </w:pPr>
    </w:p>
    <w:p w14:paraId="1DEF18BB" w14:textId="07375A85" w:rsidR="00044C26" w:rsidRPr="00F522DA" w:rsidRDefault="00044C26" w:rsidP="007E751D">
      <w:pPr>
        <w:rPr>
          <w:b/>
          <w:bCs/>
          <w:color w:val="000000" w:themeColor="text1"/>
        </w:rPr>
      </w:pPr>
      <w:r w:rsidRPr="00F522DA">
        <w:rPr>
          <w:b/>
          <w:bCs/>
          <w:color w:val="000000" w:themeColor="text1"/>
        </w:rPr>
        <w:t>5.2</w:t>
      </w:r>
      <w:r w:rsidRPr="00F522DA">
        <w:rPr>
          <w:b/>
          <w:bCs/>
          <w:color w:val="000000" w:themeColor="text1"/>
        </w:rPr>
        <w:tab/>
        <w:t xml:space="preserve">Privacy by Design &amp; Default </w:t>
      </w:r>
    </w:p>
    <w:p w14:paraId="7894826A" w14:textId="50CA042B" w:rsidR="00044C26" w:rsidRPr="00F522DA" w:rsidRDefault="00044C26" w:rsidP="00044C26">
      <w:pPr>
        <w:rPr>
          <w:color w:val="000000" w:themeColor="text1"/>
        </w:rPr>
      </w:pPr>
      <w:r w:rsidRPr="00F522DA">
        <w:rPr>
          <w:color w:val="000000" w:themeColor="text1"/>
        </w:rPr>
        <w:t xml:space="preserve">When we are planning projects or new ways of working that involve processing of personal data, we </w:t>
      </w:r>
      <w:r w:rsidR="00353266" w:rsidRPr="00F522DA">
        <w:rPr>
          <w:color w:val="000000" w:themeColor="text1"/>
        </w:rPr>
        <w:t>must</w:t>
      </w:r>
      <w:r w:rsidRPr="00F522DA">
        <w:rPr>
          <w:color w:val="000000" w:themeColor="text1"/>
        </w:rPr>
        <w:t xml:space="preserve"> consider the data protection implications, and how to make sure we meet legal and good practice requirements, from the planning stages, and keep a record of the outcomes.</w:t>
      </w:r>
    </w:p>
    <w:p w14:paraId="745C1D75" w14:textId="61853558" w:rsidR="00044C26" w:rsidRPr="00F522DA" w:rsidRDefault="00044C26" w:rsidP="00044C26">
      <w:pPr>
        <w:rPr>
          <w:color w:val="000000" w:themeColor="text1"/>
        </w:rPr>
      </w:pPr>
      <w:r w:rsidRPr="00F522DA">
        <w:rPr>
          <w:color w:val="000000" w:themeColor="text1"/>
        </w:rPr>
        <w:t xml:space="preserve">For particularly high-risk processing, whether from a new or adapted way of working with personal data, we </w:t>
      </w:r>
      <w:r w:rsidR="00353266" w:rsidRPr="00F522DA">
        <w:rPr>
          <w:color w:val="000000" w:themeColor="text1"/>
        </w:rPr>
        <w:t>must</w:t>
      </w:r>
      <w:r w:rsidRPr="00F522DA">
        <w:rPr>
          <w:color w:val="000000" w:themeColor="text1"/>
        </w:rPr>
        <w:t xml:space="preserve"> do this using </w:t>
      </w:r>
      <w:r w:rsidR="004515E5" w:rsidRPr="00F522DA">
        <w:rPr>
          <w:color w:val="000000" w:themeColor="text1"/>
        </w:rPr>
        <w:t xml:space="preserve">formal </w:t>
      </w:r>
      <w:r w:rsidRPr="00F522DA">
        <w:rPr>
          <w:color w:val="000000" w:themeColor="text1"/>
        </w:rPr>
        <w:t xml:space="preserve">Data Protection Impact Assessments (DPIAs), to document the risks, decision-making process and decisions made, including recommendations and actions. </w:t>
      </w:r>
    </w:p>
    <w:p w14:paraId="0CE30293" w14:textId="6B12F655" w:rsidR="00044C26" w:rsidRPr="00F522DA" w:rsidRDefault="00044C26" w:rsidP="00044C26">
      <w:pPr>
        <w:rPr>
          <w:strike/>
          <w:color w:val="000000" w:themeColor="text1"/>
        </w:rPr>
      </w:pPr>
      <w:r w:rsidRPr="00F522DA">
        <w:rPr>
          <w:color w:val="000000" w:themeColor="text1"/>
        </w:rPr>
        <w:t>High risk processing includes processing the data of children</w:t>
      </w:r>
      <w:r w:rsidR="00196EB5" w:rsidRPr="00F522DA">
        <w:rPr>
          <w:color w:val="000000" w:themeColor="text1"/>
        </w:rPr>
        <w:t xml:space="preserve">, especially if </w:t>
      </w:r>
      <w:r w:rsidR="004975FF" w:rsidRPr="00F522DA">
        <w:rPr>
          <w:color w:val="000000" w:themeColor="text1"/>
        </w:rPr>
        <w:t>processing special categories of data about children.</w:t>
      </w:r>
      <w:r w:rsidRPr="00F522DA">
        <w:rPr>
          <w:strike/>
          <w:color w:val="000000" w:themeColor="text1"/>
        </w:rPr>
        <w:t xml:space="preserve"> </w:t>
      </w:r>
    </w:p>
    <w:p w14:paraId="102869CC" w14:textId="14AAC866" w:rsidR="004975FF" w:rsidRPr="00F522DA" w:rsidRDefault="004975FF" w:rsidP="00426EF0">
      <w:pPr>
        <w:rPr>
          <w:color w:val="000000" w:themeColor="text1"/>
        </w:rPr>
      </w:pPr>
      <w:r w:rsidRPr="00F522DA">
        <w:rPr>
          <w:color w:val="000000" w:themeColor="text1"/>
        </w:rPr>
        <w:t>A DPIA is always required before setting up CCTV</w:t>
      </w:r>
      <w:r w:rsidR="007324BF" w:rsidRPr="00F522DA">
        <w:rPr>
          <w:color w:val="000000" w:themeColor="text1"/>
        </w:rPr>
        <w:t xml:space="preserve"> or biometric</w:t>
      </w:r>
      <w:r w:rsidRPr="00F522DA">
        <w:rPr>
          <w:color w:val="000000" w:themeColor="text1"/>
        </w:rPr>
        <w:t xml:space="preserve"> systems, or similar tracking </w:t>
      </w:r>
      <w:r w:rsidR="003620E9" w:rsidRPr="00F522DA">
        <w:rPr>
          <w:color w:val="000000" w:themeColor="text1"/>
        </w:rPr>
        <w:t>technologies.</w:t>
      </w:r>
    </w:p>
    <w:p w14:paraId="37F4EC71" w14:textId="4805B8AB" w:rsidR="00426EF0" w:rsidRPr="00F522DA" w:rsidRDefault="00044C26" w:rsidP="00426EF0">
      <w:pPr>
        <w:rPr>
          <w:color w:val="000000" w:themeColor="text1"/>
        </w:rPr>
      </w:pPr>
      <w:r w:rsidRPr="00F522DA">
        <w:rPr>
          <w:color w:val="000000" w:themeColor="text1"/>
        </w:rPr>
        <w:t xml:space="preserve">A DPIA may be carried out </w:t>
      </w:r>
      <w:r w:rsidR="00196EB5" w:rsidRPr="00F522DA">
        <w:rPr>
          <w:color w:val="000000" w:themeColor="text1"/>
        </w:rPr>
        <w:t xml:space="preserve">retroactively </w:t>
      </w:r>
      <w:r w:rsidRPr="00F522DA">
        <w:rPr>
          <w:color w:val="000000" w:themeColor="text1"/>
        </w:rPr>
        <w:t>to decide if changes or new controls are needed for existing ways of working.</w:t>
      </w:r>
    </w:p>
    <w:p w14:paraId="64B01D11" w14:textId="7B9CC6DF" w:rsidR="00044C26" w:rsidRPr="00F522DA" w:rsidRDefault="00426EF0" w:rsidP="00B256E1">
      <w:pPr>
        <w:ind w:left="720" w:hanging="720"/>
        <w:rPr>
          <w:color w:val="000000" w:themeColor="text1"/>
        </w:rPr>
      </w:pPr>
      <w:r w:rsidRPr="00F522DA">
        <w:rPr>
          <w:color w:val="000000" w:themeColor="text1"/>
        </w:rPr>
        <w:t xml:space="preserve">5.3 </w:t>
      </w:r>
      <w:r w:rsidRPr="00F522DA">
        <w:rPr>
          <w:color w:val="000000" w:themeColor="text1"/>
        </w:rPr>
        <w:tab/>
      </w:r>
      <w:r w:rsidR="00044C26" w:rsidRPr="00F522DA">
        <w:rPr>
          <w:color w:val="000000" w:themeColor="text1"/>
        </w:rPr>
        <w:t xml:space="preserve">To demonstrate and support our compliance with data protection legislation, we keep records of the processing we carry out, we have appropriate policies and procedures in place, we train our staff in data protection, we have a Data Protection Officer in post, we carry out regular audits and reviews of our activities, and we record and investigate data security breaches. </w:t>
      </w:r>
    </w:p>
    <w:p w14:paraId="5357F622" w14:textId="5ADED8BA" w:rsidR="00044C26" w:rsidRPr="00F522DA" w:rsidRDefault="00044C26" w:rsidP="00B256E1">
      <w:pPr>
        <w:ind w:left="720"/>
        <w:rPr>
          <w:color w:val="000000" w:themeColor="text1"/>
        </w:rPr>
      </w:pPr>
      <w:r w:rsidRPr="00F522DA">
        <w:rPr>
          <w:color w:val="000000" w:themeColor="text1"/>
        </w:rPr>
        <w:t>Our records of processing include our contact details and information about why we are processing personal data, what types data we process, the categories of people we process data about, information about how long we hold the data for, and general information about our security measures, as well as the types of external</w:t>
      </w:r>
      <w:r w:rsidR="000C7289" w:rsidRPr="00F522DA">
        <w:rPr>
          <w:color w:val="000000" w:themeColor="text1"/>
        </w:rPr>
        <w:t xml:space="preserve"> organisations</w:t>
      </w:r>
      <w:r w:rsidRPr="00F522DA">
        <w:rPr>
          <w:color w:val="000000" w:themeColor="text1"/>
        </w:rPr>
        <w:t xml:space="preserve"> the data is shared with, including any transfers outside of the</w:t>
      </w:r>
      <w:r w:rsidR="000C7289" w:rsidRPr="00F522DA">
        <w:rPr>
          <w:color w:val="000000" w:themeColor="text1"/>
        </w:rPr>
        <w:t xml:space="preserve"> UK</w:t>
      </w:r>
      <w:r w:rsidRPr="00F522DA">
        <w:rPr>
          <w:color w:val="000000" w:themeColor="text1"/>
        </w:rPr>
        <w:t xml:space="preserve">, and the safeguards in place if data is transferred outside the </w:t>
      </w:r>
      <w:r w:rsidR="000C7289" w:rsidRPr="00F522DA">
        <w:rPr>
          <w:color w:val="000000" w:themeColor="text1"/>
        </w:rPr>
        <w:t>UK</w:t>
      </w:r>
      <w:r w:rsidR="0077114E" w:rsidRPr="00F522DA">
        <w:rPr>
          <w:color w:val="000000" w:themeColor="text1"/>
        </w:rPr>
        <w:t>.</w:t>
      </w:r>
    </w:p>
    <w:p w14:paraId="708A51D6" w14:textId="77777777" w:rsidR="00044C26" w:rsidRPr="00F522DA" w:rsidRDefault="00044C26" w:rsidP="00044C26">
      <w:pPr>
        <w:rPr>
          <w:color w:val="000000" w:themeColor="text1"/>
        </w:rPr>
      </w:pPr>
    </w:p>
    <w:p w14:paraId="057276A2" w14:textId="654762A8" w:rsidR="00044C26" w:rsidRPr="00F522DA" w:rsidRDefault="000D0609" w:rsidP="000D0609">
      <w:pPr>
        <w:pStyle w:val="Heading1"/>
        <w:rPr>
          <w:color w:val="000000" w:themeColor="text1"/>
        </w:rPr>
      </w:pPr>
      <w:bookmarkStart w:id="17" w:name="_Toc226640593"/>
      <w:r w:rsidRPr="00F522DA">
        <w:rPr>
          <w:color w:val="000000" w:themeColor="text1"/>
        </w:rPr>
        <w:t>6.</w:t>
      </w:r>
      <w:r w:rsidR="00426EF0" w:rsidRPr="00F522DA">
        <w:rPr>
          <w:color w:val="000000" w:themeColor="text1"/>
        </w:rPr>
        <w:tab/>
      </w:r>
      <w:bookmarkStart w:id="18" w:name="_Ref64973783"/>
      <w:r w:rsidR="00044C26" w:rsidRPr="00F522DA">
        <w:rPr>
          <w:color w:val="000000" w:themeColor="text1"/>
        </w:rPr>
        <w:t>Rights:</w:t>
      </w:r>
      <w:bookmarkEnd w:id="17"/>
      <w:bookmarkEnd w:id="18"/>
      <w:r w:rsidR="00044C26" w:rsidRPr="00F522DA">
        <w:rPr>
          <w:color w:val="000000" w:themeColor="text1"/>
        </w:rPr>
        <w:t xml:space="preserve"> </w:t>
      </w:r>
    </w:p>
    <w:p w14:paraId="133DC9F2" w14:textId="77777777" w:rsidR="00044C26" w:rsidRPr="00F522DA" w:rsidRDefault="00044C26" w:rsidP="00044C26">
      <w:pPr>
        <w:rPr>
          <w:color w:val="000000" w:themeColor="text1"/>
        </w:rPr>
      </w:pPr>
      <w:r w:rsidRPr="00F522DA">
        <w:rPr>
          <w:color w:val="000000" w:themeColor="text1"/>
        </w:rPr>
        <w:t>We process personal data in line with the legal rights of data subjects’, including their right to:</w:t>
      </w:r>
    </w:p>
    <w:p w14:paraId="4478F905" w14:textId="77777777" w:rsidR="00044C26" w:rsidRPr="00F522DA" w:rsidRDefault="00044C26" w:rsidP="00B256E1">
      <w:pPr>
        <w:ind w:left="720" w:hanging="720"/>
        <w:rPr>
          <w:color w:val="000000" w:themeColor="text1"/>
        </w:rPr>
      </w:pPr>
      <w:r w:rsidRPr="00F522DA">
        <w:rPr>
          <w:color w:val="000000" w:themeColor="text1"/>
        </w:rPr>
        <w:t>•</w:t>
      </w:r>
      <w:r w:rsidRPr="00F522DA">
        <w:rPr>
          <w:color w:val="000000" w:themeColor="text1"/>
        </w:rPr>
        <w:tab/>
        <w:t>Be informed about their data being processed, which links to the first DP Principle of fair, lawful and transparent processing;</w:t>
      </w:r>
    </w:p>
    <w:p w14:paraId="6FF5FFD1" w14:textId="77777777" w:rsidR="00044C26" w:rsidRPr="00F522DA" w:rsidRDefault="00044C26" w:rsidP="00B256E1">
      <w:pPr>
        <w:ind w:left="720" w:hanging="720"/>
        <w:rPr>
          <w:color w:val="000000" w:themeColor="text1"/>
        </w:rPr>
      </w:pPr>
      <w:r w:rsidRPr="00F522DA">
        <w:rPr>
          <w:color w:val="000000" w:themeColor="text1"/>
        </w:rPr>
        <w:t>•</w:t>
      </w:r>
      <w:r w:rsidRPr="00F522DA">
        <w:rPr>
          <w:color w:val="000000" w:themeColor="text1"/>
        </w:rPr>
        <w:tab/>
        <w:t>Request access to their data that we hold (sometimes requests are known as [Data] Subject Access Requests, or DSARs or SARs);</w:t>
      </w:r>
    </w:p>
    <w:p w14:paraId="4B63EE4F" w14:textId="77777777" w:rsidR="00044C26" w:rsidRPr="00F522DA" w:rsidRDefault="00044C26" w:rsidP="00044C26">
      <w:pPr>
        <w:rPr>
          <w:color w:val="000000" w:themeColor="text1"/>
        </w:rPr>
      </w:pPr>
      <w:r w:rsidRPr="00F522DA">
        <w:rPr>
          <w:color w:val="000000" w:themeColor="text1"/>
        </w:rPr>
        <w:t>•</w:t>
      </w:r>
      <w:r w:rsidRPr="00F522DA">
        <w:rPr>
          <w:color w:val="000000" w:themeColor="text1"/>
        </w:rPr>
        <w:tab/>
        <w:t xml:space="preserve">Ask for inaccurate data to be rectified; </w:t>
      </w:r>
    </w:p>
    <w:p w14:paraId="53BA306E" w14:textId="77777777" w:rsidR="00044C26" w:rsidRPr="00F522DA" w:rsidRDefault="00044C26" w:rsidP="00044C26">
      <w:pPr>
        <w:rPr>
          <w:color w:val="000000" w:themeColor="text1"/>
        </w:rPr>
      </w:pPr>
      <w:r w:rsidRPr="00F522DA">
        <w:rPr>
          <w:color w:val="000000" w:themeColor="text1"/>
        </w:rPr>
        <w:t>•</w:t>
      </w:r>
      <w:r w:rsidRPr="00F522DA">
        <w:rPr>
          <w:color w:val="000000" w:themeColor="text1"/>
        </w:rPr>
        <w:tab/>
        <w:t>Ask for data to be erased (sometimes known as the “right to be forgotten”), in limited circumstances;</w:t>
      </w:r>
    </w:p>
    <w:p w14:paraId="28E0BCBC" w14:textId="77777777" w:rsidR="00044C26" w:rsidRPr="00F522DA" w:rsidRDefault="00044C26" w:rsidP="00044C26">
      <w:pPr>
        <w:rPr>
          <w:color w:val="000000" w:themeColor="text1"/>
        </w:rPr>
      </w:pPr>
      <w:r w:rsidRPr="00F522DA">
        <w:rPr>
          <w:color w:val="000000" w:themeColor="text1"/>
        </w:rPr>
        <w:t>•</w:t>
      </w:r>
      <w:r w:rsidRPr="00F522DA">
        <w:rPr>
          <w:color w:val="000000" w:themeColor="text1"/>
        </w:rPr>
        <w:tab/>
        <w:t>Restrict processing of their data, in limited circumstances;</w:t>
      </w:r>
    </w:p>
    <w:p w14:paraId="50B54ACB" w14:textId="77777777" w:rsidR="00044C26" w:rsidRPr="00F522DA" w:rsidRDefault="00044C26" w:rsidP="00B256E1">
      <w:pPr>
        <w:ind w:left="720" w:hanging="720"/>
        <w:rPr>
          <w:color w:val="000000" w:themeColor="text1"/>
        </w:rPr>
      </w:pPr>
      <w:r w:rsidRPr="00F522DA">
        <w:rPr>
          <w:color w:val="000000" w:themeColor="text1"/>
        </w:rPr>
        <w:lastRenderedPageBreak/>
        <w:t>•</w:t>
      </w:r>
      <w:r w:rsidRPr="00F522DA">
        <w:rPr>
          <w:color w:val="000000" w:themeColor="text1"/>
        </w:rPr>
        <w:tab/>
        <w:t xml:space="preserve">Object to the processing, in some circumstances, including stopping their data being used for direct marketing; </w:t>
      </w:r>
    </w:p>
    <w:p w14:paraId="5603270F" w14:textId="77777777" w:rsidR="00044C26" w:rsidRPr="00F522DA" w:rsidRDefault="00044C26" w:rsidP="00B256E1">
      <w:pPr>
        <w:ind w:left="720" w:hanging="720"/>
        <w:rPr>
          <w:color w:val="000000" w:themeColor="text1"/>
        </w:rPr>
      </w:pPr>
      <w:r w:rsidRPr="00F522DA">
        <w:rPr>
          <w:color w:val="000000" w:themeColor="text1"/>
        </w:rPr>
        <w:t>•</w:t>
      </w:r>
      <w:r w:rsidRPr="00F522DA">
        <w:rPr>
          <w:color w:val="000000" w:themeColor="text1"/>
        </w:rPr>
        <w:tab/>
        <w:t>Data portability, which means to receive copies of some of their data in a format that can be easily used by another organisation or person;</w:t>
      </w:r>
    </w:p>
    <w:p w14:paraId="51FE5812" w14:textId="77777777" w:rsidR="00044C26" w:rsidRPr="00F522DA" w:rsidRDefault="00044C26" w:rsidP="00B256E1">
      <w:pPr>
        <w:ind w:left="720" w:hanging="720"/>
        <w:rPr>
          <w:color w:val="000000" w:themeColor="text1"/>
        </w:rPr>
      </w:pPr>
      <w:r w:rsidRPr="00F522DA">
        <w:rPr>
          <w:color w:val="000000" w:themeColor="text1"/>
        </w:rPr>
        <w:t>•</w:t>
      </w:r>
      <w:r w:rsidRPr="00F522DA">
        <w:rPr>
          <w:color w:val="000000" w:themeColor="text1"/>
        </w:rPr>
        <w:tab/>
        <w:t>Not be subject to automated decision making or profiling, if it has legal effects or similarly significant effects on the data subjects;</w:t>
      </w:r>
    </w:p>
    <w:p w14:paraId="25857A6A" w14:textId="77777777" w:rsidR="00044C26" w:rsidRPr="00F522DA" w:rsidRDefault="00044C26" w:rsidP="00044C26">
      <w:pPr>
        <w:rPr>
          <w:color w:val="000000" w:themeColor="text1"/>
        </w:rPr>
      </w:pPr>
      <w:r w:rsidRPr="00F522DA">
        <w:rPr>
          <w:color w:val="000000" w:themeColor="text1"/>
        </w:rPr>
        <w:t>•</w:t>
      </w:r>
      <w:r w:rsidRPr="00F522DA">
        <w:rPr>
          <w:color w:val="000000" w:themeColor="text1"/>
        </w:rPr>
        <w:tab/>
        <w:t>Withdraw consent when we are relying on consent to process their data;</w:t>
      </w:r>
    </w:p>
    <w:p w14:paraId="0CB6001D" w14:textId="1B456AAB" w:rsidR="00044C26" w:rsidRPr="00F522DA" w:rsidRDefault="00044C26" w:rsidP="00044C26">
      <w:pPr>
        <w:rPr>
          <w:color w:val="000000" w:themeColor="text1"/>
        </w:rPr>
      </w:pPr>
      <w:r w:rsidRPr="00F522DA">
        <w:rPr>
          <w:color w:val="000000" w:themeColor="text1"/>
        </w:rPr>
        <w:t>•</w:t>
      </w:r>
      <w:r w:rsidRPr="00F522DA">
        <w:rPr>
          <w:color w:val="000000" w:themeColor="text1"/>
        </w:rPr>
        <w:tab/>
        <w:t xml:space="preserve">Make a complaint to the ICO or seek to enforce their </w:t>
      </w:r>
      <w:r w:rsidR="006C2871" w:rsidRPr="00F522DA">
        <w:rPr>
          <w:color w:val="000000" w:themeColor="text1"/>
        </w:rPr>
        <w:t xml:space="preserve">data-related </w:t>
      </w:r>
      <w:r w:rsidRPr="00F522DA">
        <w:rPr>
          <w:color w:val="000000" w:themeColor="text1"/>
        </w:rPr>
        <w:t xml:space="preserve">rights through the courts.  </w:t>
      </w:r>
    </w:p>
    <w:p w14:paraId="3D2F1694" w14:textId="051424BA" w:rsidR="00044C26" w:rsidRPr="00F522DA" w:rsidRDefault="00044C26" w:rsidP="00044C26">
      <w:pPr>
        <w:rPr>
          <w:color w:val="000000" w:themeColor="text1"/>
        </w:rPr>
      </w:pPr>
      <w:r w:rsidRPr="00F522DA">
        <w:rPr>
          <w:color w:val="000000" w:themeColor="text1"/>
        </w:rPr>
        <w:t xml:space="preserve">We </w:t>
      </w:r>
      <w:r w:rsidR="00353266" w:rsidRPr="00F522DA">
        <w:rPr>
          <w:color w:val="000000" w:themeColor="text1"/>
        </w:rPr>
        <w:t>must</w:t>
      </w:r>
      <w:r w:rsidRPr="00F522DA">
        <w:rPr>
          <w:color w:val="000000" w:themeColor="text1"/>
        </w:rPr>
        <w:t xml:space="preserve"> respond to, and fulfil, all valid requests within one calendar month, unless it is necessary to extend the timescale, by up to two months in certain circumstances.  Not all the rights are absolute rights, and we cannot always carry out the requested action in full, or at all. For example, the right to erasure may be limited in some circumstances because we are required to keep some records, and </w:t>
      </w:r>
      <w:proofErr w:type="gramStart"/>
      <w:r w:rsidRPr="00F522DA">
        <w:rPr>
          <w:color w:val="000000" w:themeColor="text1"/>
        </w:rPr>
        <w:t>a number of</w:t>
      </w:r>
      <w:proofErr w:type="gramEnd"/>
      <w:r w:rsidRPr="00F522DA">
        <w:rPr>
          <w:color w:val="000000" w:themeColor="text1"/>
        </w:rPr>
        <w:t xml:space="preserve"> exemptions in the DPA 2018 apply to SARs, meaning we can withhold some information in some situations.</w:t>
      </w:r>
    </w:p>
    <w:p w14:paraId="5281EE87" w14:textId="5713A717" w:rsidR="00044C26" w:rsidRPr="00F522DA" w:rsidRDefault="00044C26" w:rsidP="00044C26">
      <w:pPr>
        <w:rPr>
          <w:color w:val="000000" w:themeColor="text1"/>
        </w:rPr>
      </w:pPr>
      <w:r w:rsidRPr="00F522DA">
        <w:rPr>
          <w:color w:val="000000" w:themeColor="text1"/>
        </w:rPr>
        <w:t xml:space="preserve">In responding to </w:t>
      </w:r>
      <w:r w:rsidR="00A43B1B" w:rsidRPr="00F522DA">
        <w:rPr>
          <w:color w:val="000000" w:themeColor="text1"/>
        </w:rPr>
        <w:t>requests,</w:t>
      </w:r>
      <w:r w:rsidRPr="00F522DA">
        <w:rPr>
          <w:color w:val="000000" w:themeColor="text1"/>
        </w:rPr>
        <w:t xml:space="preserve"> we also explain to data subjects they have the right to make a complaint to the ICO or seek to enforce their rights through the courts.</w:t>
      </w:r>
    </w:p>
    <w:p w14:paraId="5DA884D0" w14:textId="328DF4BB" w:rsidR="00044C26" w:rsidRPr="00F522DA" w:rsidRDefault="00044C26" w:rsidP="00044C26">
      <w:pPr>
        <w:rPr>
          <w:color w:val="000000" w:themeColor="text1"/>
        </w:rPr>
      </w:pPr>
      <w:r w:rsidRPr="00F522DA">
        <w:rPr>
          <w:color w:val="000000" w:themeColor="text1"/>
        </w:rPr>
        <w:t>Any individual who purposefully alters, defaces, blocks, erases, destroys or conceals information to prevent it being provided</w:t>
      </w:r>
      <w:r w:rsidR="00C91B40" w:rsidRPr="00F522DA">
        <w:rPr>
          <w:color w:val="000000" w:themeColor="text1"/>
        </w:rPr>
        <w:t xml:space="preserve"> in a SAR</w:t>
      </w:r>
      <w:r w:rsidRPr="00F522DA">
        <w:rPr>
          <w:color w:val="000000" w:themeColor="text1"/>
        </w:rPr>
        <w:t xml:space="preserve"> to a data subject who has requested it, and has a right to receive it, may be committing an offence under the DPA 2018 Section 173.</w:t>
      </w:r>
    </w:p>
    <w:p w14:paraId="7208F12C" w14:textId="77777777" w:rsidR="00044C26" w:rsidRPr="00F522DA" w:rsidRDefault="00044C26" w:rsidP="00044C26">
      <w:pPr>
        <w:rPr>
          <w:color w:val="000000" w:themeColor="text1"/>
        </w:rPr>
      </w:pPr>
    </w:p>
    <w:p w14:paraId="5C192197" w14:textId="75E05ECE" w:rsidR="00044C26" w:rsidRPr="00F522DA" w:rsidRDefault="000D0609" w:rsidP="000D0609">
      <w:pPr>
        <w:pStyle w:val="Heading1"/>
        <w:rPr>
          <w:color w:val="000000" w:themeColor="text1"/>
        </w:rPr>
      </w:pPr>
      <w:bookmarkStart w:id="19" w:name="_Toc226640594"/>
      <w:r w:rsidRPr="00F522DA">
        <w:rPr>
          <w:color w:val="000000" w:themeColor="text1"/>
        </w:rPr>
        <w:t>7.</w:t>
      </w:r>
      <w:r w:rsidR="00426EF0" w:rsidRPr="00F522DA">
        <w:rPr>
          <w:color w:val="000000" w:themeColor="text1"/>
        </w:rPr>
        <w:tab/>
      </w:r>
      <w:r w:rsidR="00044C26" w:rsidRPr="00F522DA">
        <w:rPr>
          <w:color w:val="000000" w:themeColor="text1"/>
        </w:rPr>
        <w:t>Data sharing</w:t>
      </w:r>
      <w:bookmarkEnd w:id="19"/>
    </w:p>
    <w:p w14:paraId="37A634AE" w14:textId="02C147C1" w:rsidR="00044C26" w:rsidRPr="00F522DA" w:rsidRDefault="00044C26" w:rsidP="000D0609">
      <w:pPr>
        <w:pStyle w:val="ListParagraph"/>
        <w:numPr>
          <w:ilvl w:val="1"/>
          <w:numId w:val="17"/>
        </w:numPr>
        <w:rPr>
          <w:b/>
          <w:bCs/>
          <w:color w:val="000000" w:themeColor="text1"/>
        </w:rPr>
      </w:pPr>
      <w:r w:rsidRPr="00F522DA">
        <w:rPr>
          <w:b/>
          <w:bCs/>
          <w:color w:val="000000" w:themeColor="text1"/>
        </w:rPr>
        <w:t xml:space="preserve">Data Processors: </w:t>
      </w:r>
    </w:p>
    <w:p w14:paraId="7E3FD5B1" w14:textId="25A00A79" w:rsidR="00044C26" w:rsidRPr="00F522DA" w:rsidRDefault="00044C26" w:rsidP="00044C26">
      <w:pPr>
        <w:rPr>
          <w:color w:val="000000" w:themeColor="text1"/>
        </w:rPr>
      </w:pPr>
      <w:r w:rsidRPr="00F522DA">
        <w:rPr>
          <w:color w:val="000000" w:themeColor="text1"/>
        </w:rPr>
        <w:t xml:space="preserve">We rely on the services of </w:t>
      </w:r>
      <w:proofErr w:type="gramStart"/>
      <w:r w:rsidRPr="00F522DA">
        <w:rPr>
          <w:color w:val="000000" w:themeColor="text1"/>
        </w:rPr>
        <w:t>a number of</w:t>
      </w:r>
      <w:proofErr w:type="gramEnd"/>
      <w:r w:rsidRPr="00F522DA">
        <w:rPr>
          <w:color w:val="000000" w:themeColor="text1"/>
        </w:rPr>
        <w:t xml:space="preserve"> external</w:t>
      </w:r>
      <w:r w:rsidR="003C0B98" w:rsidRPr="00F522DA">
        <w:rPr>
          <w:color w:val="000000" w:themeColor="text1"/>
        </w:rPr>
        <w:t xml:space="preserve"> organisations</w:t>
      </w:r>
      <w:r w:rsidRPr="00F522DA">
        <w:rPr>
          <w:color w:val="000000" w:themeColor="text1"/>
        </w:rPr>
        <w:t xml:space="preserve"> to support our work (both management and curriculum).  These</w:t>
      </w:r>
      <w:r w:rsidRPr="00F522DA">
        <w:rPr>
          <w:strike/>
          <w:color w:val="000000" w:themeColor="text1"/>
        </w:rPr>
        <w:t xml:space="preserve"> </w:t>
      </w:r>
      <w:r w:rsidRPr="00F522DA">
        <w:rPr>
          <w:color w:val="000000" w:themeColor="text1"/>
        </w:rPr>
        <w:t xml:space="preserve">include people, companies, systems and software that process personal data as part of the work they do on our behalf.  These are our “data processors”. When working with data processors, we carry out appropriate due diligence checks to make sure that they can provide sufficient guarantees that they will comply with data protection legislation, including keeping data secure and cooperating with us to uphold data subjects’ rights. We </w:t>
      </w:r>
      <w:r w:rsidR="00353266" w:rsidRPr="00F522DA">
        <w:rPr>
          <w:color w:val="000000" w:themeColor="text1"/>
        </w:rPr>
        <w:t>must</w:t>
      </w:r>
      <w:r w:rsidRPr="00F522DA">
        <w:rPr>
          <w:color w:val="000000" w:themeColor="text1"/>
        </w:rPr>
        <w:t xml:space="preserve"> require contractors and their staff to comply with this DP Policy.</w:t>
      </w:r>
    </w:p>
    <w:p w14:paraId="71F5E960" w14:textId="357E79C5" w:rsidR="00044C26" w:rsidRPr="00F522DA" w:rsidRDefault="00044C26" w:rsidP="00044C26">
      <w:pPr>
        <w:rPr>
          <w:color w:val="000000" w:themeColor="text1"/>
        </w:rPr>
      </w:pPr>
      <w:r w:rsidRPr="00F522DA">
        <w:rPr>
          <w:color w:val="000000" w:themeColor="text1"/>
        </w:rPr>
        <w:t xml:space="preserve">In accordance with </w:t>
      </w:r>
      <w:r w:rsidR="0022793E" w:rsidRPr="00F522DA">
        <w:rPr>
          <w:color w:val="000000" w:themeColor="text1"/>
        </w:rPr>
        <w:t xml:space="preserve">UK </w:t>
      </w:r>
      <w:r w:rsidRPr="00F522DA">
        <w:rPr>
          <w:color w:val="000000" w:themeColor="text1"/>
        </w:rPr>
        <w:t>GDPR Article 28,</w:t>
      </w:r>
      <w:r w:rsidR="0022793E" w:rsidRPr="00F522DA">
        <w:rPr>
          <w:color w:val="000000" w:themeColor="text1"/>
        </w:rPr>
        <w:t xml:space="preserve"> </w:t>
      </w:r>
      <w:r w:rsidRPr="00F522DA">
        <w:rPr>
          <w:color w:val="000000" w:themeColor="text1"/>
        </w:rPr>
        <w:t xml:space="preserve">we </w:t>
      </w:r>
      <w:r w:rsidR="00353266" w:rsidRPr="00F522DA">
        <w:rPr>
          <w:color w:val="000000" w:themeColor="text1"/>
        </w:rPr>
        <w:t>must</w:t>
      </w:r>
      <w:r w:rsidRPr="00F522DA">
        <w:rPr>
          <w:color w:val="000000" w:themeColor="text1"/>
        </w:rPr>
        <w:t xml:space="preserve"> appoint data processors only on the basis of a legally binding, written contract, that requires them to, amongst other things: only process personal data based on our instructions; keep the data secure; assist us to comply with our legal obligations and uphold data subjects’ rights; delete or return the data at the end of the contract; and allow inspections and audits of their processing activities. Data Processor contracts, and compliance, </w:t>
      </w:r>
      <w:r w:rsidR="00353266" w:rsidRPr="00F522DA">
        <w:rPr>
          <w:color w:val="000000" w:themeColor="text1"/>
        </w:rPr>
        <w:t>must</w:t>
      </w:r>
      <w:r w:rsidRPr="00F522DA">
        <w:rPr>
          <w:color w:val="000000" w:themeColor="text1"/>
        </w:rPr>
        <w:t xml:space="preserve"> continue to be monitored throughout the contract period.</w:t>
      </w:r>
      <w:r w:rsidR="00A43B1B" w:rsidRPr="00F522DA">
        <w:rPr>
          <w:color w:val="000000" w:themeColor="text1"/>
        </w:rPr>
        <w:t xml:space="preserve">  These are sometimes referred to as Data Processing Agreements (DPA).</w:t>
      </w:r>
    </w:p>
    <w:p w14:paraId="0206EE4E" w14:textId="33B6F99B" w:rsidR="00044C26" w:rsidRPr="00F522DA" w:rsidRDefault="00044C26" w:rsidP="000D0609">
      <w:pPr>
        <w:pStyle w:val="ListParagraph"/>
        <w:numPr>
          <w:ilvl w:val="1"/>
          <w:numId w:val="17"/>
        </w:numPr>
        <w:rPr>
          <w:b/>
          <w:bCs/>
          <w:color w:val="000000" w:themeColor="text1"/>
        </w:rPr>
      </w:pPr>
      <w:r w:rsidRPr="00F522DA">
        <w:rPr>
          <w:b/>
          <w:bCs/>
          <w:color w:val="000000" w:themeColor="text1"/>
        </w:rPr>
        <w:t xml:space="preserve">Third Parties: </w:t>
      </w:r>
    </w:p>
    <w:p w14:paraId="5EF0E580" w14:textId="4581269E" w:rsidR="00044C26" w:rsidRPr="00F522DA" w:rsidRDefault="00044C26" w:rsidP="00044C26">
      <w:pPr>
        <w:rPr>
          <w:color w:val="000000" w:themeColor="text1"/>
        </w:rPr>
      </w:pPr>
      <w:r w:rsidRPr="00F522DA">
        <w:rPr>
          <w:color w:val="000000" w:themeColor="text1"/>
        </w:rPr>
        <w:t xml:space="preserve">We </w:t>
      </w:r>
      <w:r w:rsidR="007D62BD" w:rsidRPr="00F522DA">
        <w:rPr>
          <w:color w:val="000000" w:themeColor="text1"/>
        </w:rPr>
        <w:t>must</w:t>
      </w:r>
      <w:r w:rsidRPr="00F522DA">
        <w:rPr>
          <w:color w:val="000000" w:themeColor="text1"/>
        </w:rPr>
        <w:t xml:space="preserve"> only share personal data with any other external</w:t>
      </w:r>
      <w:r w:rsidR="00C83482" w:rsidRPr="00F522DA">
        <w:rPr>
          <w:color w:val="000000" w:themeColor="text1"/>
        </w:rPr>
        <w:t xml:space="preserve"> organisation</w:t>
      </w:r>
      <w:r w:rsidRPr="00F522DA">
        <w:rPr>
          <w:color w:val="000000" w:themeColor="text1"/>
        </w:rPr>
        <w:t xml:space="preserve">, including other data controllers such as agencies and </w:t>
      </w:r>
      <w:r w:rsidR="00D01D67" w:rsidRPr="00F522DA">
        <w:rPr>
          <w:color w:val="000000" w:themeColor="text1"/>
        </w:rPr>
        <w:t>other schools</w:t>
      </w:r>
      <w:r w:rsidRPr="00F522DA">
        <w:rPr>
          <w:color w:val="000000" w:themeColor="text1"/>
        </w:rPr>
        <w:t xml:space="preserve">, when the sharing meets one or more appropriate legal condition, and is carried out in keeping with the data protection principles and while upholding the rights of data subjects. Where necessary we </w:t>
      </w:r>
      <w:r w:rsidR="007D62BD" w:rsidRPr="00F522DA">
        <w:rPr>
          <w:color w:val="000000" w:themeColor="text1"/>
        </w:rPr>
        <w:t>should</w:t>
      </w:r>
      <w:r w:rsidRPr="00F522DA">
        <w:rPr>
          <w:color w:val="000000" w:themeColor="text1"/>
        </w:rPr>
        <w:t xml:space="preserve"> enter into Data Sharing Agreements (DSA), or similar agreements, to help facilitate the sharing of personal data. A DSA does not make the sharing lawful, it only provides a framework to work within, to help share data in an effective and safe way that respects people’s data protection rights, when an appropriate and lawful reason to share the data has been identified.</w:t>
      </w:r>
    </w:p>
    <w:p w14:paraId="5AA13E0F" w14:textId="77777777" w:rsidR="00044C26" w:rsidRPr="00F522DA" w:rsidRDefault="00044C26" w:rsidP="00044C26">
      <w:pPr>
        <w:rPr>
          <w:color w:val="000000" w:themeColor="text1"/>
        </w:rPr>
      </w:pPr>
    </w:p>
    <w:p w14:paraId="76D6BF21" w14:textId="2C56D8E3" w:rsidR="00044C26" w:rsidRPr="00F522DA" w:rsidRDefault="00044C26" w:rsidP="000D0609">
      <w:pPr>
        <w:pStyle w:val="Heading1"/>
        <w:numPr>
          <w:ilvl w:val="0"/>
          <w:numId w:val="18"/>
        </w:numPr>
        <w:rPr>
          <w:color w:val="000000" w:themeColor="text1"/>
        </w:rPr>
      </w:pPr>
      <w:bookmarkStart w:id="20" w:name="_Toc226640595"/>
      <w:r w:rsidRPr="00F522DA">
        <w:rPr>
          <w:color w:val="000000" w:themeColor="text1"/>
        </w:rPr>
        <w:t>Non-</w:t>
      </w:r>
      <w:r w:rsidR="00B06263" w:rsidRPr="00F522DA">
        <w:rPr>
          <w:color w:val="000000" w:themeColor="text1"/>
        </w:rPr>
        <w:t>UK</w:t>
      </w:r>
      <w:r w:rsidRPr="00F522DA">
        <w:rPr>
          <w:color w:val="000000" w:themeColor="text1"/>
        </w:rPr>
        <w:t xml:space="preserve"> data transfers</w:t>
      </w:r>
      <w:bookmarkEnd w:id="20"/>
    </w:p>
    <w:p w14:paraId="750D0B94" w14:textId="25C6C60E" w:rsidR="00044C26" w:rsidRPr="00F522DA" w:rsidRDefault="00044C26" w:rsidP="00044C26">
      <w:pPr>
        <w:rPr>
          <w:color w:val="000000" w:themeColor="text1"/>
        </w:rPr>
      </w:pPr>
      <w:r w:rsidRPr="00F522DA">
        <w:rPr>
          <w:color w:val="000000" w:themeColor="text1"/>
        </w:rPr>
        <w:t xml:space="preserve">Personal data </w:t>
      </w:r>
      <w:r w:rsidR="00040F66" w:rsidRPr="00F522DA">
        <w:rPr>
          <w:color w:val="000000" w:themeColor="text1"/>
        </w:rPr>
        <w:t>must</w:t>
      </w:r>
      <w:r w:rsidRPr="00F522DA">
        <w:rPr>
          <w:color w:val="000000" w:themeColor="text1"/>
        </w:rPr>
        <w:t xml:space="preserve"> not be transferred outside the </w:t>
      </w:r>
      <w:r w:rsidR="00B06263" w:rsidRPr="00F522DA">
        <w:rPr>
          <w:color w:val="000000" w:themeColor="text1"/>
        </w:rPr>
        <w:t>UK</w:t>
      </w:r>
      <w:r w:rsidRPr="00F522DA">
        <w:rPr>
          <w:color w:val="000000" w:themeColor="text1"/>
        </w:rPr>
        <w:t xml:space="preserve"> unless it is allowed by the conditions in Chapter V of the </w:t>
      </w:r>
      <w:r w:rsidR="00B06263" w:rsidRPr="00F522DA">
        <w:rPr>
          <w:color w:val="000000" w:themeColor="text1"/>
        </w:rPr>
        <w:t xml:space="preserve">UK </w:t>
      </w:r>
      <w:r w:rsidRPr="00F522DA">
        <w:rPr>
          <w:color w:val="000000" w:themeColor="text1"/>
        </w:rPr>
        <w:t>GDPR</w:t>
      </w:r>
      <w:r w:rsidR="00DE155B" w:rsidRPr="00F522DA">
        <w:rPr>
          <w:color w:val="000000" w:themeColor="text1"/>
        </w:rPr>
        <w:t xml:space="preserve">, including having appropriate safeguards in place or </w:t>
      </w:r>
      <w:r w:rsidR="00D0366D" w:rsidRPr="00F522DA">
        <w:rPr>
          <w:color w:val="000000" w:themeColor="text1"/>
        </w:rPr>
        <w:t>the transfer being necessary for a specific situation that allows it</w:t>
      </w:r>
      <w:r w:rsidRPr="00F522DA">
        <w:rPr>
          <w:color w:val="000000" w:themeColor="text1"/>
        </w:rPr>
        <w:t xml:space="preserve">. </w:t>
      </w:r>
      <w:r w:rsidR="00D0366D" w:rsidRPr="00F522DA">
        <w:rPr>
          <w:color w:val="000000" w:themeColor="text1"/>
        </w:rPr>
        <w:t xml:space="preserve">A “non-UK transfer” includes storing </w:t>
      </w:r>
      <w:r w:rsidRPr="00F522DA">
        <w:rPr>
          <w:color w:val="000000" w:themeColor="text1"/>
        </w:rPr>
        <w:t>data on cloud-based</w:t>
      </w:r>
      <w:r w:rsidR="00D0366D" w:rsidRPr="00F522DA">
        <w:rPr>
          <w:color w:val="000000" w:themeColor="text1"/>
        </w:rPr>
        <w:t xml:space="preserve"> software and</w:t>
      </w:r>
      <w:r w:rsidRPr="00F522DA">
        <w:rPr>
          <w:color w:val="000000" w:themeColor="text1"/>
        </w:rPr>
        <w:t xml:space="preserve"> </w:t>
      </w:r>
      <w:r w:rsidR="00D0366D" w:rsidRPr="00F522DA">
        <w:rPr>
          <w:color w:val="000000" w:themeColor="text1"/>
        </w:rPr>
        <w:t xml:space="preserve">systems where the </w:t>
      </w:r>
      <w:r w:rsidRPr="00F522DA">
        <w:rPr>
          <w:color w:val="000000" w:themeColor="text1"/>
        </w:rPr>
        <w:t>servers that are located outside the</w:t>
      </w:r>
      <w:r w:rsidR="00DE155B" w:rsidRPr="00F522DA">
        <w:rPr>
          <w:color w:val="000000" w:themeColor="text1"/>
        </w:rPr>
        <w:t xml:space="preserve"> UK</w:t>
      </w:r>
      <w:r w:rsidR="007324BF" w:rsidRPr="00F522DA">
        <w:rPr>
          <w:color w:val="000000" w:themeColor="text1"/>
        </w:rPr>
        <w:t>, or where data remains in the UK, but is under the control of a non-UK service provider</w:t>
      </w:r>
      <w:r w:rsidRPr="00F522DA">
        <w:rPr>
          <w:color w:val="000000" w:themeColor="text1"/>
        </w:rPr>
        <w:t>.</w:t>
      </w:r>
    </w:p>
    <w:p w14:paraId="10822E18" w14:textId="77777777" w:rsidR="00044C26" w:rsidRPr="00F522DA" w:rsidRDefault="00044C26" w:rsidP="00044C26">
      <w:pPr>
        <w:rPr>
          <w:color w:val="000000" w:themeColor="text1"/>
        </w:rPr>
      </w:pPr>
    </w:p>
    <w:p w14:paraId="6D2F15F9" w14:textId="3FC9BD6F" w:rsidR="00044C26" w:rsidRPr="00F522DA" w:rsidRDefault="00044C26" w:rsidP="000D0609">
      <w:pPr>
        <w:pStyle w:val="Heading1"/>
        <w:numPr>
          <w:ilvl w:val="0"/>
          <w:numId w:val="18"/>
        </w:numPr>
        <w:rPr>
          <w:color w:val="000000" w:themeColor="text1"/>
        </w:rPr>
      </w:pPr>
      <w:bookmarkStart w:id="21" w:name="_Toc226640596"/>
      <w:r w:rsidRPr="00F522DA">
        <w:rPr>
          <w:color w:val="000000" w:themeColor="text1"/>
        </w:rPr>
        <w:t>Data protection</w:t>
      </w:r>
      <w:r w:rsidR="00E80E25" w:rsidRPr="00F522DA">
        <w:rPr>
          <w:color w:val="000000" w:themeColor="text1"/>
        </w:rPr>
        <w:t xml:space="preserve"> </w:t>
      </w:r>
      <w:r w:rsidR="00A43B1B" w:rsidRPr="00F522DA">
        <w:rPr>
          <w:color w:val="000000" w:themeColor="text1"/>
        </w:rPr>
        <w:t>b</w:t>
      </w:r>
      <w:r w:rsidRPr="00F522DA">
        <w:rPr>
          <w:color w:val="000000" w:themeColor="text1"/>
        </w:rPr>
        <w:t>reaches</w:t>
      </w:r>
      <w:r w:rsidR="00A43B1B" w:rsidRPr="00F522DA">
        <w:rPr>
          <w:color w:val="000000" w:themeColor="text1"/>
        </w:rPr>
        <w:t xml:space="preserve"> and incidents</w:t>
      </w:r>
      <w:bookmarkEnd w:id="21"/>
    </w:p>
    <w:p w14:paraId="1A47636B" w14:textId="4B37E5BA" w:rsidR="00044C26" w:rsidRPr="00F522DA" w:rsidRDefault="00044C26" w:rsidP="000D0609">
      <w:pPr>
        <w:pStyle w:val="ListParagraph"/>
        <w:numPr>
          <w:ilvl w:val="1"/>
          <w:numId w:val="18"/>
        </w:numPr>
        <w:rPr>
          <w:color w:val="000000" w:themeColor="text1"/>
        </w:rPr>
      </w:pPr>
      <w:r w:rsidRPr="00F522DA">
        <w:rPr>
          <w:color w:val="000000" w:themeColor="text1"/>
        </w:rPr>
        <w:t xml:space="preserve">All breaches, suspected breaches </w:t>
      </w:r>
      <w:bookmarkStart w:id="22" w:name="_Hlk195618058"/>
      <w:r w:rsidR="00A43B1B" w:rsidRPr="00F522DA">
        <w:rPr>
          <w:color w:val="000000" w:themeColor="text1"/>
        </w:rPr>
        <w:t xml:space="preserve">and incidents </w:t>
      </w:r>
      <w:bookmarkEnd w:id="22"/>
      <w:r w:rsidR="004E2A8A" w:rsidRPr="00F522DA">
        <w:rPr>
          <w:color w:val="000000" w:themeColor="text1"/>
        </w:rPr>
        <w:t>should</w:t>
      </w:r>
      <w:r w:rsidRPr="00F522DA">
        <w:rPr>
          <w:color w:val="000000" w:themeColor="text1"/>
        </w:rPr>
        <w:t xml:space="preserve"> be reported immediately to the Data Protection Officer, and </w:t>
      </w:r>
      <w:r w:rsidR="004E2A8A" w:rsidRPr="00F522DA">
        <w:rPr>
          <w:color w:val="000000" w:themeColor="text1"/>
        </w:rPr>
        <w:t>must</w:t>
      </w:r>
      <w:r w:rsidRPr="00F522DA">
        <w:rPr>
          <w:color w:val="000000" w:themeColor="text1"/>
        </w:rPr>
        <w:t xml:space="preserve"> be investigated appropriately, corrective and preventive action taken and recorded. This includes, but is not limited to, any personal data we handle being lost, or being shared, destroyed, changed or put beyond use when it should</w:t>
      </w:r>
      <w:r w:rsidR="00426EF0" w:rsidRPr="00F522DA">
        <w:rPr>
          <w:color w:val="000000" w:themeColor="text1"/>
        </w:rPr>
        <w:t xml:space="preserve"> </w:t>
      </w:r>
      <w:r w:rsidRPr="00F522DA">
        <w:rPr>
          <w:color w:val="000000" w:themeColor="text1"/>
        </w:rPr>
        <w:t>n</w:t>
      </w:r>
      <w:r w:rsidR="00426EF0" w:rsidRPr="00F522DA">
        <w:rPr>
          <w:color w:val="000000" w:themeColor="text1"/>
        </w:rPr>
        <w:t>o</w:t>
      </w:r>
      <w:r w:rsidRPr="00F522DA">
        <w:rPr>
          <w:color w:val="000000" w:themeColor="text1"/>
        </w:rPr>
        <w:t>t be.</w:t>
      </w:r>
      <w:r w:rsidR="00795F59" w:rsidRPr="00F522DA">
        <w:rPr>
          <w:color w:val="000000" w:themeColor="text1"/>
        </w:rPr>
        <w:t xml:space="preserve"> This also includes Cyber Incidents/Attacks.</w:t>
      </w:r>
    </w:p>
    <w:p w14:paraId="3FBDCBD9" w14:textId="070D6BB3" w:rsidR="00044C26" w:rsidRPr="00F522DA" w:rsidRDefault="00044C26" w:rsidP="000D0609">
      <w:pPr>
        <w:pStyle w:val="ListParagraph"/>
        <w:numPr>
          <w:ilvl w:val="1"/>
          <w:numId w:val="18"/>
        </w:numPr>
        <w:rPr>
          <w:color w:val="000000" w:themeColor="text1"/>
        </w:rPr>
      </w:pPr>
      <w:r w:rsidRPr="00F522DA">
        <w:rPr>
          <w:color w:val="000000" w:themeColor="text1"/>
        </w:rPr>
        <w:t>Specifically, breaches</w:t>
      </w:r>
      <w:r w:rsidR="00A43B1B" w:rsidRPr="00F522DA">
        <w:rPr>
          <w:color w:val="000000" w:themeColor="text1"/>
        </w:rPr>
        <w:t xml:space="preserve"> and incidents</w:t>
      </w:r>
      <w:r w:rsidRPr="00F522DA">
        <w:rPr>
          <w:color w:val="000000" w:themeColor="text1"/>
        </w:rPr>
        <w:t xml:space="preserve"> that are likely to result in a risk to </w:t>
      </w:r>
      <w:r w:rsidR="0069459C" w:rsidRPr="00F522DA">
        <w:rPr>
          <w:color w:val="000000" w:themeColor="text1"/>
        </w:rPr>
        <w:t>any</w:t>
      </w:r>
      <w:r w:rsidRPr="00F522DA">
        <w:rPr>
          <w:color w:val="000000" w:themeColor="text1"/>
        </w:rPr>
        <w:t xml:space="preserve"> rights and freedoms of </w:t>
      </w:r>
      <w:r w:rsidR="0069459C" w:rsidRPr="00F522DA">
        <w:rPr>
          <w:color w:val="000000" w:themeColor="text1"/>
        </w:rPr>
        <w:t xml:space="preserve">the </w:t>
      </w:r>
      <w:r w:rsidRPr="00F522DA">
        <w:rPr>
          <w:color w:val="000000" w:themeColor="text1"/>
        </w:rPr>
        <w:t>data subjects</w:t>
      </w:r>
      <w:r w:rsidR="0069459C" w:rsidRPr="00F522DA">
        <w:rPr>
          <w:color w:val="000000" w:themeColor="text1"/>
        </w:rPr>
        <w:t xml:space="preserve"> </w:t>
      </w:r>
      <w:r w:rsidR="00450907" w:rsidRPr="00F522DA">
        <w:rPr>
          <w:color w:val="000000" w:themeColor="text1"/>
        </w:rPr>
        <w:t>affected</w:t>
      </w:r>
      <w:r w:rsidRPr="00F522DA">
        <w:rPr>
          <w:color w:val="000000" w:themeColor="text1"/>
        </w:rPr>
        <w:t xml:space="preserve">, </w:t>
      </w:r>
      <w:r w:rsidR="004E2A8A" w:rsidRPr="00F522DA">
        <w:rPr>
          <w:color w:val="000000" w:themeColor="text1"/>
        </w:rPr>
        <w:t>must</w:t>
      </w:r>
      <w:r w:rsidRPr="00F522DA">
        <w:rPr>
          <w:color w:val="000000" w:themeColor="text1"/>
        </w:rPr>
        <w:t xml:space="preserve"> be reported to the ICO within 72 hours of the school becoming aware of the</w:t>
      </w:r>
      <w:r w:rsidR="00A43B1B" w:rsidRPr="00F522DA">
        <w:rPr>
          <w:color w:val="000000" w:themeColor="text1"/>
        </w:rPr>
        <w:t>m.</w:t>
      </w:r>
    </w:p>
    <w:p w14:paraId="7DD4B6A4" w14:textId="5CB218BD" w:rsidR="00044C26" w:rsidRPr="00F522DA" w:rsidRDefault="00044C26" w:rsidP="000D0609">
      <w:pPr>
        <w:pStyle w:val="ListParagraph"/>
        <w:numPr>
          <w:ilvl w:val="1"/>
          <w:numId w:val="18"/>
        </w:numPr>
        <w:rPr>
          <w:color w:val="000000" w:themeColor="text1"/>
        </w:rPr>
      </w:pPr>
      <w:r w:rsidRPr="00F522DA">
        <w:rPr>
          <w:color w:val="000000" w:themeColor="text1"/>
        </w:rPr>
        <w:t>If a breach</w:t>
      </w:r>
      <w:r w:rsidR="00A43B1B" w:rsidRPr="00F522DA">
        <w:rPr>
          <w:color w:val="000000" w:themeColor="text1"/>
        </w:rPr>
        <w:t xml:space="preserve"> or incident</w:t>
      </w:r>
      <w:r w:rsidRPr="00F522DA">
        <w:rPr>
          <w:color w:val="000000" w:themeColor="text1"/>
        </w:rPr>
        <w:t xml:space="preserve"> is likely to </w:t>
      </w:r>
      <w:r w:rsidR="00393013" w:rsidRPr="00F522DA">
        <w:rPr>
          <w:color w:val="000000" w:themeColor="text1"/>
        </w:rPr>
        <w:t>result in a</w:t>
      </w:r>
      <w:r w:rsidRPr="00F522DA">
        <w:rPr>
          <w:color w:val="000000" w:themeColor="text1"/>
        </w:rPr>
        <w:t xml:space="preserve"> high</w:t>
      </w:r>
      <w:r w:rsidRPr="00F522DA">
        <w:rPr>
          <w:i/>
          <w:iCs/>
          <w:color w:val="000000" w:themeColor="text1"/>
        </w:rPr>
        <w:t xml:space="preserve"> </w:t>
      </w:r>
      <w:r w:rsidRPr="00F522DA">
        <w:rPr>
          <w:color w:val="000000" w:themeColor="text1"/>
        </w:rPr>
        <w:t xml:space="preserve">risk to </w:t>
      </w:r>
      <w:r w:rsidR="00393013" w:rsidRPr="00F522DA">
        <w:rPr>
          <w:color w:val="000000" w:themeColor="text1"/>
        </w:rPr>
        <w:t xml:space="preserve">the rights and freedoms of </w:t>
      </w:r>
      <w:r w:rsidRPr="00F522DA">
        <w:rPr>
          <w:color w:val="000000" w:themeColor="text1"/>
        </w:rPr>
        <w:t xml:space="preserve">affected data subjects, we </w:t>
      </w:r>
      <w:r w:rsidR="00393013" w:rsidRPr="00F522DA">
        <w:rPr>
          <w:color w:val="000000" w:themeColor="text1"/>
        </w:rPr>
        <w:t>must</w:t>
      </w:r>
      <w:r w:rsidRPr="00F522DA">
        <w:rPr>
          <w:color w:val="000000" w:themeColor="text1"/>
        </w:rPr>
        <w:t xml:space="preserve"> also tell the data subjects, as soon as possible and without undue delay, to allow them to take any actions that might help to protect them and their data. We will also consider informing data subjects about a breach</w:t>
      </w:r>
      <w:r w:rsidR="00A43B1B" w:rsidRPr="00F522DA">
        <w:rPr>
          <w:color w:val="000000" w:themeColor="text1"/>
        </w:rPr>
        <w:t xml:space="preserve"> or incident</w:t>
      </w:r>
      <w:r w:rsidRPr="00F522DA">
        <w:rPr>
          <w:color w:val="000000" w:themeColor="text1"/>
        </w:rPr>
        <w:t>, even if</w:t>
      </w:r>
      <w:r w:rsidR="00FD16CC" w:rsidRPr="00F522DA">
        <w:rPr>
          <w:color w:val="000000" w:themeColor="text1"/>
        </w:rPr>
        <w:t xml:space="preserve"> we are not legally obliged to</w:t>
      </w:r>
      <w:r w:rsidRPr="00F522DA">
        <w:rPr>
          <w:color w:val="000000" w:themeColor="text1"/>
        </w:rPr>
        <w:t>, if it is appropriate for other reasons, such as preserving open communication.</w:t>
      </w:r>
    </w:p>
    <w:p w14:paraId="646FA305" w14:textId="2DEDF8FB" w:rsidR="00044C26" w:rsidRPr="00F522DA" w:rsidRDefault="00044C26" w:rsidP="000D0609">
      <w:pPr>
        <w:pStyle w:val="ListParagraph"/>
        <w:numPr>
          <w:ilvl w:val="1"/>
          <w:numId w:val="18"/>
        </w:numPr>
        <w:rPr>
          <w:color w:val="000000" w:themeColor="text1"/>
        </w:rPr>
      </w:pPr>
      <w:r w:rsidRPr="00F522DA">
        <w:rPr>
          <w:color w:val="000000" w:themeColor="text1"/>
        </w:rPr>
        <w:t xml:space="preserve">We </w:t>
      </w:r>
      <w:r w:rsidR="00A93500" w:rsidRPr="00F522DA">
        <w:rPr>
          <w:color w:val="000000" w:themeColor="text1"/>
        </w:rPr>
        <w:t>must</w:t>
      </w:r>
      <w:r w:rsidRPr="00F522DA">
        <w:rPr>
          <w:color w:val="000000" w:themeColor="text1"/>
        </w:rPr>
        <w:t xml:space="preserve"> log all breaches</w:t>
      </w:r>
      <w:r w:rsidR="0059716A" w:rsidRPr="00F522DA">
        <w:rPr>
          <w:color w:val="000000" w:themeColor="text1"/>
        </w:rPr>
        <w:t xml:space="preserve"> and incidents</w:t>
      </w:r>
      <w:r w:rsidRPr="00F522DA">
        <w:rPr>
          <w:color w:val="000000" w:themeColor="text1"/>
        </w:rPr>
        <w:t>, including those that are not reportable to the ICO.</w:t>
      </w:r>
    </w:p>
    <w:p w14:paraId="58DDC360" w14:textId="47558298" w:rsidR="00B3129E" w:rsidRPr="00F522DA" w:rsidRDefault="00E80E25" w:rsidP="00B3129E">
      <w:pPr>
        <w:rPr>
          <w:color w:val="000000" w:themeColor="text1"/>
        </w:rPr>
      </w:pPr>
      <w:r w:rsidRPr="00F522DA">
        <w:rPr>
          <w:color w:val="000000" w:themeColor="text1"/>
        </w:rPr>
        <w:t xml:space="preserve">More </w:t>
      </w:r>
      <w:r w:rsidR="00F4666E" w:rsidRPr="00F522DA">
        <w:rPr>
          <w:color w:val="000000" w:themeColor="text1"/>
        </w:rPr>
        <w:t>information relating to data protection breaches</w:t>
      </w:r>
      <w:r w:rsidRPr="00F522DA">
        <w:rPr>
          <w:color w:val="000000" w:themeColor="text1"/>
        </w:rPr>
        <w:t xml:space="preserve"> </w:t>
      </w:r>
      <w:r w:rsidR="0059716A" w:rsidRPr="00F522DA">
        <w:rPr>
          <w:color w:val="000000" w:themeColor="text1"/>
        </w:rPr>
        <w:t xml:space="preserve">and incidents </w:t>
      </w:r>
      <w:r w:rsidRPr="00F522DA">
        <w:rPr>
          <w:color w:val="000000" w:themeColor="text1"/>
        </w:rPr>
        <w:t xml:space="preserve">can be found in </w:t>
      </w:r>
      <w:hyperlink w:anchor="_Annexe.2_Data_Protection" w:history="1">
        <w:r w:rsidR="00F4666E" w:rsidRPr="00F522DA">
          <w:rPr>
            <w:rStyle w:val="Hyperlink"/>
            <w:color w:val="000000" w:themeColor="text1"/>
          </w:rPr>
          <w:t>Annexe.2 Data Protection - Personal Data Breach Procedure (including Cyber Incidents)</w:t>
        </w:r>
      </w:hyperlink>
    </w:p>
    <w:p w14:paraId="37594795" w14:textId="77777777" w:rsidR="00F4666E" w:rsidRPr="00F522DA" w:rsidRDefault="00F4666E" w:rsidP="00B3129E">
      <w:pPr>
        <w:rPr>
          <w:color w:val="000000" w:themeColor="text1"/>
        </w:rPr>
      </w:pPr>
    </w:p>
    <w:p w14:paraId="37F4F3DE" w14:textId="57BEF73A" w:rsidR="00B3129E" w:rsidRPr="00F522DA" w:rsidRDefault="006B35A2" w:rsidP="006B35A2">
      <w:pPr>
        <w:pStyle w:val="Heading1"/>
        <w:rPr>
          <w:color w:val="000000" w:themeColor="text1"/>
        </w:rPr>
      </w:pPr>
      <w:bookmarkStart w:id="23" w:name="_Toc226640597"/>
      <w:r w:rsidRPr="00F522DA">
        <w:rPr>
          <w:color w:val="000000" w:themeColor="text1"/>
        </w:rPr>
        <w:t>10</w:t>
      </w:r>
      <w:r w:rsidR="000D0609" w:rsidRPr="00F522DA">
        <w:rPr>
          <w:color w:val="000000" w:themeColor="text1"/>
        </w:rPr>
        <w:t>.</w:t>
      </w:r>
      <w:r w:rsidRPr="00F522DA">
        <w:rPr>
          <w:color w:val="000000" w:themeColor="text1"/>
        </w:rPr>
        <w:tab/>
        <w:t>Artificial Intelligence</w:t>
      </w:r>
      <w:r w:rsidR="001464E4" w:rsidRPr="00F522DA">
        <w:rPr>
          <w:color w:val="000000" w:themeColor="text1"/>
        </w:rPr>
        <w:t xml:space="preserve"> (AI)</w:t>
      </w:r>
      <w:bookmarkEnd w:id="23"/>
    </w:p>
    <w:p w14:paraId="72B58242" w14:textId="77A8EA85" w:rsidR="006B35A2" w:rsidRPr="00F522DA" w:rsidRDefault="006B35A2" w:rsidP="006B35A2">
      <w:pPr>
        <w:rPr>
          <w:color w:val="000000" w:themeColor="text1"/>
        </w:rPr>
      </w:pPr>
      <w:r w:rsidRPr="00F522DA">
        <w:rPr>
          <w:color w:val="000000" w:themeColor="text1"/>
        </w:rPr>
        <w:t>We recognise that technology is rapidly evolving and are committed to remaining at the forefront of developments, adapting our ways of working as necessary.</w:t>
      </w:r>
    </w:p>
    <w:p w14:paraId="2A860FF5" w14:textId="45981687" w:rsidR="006B35A2" w:rsidRPr="00F522DA" w:rsidRDefault="006B35A2" w:rsidP="006B35A2">
      <w:pPr>
        <w:rPr>
          <w:color w:val="000000" w:themeColor="text1"/>
        </w:rPr>
      </w:pPr>
      <w:r w:rsidRPr="00F522DA">
        <w:rPr>
          <w:color w:val="000000" w:themeColor="text1"/>
        </w:rPr>
        <w:t>AI is an integral part of the modern world and offers numerous opportunities for enhancing teaching, learning, and administrative processes</w:t>
      </w:r>
      <w:r w:rsidR="007324BF" w:rsidRPr="00F522DA">
        <w:rPr>
          <w:color w:val="000000" w:themeColor="text1"/>
        </w:rPr>
        <w:t>, as well as potential risks, including to data protection principles</w:t>
      </w:r>
      <w:r w:rsidRPr="00F522DA">
        <w:rPr>
          <w:color w:val="000000" w:themeColor="text1"/>
        </w:rPr>
        <w:t>.</w:t>
      </w:r>
    </w:p>
    <w:p w14:paraId="33380F3F" w14:textId="409AE3A8" w:rsidR="001464E4" w:rsidRPr="00F522DA" w:rsidRDefault="001464E4" w:rsidP="006B35A2">
      <w:pPr>
        <w:rPr>
          <w:color w:val="000000" w:themeColor="text1"/>
        </w:rPr>
      </w:pPr>
      <w:r w:rsidRPr="00F522DA">
        <w:rPr>
          <w:color w:val="000000" w:themeColor="text1"/>
        </w:rPr>
        <w:t>We have an Artificial Intelligence Policy as we aim to foster a responsible and inclusive environment for the use of AI in education, upholding privacy, fairness, and transparency for the benefit of all involved.</w:t>
      </w:r>
    </w:p>
    <w:p w14:paraId="29CDD0F5" w14:textId="0DABB8E9" w:rsidR="00A5520C" w:rsidRPr="00F522DA" w:rsidRDefault="00044C26" w:rsidP="00044C26">
      <w:pPr>
        <w:rPr>
          <w:color w:val="000000" w:themeColor="text1"/>
        </w:rPr>
      </w:pPr>
      <w:r w:rsidRPr="00F522DA">
        <w:rPr>
          <w:color w:val="000000" w:themeColor="text1"/>
        </w:rPr>
        <w:t xml:space="preserve"> </w:t>
      </w:r>
    </w:p>
    <w:p w14:paraId="0FE16F88" w14:textId="77777777" w:rsidR="00A5520C" w:rsidRPr="00F522DA" w:rsidRDefault="00A5520C">
      <w:pPr>
        <w:rPr>
          <w:color w:val="000000" w:themeColor="text1"/>
        </w:rPr>
      </w:pPr>
      <w:r w:rsidRPr="00F522DA">
        <w:rPr>
          <w:color w:val="000000" w:themeColor="text1"/>
        </w:rPr>
        <w:br w:type="page"/>
      </w:r>
    </w:p>
    <w:p w14:paraId="4BFEEBDF" w14:textId="77777777" w:rsidR="00044C26" w:rsidRPr="00F522DA" w:rsidRDefault="00044C26" w:rsidP="00044C26">
      <w:pPr>
        <w:rPr>
          <w:color w:val="000000" w:themeColor="text1"/>
        </w:rPr>
      </w:pPr>
    </w:p>
    <w:p w14:paraId="57D60E2F" w14:textId="77777777" w:rsidR="00044C26" w:rsidRPr="00F522DA" w:rsidRDefault="00044C26" w:rsidP="00A5520C">
      <w:pPr>
        <w:pStyle w:val="Heading1"/>
        <w:rPr>
          <w:color w:val="000000" w:themeColor="text1"/>
        </w:rPr>
      </w:pPr>
      <w:bookmarkStart w:id="24" w:name="_Toc226640598"/>
      <w:r w:rsidRPr="00F522DA">
        <w:rPr>
          <w:color w:val="000000" w:themeColor="text1"/>
        </w:rPr>
        <w:t>Annexe.1 Legal Conditions for Processing</w:t>
      </w:r>
      <w:bookmarkEnd w:id="24"/>
    </w:p>
    <w:p w14:paraId="49EB1058" w14:textId="77777777" w:rsidR="00044C26" w:rsidRPr="00F522DA" w:rsidRDefault="00044C26" w:rsidP="00A5520C">
      <w:pPr>
        <w:pStyle w:val="Heading2"/>
        <w:rPr>
          <w:color w:val="000000" w:themeColor="text1"/>
        </w:rPr>
      </w:pPr>
      <w:bookmarkStart w:id="25" w:name="_Toc226640599"/>
      <w:r w:rsidRPr="00F522DA">
        <w:rPr>
          <w:color w:val="000000" w:themeColor="text1"/>
        </w:rPr>
        <w:t>A1.1 Introduction</w:t>
      </w:r>
      <w:bookmarkEnd w:id="25"/>
    </w:p>
    <w:p w14:paraId="59DECFB1" w14:textId="77777777" w:rsidR="00044C26" w:rsidRPr="00F522DA" w:rsidRDefault="00044C26" w:rsidP="00044C26">
      <w:pPr>
        <w:rPr>
          <w:color w:val="000000" w:themeColor="text1"/>
        </w:rPr>
      </w:pPr>
    </w:p>
    <w:p w14:paraId="53D29D54" w14:textId="77777777" w:rsidR="00044C26" w:rsidRPr="00F522DA" w:rsidRDefault="00044C26" w:rsidP="00044C26">
      <w:pPr>
        <w:rPr>
          <w:color w:val="000000" w:themeColor="text1"/>
        </w:rPr>
      </w:pPr>
      <w:r w:rsidRPr="00F522DA">
        <w:rPr>
          <w:color w:val="000000" w:themeColor="text1"/>
        </w:rPr>
        <w:t xml:space="preserve"> “Personal data” means any information where a living person is either identified or identifiable, from the information alone, or with other information.  Personal data can include written information, pupil work, photographs, CCTV and film footage or voice recordings, in electronic format (which can include in Social Media, apps, databases or other electronic formats) or hard copy (including copies printed from electronic sources, and handwritten data when it is part of a filing system, or intended to be filed).</w:t>
      </w:r>
    </w:p>
    <w:p w14:paraId="51EA8C29" w14:textId="67357FEE" w:rsidR="00044C26" w:rsidRPr="00F522DA" w:rsidRDefault="00044C26" w:rsidP="00044C26">
      <w:pPr>
        <w:rPr>
          <w:color w:val="000000" w:themeColor="text1"/>
        </w:rPr>
      </w:pPr>
      <w:r w:rsidRPr="00F522DA">
        <w:rPr>
          <w:color w:val="000000" w:themeColor="text1"/>
        </w:rPr>
        <w:t>“Special category data” is personal data that needs more protection because it is sensitive</w:t>
      </w:r>
      <w:r w:rsidR="00BE58AF" w:rsidRPr="00F522DA">
        <w:rPr>
          <w:color w:val="000000" w:themeColor="text1"/>
        </w:rPr>
        <w:t>, and there are tighter controls around this type of data</w:t>
      </w:r>
      <w:r w:rsidR="00133F4B" w:rsidRPr="00F522DA">
        <w:rPr>
          <w:color w:val="000000" w:themeColor="text1"/>
        </w:rPr>
        <w:t>:</w:t>
      </w:r>
    </w:p>
    <w:p w14:paraId="2E0FE945" w14:textId="77777777" w:rsidR="00044C26" w:rsidRPr="00F522DA" w:rsidRDefault="00044C26" w:rsidP="00044C26">
      <w:pPr>
        <w:rPr>
          <w:color w:val="000000" w:themeColor="text1"/>
        </w:rPr>
      </w:pPr>
      <w:r w:rsidRPr="00F522DA">
        <w:rPr>
          <w:color w:val="000000" w:themeColor="text1"/>
        </w:rPr>
        <w:t>• personal data revealing racial or ethnic origin;</w:t>
      </w:r>
    </w:p>
    <w:p w14:paraId="3374D6E1" w14:textId="77777777" w:rsidR="00044C26" w:rsidRPr="00F522DA" w:rsidRDefault="00044C26" w:rsidP="00044C26">
      <w:pPr>
        <w:rPr>
          <w:color w:val="000000" w:themeColor="text1"/>
        </w:rPr>
      </w:pPr>
      <w:r w:rsidRPr="00F522DA">
        <w:rPr>
          <w:color w:val="000000" w:themeColor="text1"/>
        </w:rPr>
        <w:t>• personal data revealing political opinions;</w:t>
      </w:r>
    </w:p>
    <w:p w14:paraId="24645546" w14:textId="77777777" w:rsidR="00044C26" w:rsidRPr="00F522DA" w:rsidRDefault="00044C26" w:rsidP="00044C26">
      <w:pPr>
        <w:rPr>
          <w:color w:val="000000" w:themeColor="text1"/>
        </w:rPr>
      </w:pPr>
      <w:r w:rsidRPr="00F522DA">
        <w:rPr>
          <w:color w:val="000000" w:themeColor="text1"/>
        </w:rPr>
        <w:t xml:space="preserve">• personal data revealing religious or philosophical beliefs; </w:t>
      </w:r>
    </w:p>
    <w:p w14:paraId="3828289C" w14:textId="77777777" w:rsidR="00044C26" w:rsidRPr="00F522DA" w:rsidRDefault="00044C26" w:rsidP="00044C26">
      <w:pPr>
        <w:rPr>
          <w:color w:val="000000" w:themeColor="text1"/>
        </w:rPr>
      </w:pPr>
      <w:r w:rsidRPr="00F522DA">
        <w:rPr>
          <w:color w:val="000000" w:themeColor="text1"/>
        </w:rPr>
        <w:t xml:space="preserve">• personal data revealing trade union membership; </w:t>
      </w:r>
    </w:p>
    <w:p w14:paraId="77AABBC4" w14:textId="77777777" w:rsidR="00044C26" w:rsidRPr="00F522DA" w:rsidRDefault="00044C26" w:rsidP="00044C26">
      <w:pPr>
        <w:rPr>
          <w:color w:val="000000" w:themeColor="text1"/>
        </w:rPr>
      </w:pPr>
      <w:r w:rsidRPr="00F522DA">
        <w:rPr>
          <w:color w:val="000000" w:themeColor="text1"/>
        </w:rPr>
        <w:t>• genetic data;</w:t>
      </w:r>
    </w:p>
    <w:p w14:paraId="6BF238E6" w14:textId="77777777" w:rsidR="00044C26" w:rsidRPr="00F522DA" w:rsidRDefault="00044C26" w:rsidP="00044C26">
      <w:pPr>
        <w:rPr>
          <w:color w:val="000000" w:themeColor="text1"/>
        </w:rPr>
      </w:pPr>
      <w:r w:rsidRPr="00F522DA">
        <w:rPr>
          <w:color w:val="000000" w:themeColor="text1"/>
        </w:rPr>
        <w:t>• biometric data (where used for identification purposes);</w:t>
      </w:r>
    </w:p>
    <w:p w14:paraId="467DC292" w14:textId="27EE7110" w:rsidR="00044C26" w:rsidRPr="00F522DA" w:rsidRDefault="00044C26" w:rsidP="00044C26">
      <w:pPr>
        <w:rPr>
          <w:color w:val="000000" w:themeColor="text1"/>
        </w:rPr>
      </w:pPr>
      <w:r w:rsidRPr="00F522DA">
        <w:rPr>
          <w:color w:val="000000" w:themeColor="text1"/>
        </w:rPr>
        <w:t>• data concerning</w:t>
      </w:r>
      <w:r w:rsidR="00BE58AF" w:rsidRPr="00F522DA">
        <w:rPr>
          <w:color w:val="000000" w:themeColor="text1"/>
        </w:rPr>
        <w:t xml:space="preserve"> physical and mental</w:t>
      </w:r>
      <w:r w:rsidRPr="00F522DA">
        <w:rPr>
          <w:color w:val="000000" w:themeColor="text1"/>
        </w:rPr>
        <w:t xml:space="preserve"> health;</w:t>
      </w:r>
    </w:p>
    <w:p w14:paraId="619E2DFC" w14:textId="77777777" w:rsidR="00044C26" w:rsidRPr="00F522DA" w:rsidRDefault="00044C26" w:rsidP="00044C26">
      <w:pPr>
        <w:rPr>
          <w:color w:val="000000" w:themeColor="text1"/>
        </w:rPr>
      </w:pPr>
      <w:r w:rsidRPr="00F522DA">
        <w:rPr>
          <w:color w:val="000000" w:themeColor="text1"/>
        </w:rPr>
        <w:t>• data concerning a person’s sex life; and</w:t>
      </w:r>
    </w:p>
    <w:p w14:paraId="0C56F950" w14:textId="77777777" w:rsidR="00044C26" w:rsidRPr="00F522DA" w:rsidRDefault="00044C26" w:rsidP="00044C26">
      <w:pPr>
        <w:rPr>
          <w:color w:val="000000" w:themeColor="text1"/>
        </w:rPr>
      </w:pPr>
      <w:r w:rsidRPr="00F522DA">
        <w:rPr>
          <w:color w:val="000000" w:themeColor="text1"/>
        </w:rPr>
        <w:t>• data concerning a person’s sexual orientation.</w:t>
      </w:r>
    </w:p>
    <w:p w14:paraId="7FA72097" w14:textId="77777777" w:rsidR="00044C26" w:rsidRPr="00F522DA" w:rsidRDefault="00044C26" w:rsidP="00044C26">
      <w:pPr>
        <w:rPr>
          <w:color w:val="000000" w:themeColor="text1"/>
        </w:rPr>
      </w:pPr>
      <w:r w:rsidRPr="00F522DA">
        <w:rPr>
          <w:color w:val="000000" w:themeColor="text1"/>
        </w:rPr>
        <w:t xml:space="preserve">In addition, the DfE advises that Pupil Premium/FSM status is treated as Sensitive Data. </w:t>
      </w:r>
    </w:p>
    <w:p w14:paraId="499A3957" w14:textId="77777777" w:rsidR="00044C26" w:rsidRPr="00F522DA" w:rsidRDefault="00044C26" w:rsidP="00044C26">
      <w:pPr>
        <w:rPr>
          <w:color w:val="000000" w:themeColor="text1"/>
        </w:rPr>
      </w:pPr>
      <w:r w:rsidRPr="00F522DA">
        <w:rPr>
          <w:color w:val="000000" w:themeColor="text1"/>
        </w:rPr>
        <w:t xml:space="preserve">“Data Subjects” include our pupils, staff, contractors, parents, local authority contacts, and anyone else we might </w:t>
      </w:r>
      <w:proofErr w:type="gramStart"/>
      <w:r w:rsidRPr="00F522DA">
        <w:rPr>
          <w:color w:val="000000" w:themeColor="text1"/>
        </w:rPr>
        <w:t>come into contact with</w:t>
      </w:r>
      <w:proofErr w:type="gramEnd"/>
      <w:r w:rsidRPr="00F522DA">
        <w:rPr>
          <w:color w:val="000000" w:themeColor="text1"/>
        </w:rPr>
        <w:t xml:space="preserve">. </w:t>
      </w:r>
    </w:p>
    <w:p w14:paraId="3C969B71" w14:textId="4B6B7324" w:rsidR="00044C26" w:rsidRPr="00F522DA" w:rsidRDefault="00044C26" w:rsidP="00044C26">
      <w:pPr>
        <w:rPr>
          <w:color w:val="000000" w:themeColor="text1"/>
        </w:rPr>
      </w:pPr>
      <w:r w:rsidRPr="00F522DA">
        <w:rPr>
          <w:color w:val="000000" w:themeColor="text1"/>
        </w:rPr>
        <w:t xml:space="preserve">“Data Controller” means the </w:t>
      </w:r>
      <w:r w:rsidR="003167F7" w:rsidRPr="00F522DA">
        <w:rPr>
          <w:color w:val="000000" w:themeColor="text1"/>
        </w:rPr>
        <w:t>Horsley &amp; Mapperley CE Primary School</w:t>
      </w:r>
      <w:r w:rsidR="00B74714" w:rsidRPr="00F522DA">
        <w:rPr>
          <w:color w:val="000000" w:themeColor="text1"/>
        </w:rPr>
        <w:t xml:space="preserve"> Federation</w:t>
      </w:r>
      <w:r w:rsidRPr="00F522DA">
        <w:rPr>
          <w:color w:val="000000" w:themeColor="text1"/>
        </w:rPr>
        <w:t xml:space="preserve">, </w:t>
      </w:r>
      <w:r w:rsidR="008D626D" w:rsidRPr="00F522DA">
        <w:rPr>
          <w:color w:val="000000" w:themeColor="text1"/>
        </w:rPr>
        <w:t xml:space="preserve">which </w:t>
      </w:r>
      <w:r w:rsidRPr="00F522DA">
        <w:rPr>
          <w:color w:val="000000" w:themeColor="text1"/>
        </w:rPr>
        <w:t>alone or jointly with other Data Controllers, decides on why and how personal data is processed.</w:t>
      </w:r>
    </w:p>
    <w:p w14:paraId="78D619E9" w14:textId="77777777" w:rsidR="00044C26" w:rsidRPr="00F522DA" w:rsidRDefault="00044C26" w:rsidP="00044C26">
      <w:pPr>
        <w:rPr>
          <w:color w:val="000000" w:themeColor="text1"/>
        </w:rPr>
      </w:pPr>
      <w:r w:rsidRPr="00F522DA">
        <w:rPr>
          <w:color w:val="000000" w:themeColor="text1"/>
        </w:rPr>
        <w:t>“Processing” means collecting, storing, using, sharing and disposing of data.</w:t>
      </w:r>
    </w:p>
    <w:p w14:paraId="48ACF402" w14:textId="11FEF759" w:rsidR="00044C26" w:rsidRPr="00F522DA" w:rsidRDefault="00044C26" w:rsidP="00044C26">
      <w:pPr>
        <w:rPr>
          <w:color w:val="000000" w:themeColor="text1"/>
        </w:rPr>
      </w:pPr>
      <w:r w:rsidRPr="00F522DA">
        <w:rPr>
          <w:color w:val="000000" w:themeColor="text1"/>
        </w:rPr>
        <w:t>“Processors” are the external bodies who processes personal data on behalf of the controller.</w:t>
      </w:r>
    </w:p>
    <w:p w14:paraId="7D63D4EA" w14:textId="77777777" w:rsidR="00A5520C" w:rsidRPr="00F522DA" w:rsidRDefault="00A5520C" w:rsidP="00044C26">
      <w:pPr>
        <w:rPr>
          <w:color w:val="000000" w:themeColor="text1"/>
        </w:rPr>
      </w:pPr>
    </w:p>
    <w:p w14:paraId="2E19CE04" w14:textId="43BAF841" w:rsidR="00044C26" w:rsidRPr="00F522DA" w:rsidRDefault="00044C26" w:rsidP="00A5520C">
      <w:pPr>
        <w:pStyle w:val="Heading2"/>
        <w:rPr>
          <w:color w:val="000000" w:themeColor="text1"/>
        </w:rPr>
      </w:pPr>
      <w:bookmarkStart w:id="26" w:name="_Toc226640600"/>
      <w:r w:rsidRPr="00F522DA">
        <w:rPr>
          <w:color w:val="000000" w:themeColor="text1"/>
        </w:rPr>
        <w:t>A1.2 Our role and bas</w:t>
      </w:r>
      <w:r w:rsidR="0077114E" w:rsidRPr="00F522DA">
        <w:rPr>
          <w:color w:val="000000" w:themeColor="text1"/>
        </w:rPr>
        <w:t>i</w:t>
      </w:r>
      <w:r w:rsidRPr="00F522DA">
        <w:rPr>
          <w:color w:val="000000" w:themeColor="text1"/>
        </w:rPr>
        <w:t>s for processing</w:t>
      </w:r>
      <w:bookmarkEnd w:id="26"/>
    </w:p>
    <w:p w14:paraId="2F012866" w14:textId="44FC8E60" w:rsidR="00044C26" w:rsidRPr="00F522DA" w:rsidRDefault="00044C26" w:rsidP="00044C26">
      <w:pPr>
        <w:rPr>
          <w:color w:val="000000" w:themeColor="text1"/>
        </w:rPr>
      </w:pPr>
      <w:r w:rsidRPr="00F522DA">
        <w:rPr>
          <w:color w:val="000000" w:themeColor="text1"/>
        </w:rPr>
        <w:t xml:space="preserve">The role of any </w:t>
      </w:r>
      <w:r w:rsidR="00B74714" w:rsidRPr="00F522DA">
        <w:rPr>
          <w:color w:val="000000" w:themeColor="text1"/>
        </w:rPr>
        <w:t>s</w:t>
      </w:r>
      <w:r w:rsidR="003167F7" w:rsidRPr="00F522DA">
        <w:rPr>
          <w:color w:val="000000" w:themeColor="text1"/>
        </w:rPr>
        <w:t>chool</w:t>
      </w:r>
      <w:r w:rsidR="0059716A" w:rsidRPr="00F522DA">
        <w:rPr>
          <w:color w:val="000000" w:themeColor="text1"/>
        </w:rPr>
        <w:t xml:space="preserve"> </w:t>
      </w:r>
      <w:r w:rsidRPr="00F522DA">
        <w:rPr>
          <w:color w:val="000000" w:themeColor="text1"/>
        </w:rPr>
        <w:t>is to educate and safeguard children.  These are statutory obligations and come from various Acts and statutory instruments</w:t>
      </w:r>
      <w:r w:rsidR="0077114E" w:rsidRPr="00F522DA">
        <w:rPr>
          <w:strike/>
          <w:color w:val="000000" w:themeColor="text1"/>
        </w:rPr>
        <w:t>.</w:t>
      </w:r>
    </w:p>
    <w:p w14:paraId="5A77ACB1" w14:textId="49E7BF08" w:rsidR="00044C26" w:rsidRPr="00F522DA" w:rsidRDefault="00044C26" w:rsidP="00044C26">
      <w:pPr>
        <w:rPr>
          <w:color w:val="000000" w:themeColor="text1"/>
        </w:rPr>
      </w:pPr>
      <w:r w:rsidRPr="00F522DA">
        <w:rPr>
          <w:color w:val="000000" w:themeColor="text1"/>
        </w:rPr>
        <w:t xml:space="preserve">This means the overwhelming volume of our collection and processing data is </w:t>
      </w:r>
      <w:r w:rsidR="00D340FB" w:rsidRPr="00F522DA">
        <w:rPr>
          <w:color w:val="000000" w:themeColor="text1"/>
        </w:rPr>
        <w:t xml:space="preserve">based on the legal condition listed in </w:t>
      </w:r>
      <w:r w:rsidRPr="00F522DA">
        <w:rPr>
          <w:color w:val="000000" w:themeColor="text1"/>
        </w:rPr>
        <w:t xml:space="preserve">Article 6 (1) c of the </w:t>
      </w:r>
      <w:r w:rsidR="00D340FB" w:rsidRPr="00F522DA">
        <w:rPr>
          <w:color w:val="000000" w:themeColor="text1"/>
        </w:rPr>
        <w:t>UK GDPR</w:t>
      </w:r>
      <w:r w:rsidR="006B0BD5" w:rsidRPr="00F522DA">
        <w:rPr>
          <w:color w:val="000000" w:themeColor="text1"/>
        </w:rPr>
        <w:t xml:space="preserve"> that</w:t>
      </w:r>
      <w:r w:rsidRPr="00F522DA">
        <w:rPr>
          <w:color w:val="000000" w:themeColor="text1"/>
        </w:rPr>
        <w:t xml:space="preserve"> </w:t>
      </w:r>
      <w:r w:rsidR="006B0BD5" w:rsidRPr="00F522DA">
        <w:rPr>
          <w:color w:val="000000" w:themeColor="text1"/>
        </w:rPr>
        <w:t>“</w:t>
      </w:r>
      <w:r w:rsidRPr="00F522DA">
        <w:rPr>
          <w:color w:val="000000" w:themeColor="text1"/>
        </w:rPr>
        <w:t>processing is necessary for compliance with a legal obligation to which the controller is subject</w:t>
      </w:r>
      <w:r w:rsidR="006B0BD5" w:rsidRPr="00F522DA">
        <w:rPr>
          <w:color w:val="000000" w:themeColor="text1"/>
        </w:rPr>
        <w:t>”. The relevant legal obligations depend on the specific data processing, but they include</w:t>
      </w:r>
      <w:r w:rsidRPr="00F522DA">
        <w:rPr>
          <w:color w:val="000000" w:themeColor="text1"/>
        </w:rPr>
        <w:t>:</w:t>
      </w:r>
    </w:p>
    <w:p w14:paraId="3C28E1C3" w14:textId="77777777" w:rsidR="00044C26" w:rsidRPr="00F522DA" w:rsidRDefault="00044C26" w:rsidP="00A5520C">
      <w:pPr>
        <w:ind w:left="720"/>
        <w:rPr>
          <w:color w:val="000000" w:themeColor="text1"/>
        </w:rPr>
      </w:pPr>
      <w:r w:rsidRPr="00F522DA">
        <w:rPr>
          <w:color w:val="000000" w:themeColor="text1"/>
        </w:rPr>
        <w:t xml:space="preserve">Equality Act 2010 </w:t>
      </w:r>
    </w:p>
    <w:p w14:paraId="0769B90E" w14:textId="35D5E11A" w:rsidR="00044C26" w:rsidRPr="00F522DA" w:rsidRDefault="00044C26" w:rsidP="00A5520C">
      <w:pPr>
        <w:ind w:left="720"/>
        <w:rPr>
          <w:color w:val="000000" w:themeColor="text1"/>
        </w:rPr>
      </w:pPr>
      <w:r w:rsidRPr="00F522DA">
        <w:rPr>
          <w:color w:val="000000" w:themeColor="text1"/>
        </w:rPr>
        <w:t>Education (Governors’ Annual Reports) (England)(Amendment)</w:t>
      </w:r>
      <w:r w:rsidR="0059716A" w:rsidRPr="00F522DA">
        <w:rPr>
          <w:color w:val="000000" w:themeColor="text1"/>
        </w:rPr>
        <w:t xml:space="preserve"> </w:t>
      </w:r>
      <w:r w:rsidRPr="00F522DA">
        <w:rPr>
          <w:color w:val="000000" w:themeColor="text1"/>
        </w:rPr>
        <w:t xml:space="preserve">Regulations 2002. </w:t>
      </w:r>
    </w:p>
    <w:p w14:paraId="7DECFEF0" w14:textId="79E7347F" w:rsidR="00044C26" w:rsidRPr="00F522DA" w:rsidRDefault="00044C26" w:rsidP="00A5520C">
      <w:pPr>
        <w:ind w:left="720"/>
        <w:rPr>
          <w:color w:val="000000" w:themeColor="text1"/>
        </w:rPr>
      </w:pPr>
      <w:r w:rsidRPr="00F522DA">
        <w:rPr>
          <w:color w:val="000000" w:themeColor="text1"/>
        </w:rPr>
        <w:lastRenderedPageBreak/>
        <w:t>Special Educational Needs and Disability Act</w:t>
      </w:r>
      <w:r w:rsidR="0059716A" w:rsidRPr="00F522DA">
        <w:rPr>
          <w:color w:val="000000" w:themeColor="text1"/>
        </w:rPr>
        <w:t xml:space="preserve"> </w:t>
      </w:r>
      <w:r w:rsidRPr="00F522DA">
        <w:rPr>
          <w:color w:val="000000" w:themeColor="text1"/>
        </w:rPr>
        <w:t xml:space="preserve">2001 </w:t>
      </w:r>
    </w:p>
    <w:p w14:paraId="07FD2784" w14:textId="77777777" w:rsidR="00044C26" w:rsidRPr="00F522DA" w:rsidRDefault="00044C26" w:rsidP="00A5520C">
      <w:pPr>
        <w:ind w:left="720"/>
        <w:rPr>
          <w:color w:val="000000" w:themeColor="text1"/>
        </w:rPr>
      </w:pPr>
      <w:r w:rsidRPr="00F522DA">
        <w:rPr>
          <w:color w:val="000000" w:themeColor="text1"/>
        </w:rPr>
        <w:t xml:space="preserve">Health &amp; Safety of Pupils on Educational Visits 1998 </w:t>
      </w:r>
    </w:p>
    <w:p w14:paraId="15E19CD7" w14:textId="77777777" w:rsidR="00044C26" w:rsidRPr="00F522DA" w:rsidRDefault="00044C26" w:rsidP="00A5520C">
      <w:pPr>
        <w:ind w:left="720"/>
        <w:rPr>
          <w:color w:val="000000" w:themeColor="text1"/>
        </w:rPr>
      </w:pPr>
      <w:r w:rsidRPr="00F522DA">
        <w:rPr>
          <w:color w:val="000000" w:themeColor="text1"/>
        </w:rPr>
        <w:t xml:space="preserve">Safeguarding Vulnerable Groups Act 2006 </w:t>
      </w:r>
    </w:p>
    <w:p w14:paraId="0B4AAC31" w14:textId="77777777" w:rsidR="00044C26" w:rsidRPr="00F522DA" w:rsidRDefault="00044C26" w:rsidP="00A5520C">
      <w:pPr>
        <w:ind w:left="720"/>
        <w:rPr>
          <w:color w:val="000000" w:themeColor="text1"/>
        </w:rPr>
      </w:pPr>
      <w:r w:rsidRPr="00F522DA">
        <w:rPr>
          <w:color w:val="000000" w:themeColor="text1"/>
        </w:rPr>
        <w:t xml:space="preserve">Disability Discrimination Act(s) </w:t>
      </w:r>
    </w:p>
    <w:p w14:paraId="4ABC7D3C" w14:textId="77777777" w:rsidR="00044C26" w:rsidRPr="00F522DA" w:rsidRDefault="00044C26" w:rsidP="00A5520C">
      <w:pPr>
        <w:ind w:left="720"/>
        <w:rPr>
          <w:color w:val="000000" w:themeColor="text1"/>
        </w:rPr>
      </w:pPr>
      <w:r w:rsidRPr="00F522DA">
        <w:rPr>
          <w:color w:val="000000" w:themeColor="text1"/>
        </w:rPr>
        <w:t xml:space="preserve">The Education Act 1944, 1996, 2002, 2011 </w:t>
      </w:r>
    </w:p>
    <w:p w14:paraId="3C1D51CC" w14:textId="77777777" w:rsidR="00044C26" w:rsidRPr="00F522DA" w:rsidRDefault="00044C26" w:rsidP="00A5520C">
      <w:pPr>
        <w:ind w:left="720"/>
        <w:rPr>
          <w:color w:val="000000" w:themeColor="text1"/>
        </w:rPr>
      </w:pPr>
      <w:r w:rsidRPr="00F522DA">
        <w:rPr>
          <w:color w:val="000000" w:themeColor="text1"/>
        </w:rPr>
        <w:t xml:space="preserve">The Education &amp; Adoption Act 2016 </w:t>
      </w:r>
    </w:p>
    <w:p w14:paraId="4BD7C145" w14:textId="77777777" w:rsidR="00044C26" w:rsidRPr="00F522DA" w:rsidRDefault="00044C26" w:rsidP="00A5520C">
      <w:pPr>
        <w:ind w:left="720"/>
        <w:rPr>
          <w:color w:val="000000" w:themeColor="text1"/>
        </w:rPr>
      </w:pPr>
      <w:r w:rsidRPr="00F522DA">
        <w:rPr>
          <w:color w:val="000000" w:themeColor="text1"/>
        </w:rPr>
        <w:t xml:space="preserve">The Education (Information About Individual Pupils) (England) Regulations 2013 </w:t>
      </w:r>
    </w:p>
    <w:p w14:paraId="2F1E5CD1" w14:textId="77777777" w:rsidR="00044C26" w:rsidRPr="00F522DA" w:rsidRDefault="00044C26" w:rsidP="00A5520C">
      <w:pPr>
        <w:ind w:left="720"/>
        <w:rPr>
          <w:color w:val="000000" w:themeColor="text1"/>
        </w:rPr>
      </w:pPr>
      <w:r w:rsidRPr="00F522DA">
        <w:rPr>
          <w:color w:val="000000" w:themeColor="text1"/>
        </w:rPr>
        <w:t xml:space="preserve">The Education and Skills Act 2008 </w:t>
      </w:r>
    </w:p>
    <w:p w14:paraId="47B66E3A" w14:textId="21449C78" w:rsidR="00C648AF" w:rsidRPr="00F522DA" w:rsidRDefault="00C648AF" w:rsidP="00A5520C">
      <w:pPr>
        <w:ind w:left="720"/>
        <w:rPr>
          <w:color w:val="000000" w:themeColor="text1"/>
        </w:rPr>
      </w:pPr>
      <w:r w:rsidRPr="00F522DA">
        <w:rPr>
          <w:color w:val="000000" w:themeColor="text1"/>
        </w:rPr>
        <w:t>The School Attendance (Pupil Registration) (England) Regulations 2024</w:t>
      </w:r>
    </w:p>
    <w:p w14:paraId="14F85046" w14:textId="653BF1C1" w:rsidR="00044C26" w:rsidRPr="00F522DA" w:rsidRDefault="00044C26" w:rsidP="00A5520C">
      <w:pPr>
        <w:ind w:left="720"/>
        <w:rPr>
          <w:color w:val="000000" w:themeColor="text1"/>
        </w:rPr>
      </w:pPr>
      <w:r w:rsidRPr="00F522DA">
        <w:rPr>
          <w:color w:val="000000" w:themeColor="text1"/>
        </w:rPr>
        <w:t xml:space="preserve">Statutory Guidance for Local Authorities in England to Identify Children Not Receiving Education – February 2007) </w:t>
      </w:r>
    </w:p>
    <w:p w14:paraId="152C597C" w14:textId="77777777" w:rsidR="00044C26" w:rsidRPr="00F522DA" w:rsidRDefault="00044C26" w:rsidP="00A5520C">
      <w:pPr>
        <w:ind w:left="720"/>
        <w:rPr>
          <w:color w:val="000000" w:themeColor="text1"/>
        </w:rPr>
      </w:pPr>
      <w:r w:rsidRPr="00F522DA">
        <w:rPr>
          <w:color w:val="000000" w:themeColor="text1"/>
        </w:rPr>
        <w:t xml:space="preserve">The Education and Inspections Act 2006 </w:t>
      </w:r>
    </w:p>
    <w:p w14:paraId="6171AB88" w14:textId="77777777" w:rsidR="00044C26" w:rsidRPr="00F522DA" w:rsidRDefault="00044C26" w:rsidP="00A5520C">
      <w:pPr>
        <w:ind w:left="720"/>
        <w:rPr>
          <w:color w:val="000000" w:themeColor="text1"/>
        </w:rPr>
      </w:pPr>
      <w:r w:rsidRPr="00F522DA">
        <w:rPr>
          <w:color w:val="000000" w:themeColor="text1"/>
        </w:rPr>
        <w:t xml:space="preserve">The Children Act 1989, 2004 </w:t>
      </w:r>
    </w:p>
    <w:p w14:paraId="60CE772A" w14:textId="77777777" w:rsidR="00044C26" w:rsidRPr="00F522DA" w:rsidRDefault="00044C26" w:rsidP="00A5520C">
      <w:pPr>
        <w:ind w:left="720"/>
        <w:rPr>
          <w:color w:val="000000" w:themeColor="text1"/>
        </w:rPr>
      </w:pPr>
      <w:r w:rsidRPr="00F522DA">
        <w:rPr>
          <w:color w:val="000000" w:themeColor="text1"/>
        </w:rPr>
        <w:t xml:space="preserve">The Childcare Act 2006 </w:t>
      </w:r>
    </w:p>
    <w:p w14:paraId="6BBE82A3" w14:textId="77777777" w:rsidR="00044C26" w:rsidRPr="00F522DA" w:rsidRDefault="00044C26" w:rsidP="00A5520C">
      <w:pPr>
        <w:ind w:left="720"/>
        <w:rPr>
          <w:color w:val="000000" w:themeColor="text1"/>
        </w:rPr>
      </w:pPr>
      <w:r w:rsidRPr="00F522DA">
        <w:rPr>
          <w:color w:val="000000" w:themeColor="text1"/>
        </w:rPr>
        <w:t xml:space="preserve">The Children &amp; Families Act 2014 </w:t>
      </w:r>
    </w:p>
    <w:p w14:paraId="06A69523" w14:textId="77777777" w:rsidR="00044C26" w:rsidRPr="00F522DA" w:rsidRDefault="00044C26" w:rsidP="00A5520C">
      <w:pPr>
        <w:ind w:left="720"/>
        <w:rPr>
          <w:color w:val="000000" w:themeColor="text1"/>
        </w:rPr>
      </w:pPr>
      <w:r w:rsidRPr="00F522DA">
        <w:rPr>
          <w:color w:val="000000" w:themeColor="text1"/>
        </w:rPr>
        <w:t xml:space="preserve">Local Safeguarding Children Boards Regulations 2006 (SI 2006/90) </w:t>
      </w:r>
    </w:p>
    <w:p w14:paraId="3FB4252C" w14:textId="37126D63" w:rsidR="00044C26" w:rsidRPr="00F522DA" w:rsidRDefault="00044C26" w:rsidP="00A5520C">
      <w:pPr>
        <w:ind w:left="720"/>
        <w:rPr>
          <w:color w:val="000000" w:themeColor="text1"/>
        </w:rPr>
      </w:pPr>
      <w:r w:rsidRPr="00F522DA">
        <w:rPr>
          <w:color w:val="000000" w:themeColor="text1"/>
        </w:rPr>
        <w:t>The Localism Act 2011 Contract (traded services)</w:t>
      </w:r>
    </w:p>
    <w:p w14:paraId="58FB2E6E" w14:textId="75785F80" w:rsidR="001755B1" w:rsidRPr="00F522DA" w:rsidRDefault="001755B1" w:rsidP="00A5520C">
      <w:pPr>
        <w:ind w:left="720"/>
        <w:rPr>
          <w:color w:val="000000" w:themeColor="text1"/>
        </w:rPr>
      </w:pPr>
      <w:r w:rsidRPr="00F522DA">
        <w:rPr>
          <w:color w:val="000000" w:themeColor="text1"/>
        </w:rPr>
        <w:t>The Education (Pupil Information) (England) Regulations 2005</w:t>
      </w:r>
    </w:p>
    <w:p w14:paraId="25F49A07" w14:textId="35127260" w:rsidR="001755B1" w:rsidRPr="00F522DA" w:rsidRDefault="001755B1" w:rsidP="00A5520C">
      <w:pPr>
        <w:ind w:left="720"/>
        <w:rPr>
          <w:color w:val="000000" w:themeColor="text1"/>
        </w:rPr>
      </w:pPr>
      <w:r w:rsidRPr="00F522DA">
        <w:rPr>
          <w:color w:val="00B050"/>
        </w:rPr>
        <w:t>Keeping Children Safe in Education</w:t>
      </w:r>
      <w:r w:rsidR="007324BF" w:rsidRPr="00F522DA">
        <w:rPr>
          <w:color w:val="00B050"/>
        </w:rPr>
        <w:t xml:space="preserve"> </w:t>
      </w:r>
      <w:r w:rsidR="007324BF" w:rsidRPr="00F522DA">
        <w:rPr>
          <w:color w:val="000000" w:themeColor="text1"/>
        </w:rPr>
        <w:t>(Statutory Guidance)</w:t>
      </w:r>
    </w:p>
    <w:p w14:paraId="74F5111A" w14:textId="20DAA4D2" w:rsidR="00044C26" w:rsidRPr="00F522DA" w:rsidRDefault="00400E1A" w:rsidP="00044C26">
      <w:pPr>
        <w:rPr>
          <w:color w:val="000000" w:themeColor="text1"/>
        </w:rPr>
      </w:pPr>
      <w:r w:rsidRPr="00F522DA">
        <w:rPr>
          <w:color w:val="000000" w:themeColor="text1"/>
        </w:rPr>
        <w:t xml:space="preserve">Processing personal data </w:t>
      </w:r>
      <w:r w:rsidR="00504C49" w:rsidRPr="00F522DA">
        <w:rPr>
          <w:color w:val="000000" w:themeColor="text1"/>
        </w:rPr>
        <w:t>as part of s</w:t>
      </w:r>
      <w:r w:rsidR="00044C26" w:rsidRPr="00F522DA">
        <w:rPr>
          <w:color w:val="000000" w:themeColor="text1"/>
        </w:rPr>
        <w:t xml:space="preserve">ome of our functions </w:t>
      </w:r>
      <w:r w:rsidRPr="00F522DA">
        <w:rPr>
          <w:color w:val="000000" w:themeColor="text1"/>
        </w:rPr>
        <w:t xml:space="preserve">related to </w:t>
      </w:r>
      <w:r w:rsidR="00044C26" w:rsidRPr="00F522DA">
        <w:rPr>
          <w:color w:val="000000" w:themeColor="text1"/>
        </w:rPr>
        <w:t xml:space="preserve">safeguarding children that </w:t>
      </w:r>
      <w:r w:rsidRPr="00F522DA">
        <w:rPr>
          <w:color w:val="000000" w:themeColor="text1"/>
        </w:rPr>
        <w:t xml:space="preserve">don’t </w:t>
      </w:r>
      <w:r w:rsidR="00044C26" w:rsidRPr="00F522DA">
        <w:rPr>
          <w:color w:val="000000" w:themeColor="text1"/>
        </w:rPr>
        <w:t xml:space="preserve">directly link to a statutory function above </w:t>
      </w:r>
      <w:r w:rsidR="00504C49" w:rsidRPr="00F522DA">
        <w:rPr>
          <w:color w:val="000000" w:themeColor="text1"/>
        </w:rPr>
        <w:t xml:space="preserve">is </w:t>
      </w:r>
      <w:r w:rsidR="00855D71" w:rsidRPr="00F522DA">
        <w:rPr>
          <w:color w:val="000000" w:themeColor="text1"/>
        </w:rPr>
        <w:t xml:space="preserve">based on </w:t>
      </w:r>
      <w:r w:rsidR="00044C26" w:rsidRPr="00F522DA">
        <w:rPr>
          <w:color w:val="000000" w:themeColor="text1"/>
        </w:rPr>
        <w:t xml:space="preserve">Article 6 (1) e of the </w:t>
      </w:r>
      <w:r w:rsidR="0088799F" w:rsidRPr="00F522DA">
        <w:rPr>
          <w:color w:val="000000" w:themeColor="text1"/>
        </w:rPr>
        <w:t>UK GDPR, that “</w:t>
      </w:r>
      <w:r w:rsidR="00044C26" w:rsidRPr="00F522DA">
        <w:rPr>
          <w:color w:val="000000" w:themeColor="text1"/>
        </w:rPr>
        <w:t>processing is necessary for the performance of a task carried out in the public interest.</w:t>
      </w:r>
      <w:r w:rsidR="0088799F" w:rsidRPr="00F522DA">
        <w:rPr>
          <w:color w:val="000000" w:themeColor="text1"/>
        </w:rPr>
        <w:t>”</w:t>
      </w:r>
    </w:p>
    <w:p w14:paraId="789E144B" w14:textId="4DAE3963" w:rsidR="00044C26" w:rsidRPr="00F522DA" w:rsidRDefault="00044C26" w:rsidP="00044C26">
      <w:pPr>
        <w:rPr>
          <w:color w:val="000000" w:themeColor="text1"/>
        </w:rPr>
      </w:pPr>
      <w:r w:rsidRPr="00F522DA">
        <w:rPr>
          <w:color w:val="000000" w:themeColor="text1"/>
        </w:rPr>
        <w:t>We have a separate Special Category Data Policy document which sets out in detail what lawful basis we rely on for processing Special Category Data</w:t>
      </w:r>
      <w:r w:rsidR="008E4004" w:rsidRPr="00F522DA">
        <w:rPr>
          <w:color w:val="000000" w:themeColor="text1"/>
        </w:rPr>
        <w:t>.</w:t>
      </w:r>
      <w:r w:rsidRPr="00F522DA">
        <w:rPr>
          <w:strike/>
          <w:color w:val="000000" w:themeColor="text1"/>
        </w:rPr>
        <w:t xml:space="preserve"> </w:t>
      </w:r>
    </w:p>
    <w:p w14:paraId="637D7934" w14:textId="742D198C" w:rsidR="00044C26" w:rsidRPr="00F522DA" w:rsidRDefault="00044C26" w:rsidP="00044C26">
      <w:pPr>
        <w:rPr>
          <w:color w:val="000000" w:themeColor="text1"/>
        </w:rPr>
      </w:pPr>
      <w:r w:rsidRPr="00F522DA">
        <w:rPr>
          <w:color w:val="000000" w:themeColor="text1"/>
        </w:rPr>
        <w:t xml:space="preserve">When we wish to process data for any other reason, we </w:t>
      </w:r>
      <w:r w:rsidR="00A93500" w:rsidRPr="00F522DA">
        <w:rPr>
          <w:color w:val="000000" w:themeColor="text1"/>
        </w:rPr>
        <w:t>must</w:t>
      </w:r>
      <w:r w:rsidRPr="00F522DA">
        <w:rPr>
          <w:color w:val="000000" w:themeColor="text1"/>
        </w:rPr>
        <w:t xml:space="preserve"> ask for consent as per Article 6 (1) a of the</w:t>
      </w:r>
      <w:r w:rsidR="004E6E35" w:rsidRPr="00F522DA">
        <w:rPr>
          <w:color w:val="000000" w:themeColor="text1"/>
        </w:rPr>
        <w:t xml:space="preserve"> UK GDPR</w:t>
      </w:r>
      <w:r w:rsidRPr="00F522DA">
        <w:rPr>
          <w:color w:val="000000" w:themeColor="text1"/>
        </w:rPr>
        <w:t xml:space="preserve">.  </w:t>
      </w:r>
      <w:r w:rsidR="0077114E" w:rsidRPr="00F522DA">
        <w:rPr>
          <w:color w:val="000000" w:themeColor="text1"/>
        </w:rPr>
        <w:t>Typically,</w:t>
      </w:r>
      <w:r w:rsidRPr="00F522DA">
        <w:rPr>
          <w:color w:val="000000" w:themeColor="text1"/>
        </w:rPr>
        <w:t xml:space="preserve"> this will be for areas of our work that includes the public celebration of our </w:t>
      </w:r>
      <w:r w:rsidR="003167F7" w:rsidRPr="00F522DA">
        <w:rPr>
          <w:color w:val="000000" w:themeColor="text1"/>
        </w:rPr>
        <w:t>Horsley &amp; Mapperley CE Primary School</w:t>
      </w:r>
      <w:r w:rsidR="00B74714" w:rsidRPr="00F522DA">
        <w:rPr>
          <w:color w:val="000000" w:themeColor="text1"/>
        </w:rPr>
        <w:t>s</w:t>
      </w:r>
      <w:r w:rsidRPr="00F522DA">
        <w:rPr>
          <w:color w:val="000000" w:themeColor="text1"/>
        </w:rPr>
        <w:t xml:space="preserve"> and pupils’ work.  Data Subjects</w:t>
      </w:r>
      <w:r w:rsidR="00C47B75" w:rsidRPr="00F522DA">
        <w:rPr>
          <w:color w:val="000000" w:themeColor="text1"/>
        </w:rPr>
        <w:t>, or their parent</w:t>
      </w:r>
      <w:r w:rsidR="00AF69EC" w:rsidRPr="00F522DA">
        <w:rPr>
          <w:color w:val="000000" w:themeColor="text1"/>
        </w:rPr>
        <w:t xml:space="preserve">/guardian, </w:t>
      </w:r>
      <w:r w:rsidRPr="00F522DA">
        <w:rPr>
          <w:color w:val="000000" w:themeColor="text1"/>
        </w:rPr>
        <w:t>retain the right to change their consent preferences at any time by notifying the school office.</w:t>
      </w:r>
    </w:p>
    <w:p w14:paraId="0BB56EDE" w14:textId="77777777" w:rsidR="00A5520C" w:rsidRPr="00F522DA" w:rsidRDefault="00A5520C" w:rsidP="00044C26">
      <w:pPr>
        <w:rPr>
          <w:color w:val="000000" w:themeColor="text1"/>
        </w:rPr>
      </w:pPr>
    </w:p>
    <w:p w14:paraId="5F9FB8C0" w14:textId="77777777" w:rsidR="00044C26" w:rsidRPr="00F522DA" w:rsidRDefault="00044C26" w:rsidP="00A5520C">
      <w:pPr>
        <w:pStyle w:val="Heading2"/>
        <w:rPr>
          <w:color w:val="000000" w:themeColor="text1"/>
        </w:rPr>
      </w:pPr>
      <w:bookmarkStart w:id="27" w:name="_Toc226640601"/>
      <w:r w:rsidRPr="00F522DA">
        <w:rPr>
          <w:color w:val="000000" w:themeColor="text1"/>
        </w:rPr>
        <w:t>A1.3 Data Subjects’ Rights</w:t>
      </w:r>
      <w:bookmarkEnd w:id="27"/>
    </w:p>
    <w:p w14:paraId="0D7F7711" w14:textId="7C424C07" w:rsidR="00044C26" w:rsidRPr="00F522DA" w:rsidRDefault="00044C26" w:rsidP="00044C26">
      <w:pPr>
        <w:rPr>
          <w:color w:val="000000" w:themeColor="text1"/>
        </w:rPr>
      </w:pPr>
      <w:proofErr w:type="gramStart"/>
      <w:r w:rsidRPr="00F522DA">
        <w:rPr>
          <w:color w:val="000000" w:themeColor="text1"/>
        </w:rPr>
        <w:t>All of</w:t>
      </w:r>
      <w:proofErr w:type="gramEnd"/>
      <w:r w:rsidRPr="00F522DA">
        <w:rPr>
          <w:color w:val="000000" w:themeColor="text1"/>
        </w:rPr>
        <w:t xml:space="preserve"> our data subjects have </w:t>
      </w:r>
      <w:proofErr w:type="gramStart"/>
      <w:r w:rsidRPr="00F522DA">
        <w:rPr>
          <w:color w:val="000000" w:themeColor="text1"/>
        </w:rPr>
        <w:t>a number of</w:t>
      </w:r>
      <w:proofErr w:type="gramEnd"/>
      <w:r w:rsidRPr="00F522DA">
        <w:rPr>
          <w:color w:val="000000" w:themeColor="text1"/>
        </w:rPr>
        <w:t xml:space="preserve"> rights – these are detailed in</w:t>
      </w:r>
      <w:r w:rsidR="001A1F88" w:rsidRPr="00F522DA">
        <w:rPr>
          <w:color w:val="000000" w:themeColor="text1"/>
        </w:rPr>
        <w:t xml:space="preserve"> section of the policy</w:t>
      </w:r>
      <w:r w:rsidRPr="00F522DA">
        <w:rPr>
          <w:color w:val="000000" w:themeColor="text1"/>
        </w:rPr>
        <w:t xml:space="preserve"> </w:t>
      </w:r>
      <w:r w:rsidR="00A5520C" w:rsidRPr="00F522DA">
        <w:rPr>
          <w:color w:val="000000" w:themeColor="text1"/>
        </w:rPr>
        <w:fldChar w:fldCharType="begin"/>
      </w:r>
      <w:r w:rsidR="00A5520C" w:rsidRPr="00F522DA">
        <w:rPr>
          <w:color w:val="000000" w:themeColor="text1"/>
        </w:rPr>
        <w:instrText xml:space="preserve"> REF _Ref64973783 \r \h </w:instrText>
      </w:r>
      <w:r w:rsidR="00A5520C" w:rsidRPr="00F522DA">
        <w:rPr>
          <w:color w:val="000000" w:themeColor="text1"/>
        </w:rPr>
      </w:r>
      <w:r w:rsidR="00F522DA">
        <w:rPr>
          <w:color w:val="000000" w:themeColor="text1"/>
        </w:rPr>
        <w:instrText xml:space="preserve"> \* MERGEFORMAT </w:instrText>
      </w:r>
      <w:r w:rsidR="00A5520C" w:rsidRPr="00F522DA">
        <w:rPr>
          <w:color w:val="000000" w:themeColor="text1"/>
        </w:rPr>
        <w:fldChar w:fldCharType="separate"/>
      </w:r>
      <w:r w:rsidR="00A5520C" w:rsidRPr="00F522DA">
        <w:rPr>
          <w:color w:val="000000" w:themeColor="text1"/>
        </w:rPr>
        <w:t>1.6</w:t>
      </w:r>
      <w:r w:rsidR="00A5520C" w:rsidRPr="00F522DA">
        <w:rPr>
          <w:color w:val="000000" w:themeColor="text1"/>
        </w:rPr>
        <w:fldChar w:fldCharType="end"/>
      </w:r>
      <w:r w:rsidR="00A5520C" w:rsidRPr="00F522DA">
        <w:rPr>
          <w:color w:val="000000" w:themeColor="text1"/>
        </w:rPr>
        <w:t xml:space="preserve"> </w:t>
      </w:r>
      <w:r w:rsidRPr="00F522DA">
        <w:rPr>
          <w:color w:val="000000" w:themeColor="text1"/>
        </w:rPr>
        <w:t xml:space="preserve">above. </w:t>
      </w:r>
    </w:p>
    <w:p w14:paraId="32F00833" w14:textId="6F3941B8" w:rsidR="00044C26" w:rsidRPr="00F522DA" w:rsidRDefault="00044C26" w:rsidP="00044C26">
      <w:pPr>
        <w:rPr>
          <w:color w:val="000000" w:themeColor="text1"/>
        </w:rPr>
      </w:pPr>
      <w:r w:rsidRPr="00F522DA">
        <w:rPr>
          <w:color w:val="000000" w:themeColor="text1"/>
        </w:rPr>
        <w:t>To exercise these rights or for further help and information about processing and our commitment to keeping data safe, please contact our Data Protection Officer:</w:t>
      </w:r>
    </w:p>
    <w:tbl>
      <w:tblPr>
        <w:tblW w:w="0" w:type="auto"/>
        <w:tblCellMar>
          <w:left w:w="0" w:type="dxa"/>
          <w:right w:w="0" w:type="dxa"/>
        </w:tblCellMar>
        <w:tblLook w:val="04A0" w:firstRow="1" w:lastRow="0" w:firstColumn="1" w:lastColumn="0" w:noHBand="0" w:noVBand="1"/>
      </w:tblPr>
      <w:tblGrid>
        <w:gridCol w:w="2552"/>
        <w:gridCol w:w="7796"/>
      </w:tblGrid>
      <w:tr w:rsidR="00A11A4F" w:rsidRPr="00F522DA" w14:paraId="76017D71" w14:textId="77777777" w:rsidTr="00A5520C">
        <w:tc>
          <w:tcPr>
            <w:tcW w:w="2552" w:type="dxa"/>
            <w:tcMar>
              <w:top w:w="0" w:type="dxa"/>
              <w:left w:w="108" w:type="dxa"/>
              <w:bottom w:w="0" w:type="dxa"/>
              <w:right w:w="108" w:type="dxa"/>
            </w:tcMar>
            <w:hideMark/>
          </w:tcPr>
          <w:p w14:paraId="0AB70113" w14:textId="7B08FEE3" w:rsidR="00A5520C" w:rsidRPr="00F522DA" w:rsidRDefault="00A5520C" w:rsidP="00A5520C">
            <w:pPr>
              <w:rPr>
                <w:b/>
                <w:bCs/>
                <w:color w:val="000000" w:themeColor="text1"/>
              </w:rPr>
            </w:pPr>
            <w:bookmarkStart w:id="28" w:name="_Hlk64982148"/>
            <w:r w:rsidRPr="00F522DA">
              <w:rPr>
                <w:b/>
                <w:bCs/>
                <w:color w:val="000000" w:themeColor="text1"/>
              </w:rPr>
              <w:t xml:space="preserve">Data Protection Officer </w:t>
            </w:r>
          </w:p>
        </w:tc>
        <w:tc>
          <w:tcPr>
            <w:tcW w:w="7796" w:type="dxa"/>
            <w:tcMar>
              <w:top w:w="0" w:type="dxa"/>
              <w:left w:w="108" w:type="dxa"/>
              <w:bottom w:w="0" w:type="dxa"/>
              <w:right w:w="108" w:type="dxa"/>
            </w:tcMar>
            <w:hideMark/>
          </w:tcPr>
          <w:p w14:paraId="7541BD20" w14:textId="2BD1374F" w:rsidR="00A5520C" w:rsidRPr="00F522DA" w:rsidRDefault="00E86DF7" w:rsidP="00A5520C">
            <w:pPr>
              <w:rPr>
                <w:color w:val="000000" w:themeColor="text1"/>
              </w:rPr>
            </w:pPr>
            <w:r w:rsidRPr="00F522DA">
              <w:rPr>
                <w:color w:val="000000" w:themeColor="text1"/>
              </w:rPr>
              <w:t xml:space="preserve">Education Data Hub, </w:t>
            </w:r>
            <w:r w:rsidR="00A5520C" w:rsidRPr="00F522DA">
              <w:rPr>
                <w:color w:val="000000" w:themeColor="text1"/>
              </w:rPr>
              <w:t xml:space="preserve">Derbyshire County Council </w:t>
            </w:r>
          </w:p>
        </w:tc>
      </w:tr>
      <w:tr w:rsidR="00A11A4F" w:rsidRPr="00F522DA" w14:paraId="5A0DDEB6" w14:textId="77777777" w:rsidTr="00A5520C">
        <w:tc>
          <w:tcPr>
            <w:tcW w:w="2552" w:type="dxa"/>
            <w:tcMar>
              <w:top w:w="0" w:type="dxa"/>
              <w:left w:w="108" w:type="dxa"/>
              <w:bottom w:w="0" w:type="dxa"/>
              <w:right w:w="108" w:type="dxa"/>
            </w:tcMar>
            <w:hideMark/>
          </w:tcPr>
          <w:p w14:paraId="32364BF7" w14:textId="77777777" w:rsidR="00A5520C" w:rsidRPr="00F522DA" w:rsidRDefault="00A5520C" w:rsidP="00A5520C">
            <w:pPr>
              <w:rPr>
                <w:b/>
                <w:bCs/>
                <w:color w:val="000000" w:themeColor="text1"/>
              </w:rPr>
            </w:pPr>
            <w:r w:rsidRPr="00F522DA">
              <w:rPr>
                <w:b/>
                <w:bCs/>
                <w:color w:val="000000" w:themeColor="text1"/>
              </w:rPr>
              <w:t>DPO Email:</w:t>
            </w:r>
          </w:p>
        </w:tc>
        <w:tc>
          <w:tcPr>
            <w:tcW w:w="7796" w:type="dxa"/>
            <w:tcMar>
              <w:top w:w="0" w:type="dxa"/>
              <w:left w:w="108" w:type="dxa"/>
              <w:bottom w:w="0" w:type="dxa"/>
              <w:right w:w="108" w:type="dxa"/>
            </w:tcMar>
            <w:hideMark/>
          </w:tcPr>
          <w:p w14:paraId="680D1C91" w14:textId="230963ED" w:rsidR="00A5520C" w:rsidRPr="00F522DA" w:rsidRDefault="003B0201" w:rsidP="00A5520C">
            <w:pPr>
              <w:rPr>
                <w:color w:val="000000" w:themeColor="text1"/>
              </w:rPr>
            </w:pPr>
            <w:hyperlink r:id="rId11" w:history="1">
              <w:r w:rsidRPr="00F522DA">
                <w:rPr>
                  <w:rStyle w:val="Hyperlink"/>
                  <w:color w:val="000000" w:themeColor="text1"/>
                </w:rPr>
                <w:t>dpforschools@derbyshire.gov.uk</w:t>
              </w:r>
            </w:hyperlink>
          </w:p>
        </w:tc>
      </w:tr>
      <w:tr w:rsidR="00A11A4F" w:rsidRPr="00F522DA" w14:paraId="64C75FE4" w14:textId="77777777" w:rsidTr="00A5520C">
        <w:tc>
          <w:tcPr>
            <w:tcW w:w="2552" w:type="dxa"/>
            <w:tcMar>
              <w:top w:w="0" w:type="dxa"/>
              <w:left w:w="108" w:type="dxa"/>
              <w:bottom w:w="0" w:type="dxa"/>
              <w:right w:w="108" w:type="dxa"/>
            </w:tcMar>
            <w:hideMark/>
          </w:tcPr>
          <w:p w14:paraId="6125C581" w14:textId="77777777" w:rsidR="00A5520C" w:rsidRPr="00F522DA" w:rsidRDefault="00A5520C" w:rsidP="00A5520C">
            <w:pPr>
              <w:rPr>
                <w:b/>
                <w:bCs/>
                <w:color w:val="000000" w:themeColor="text1"/>
              </w:rPr>
            </w:pPr>
            <w:r w:rsidRPr="00F522DA">
              <w:rPr>
                <w:b/>
                <w:bCs/>
                <w:color w:val="000000" w:themeColor="text1"/>
              </w:rPr>
              <w:lastRenderedPageBreak/>
              <w:t>DPO Phone:</w:t>
            </w:r>
          </w:p>
        </w:tc>
        <w:tc>
          <w:tcPr>
            <w:tcW w:w="7796" w:type="dxa"/>
            <w:tcMar>
              <w:top w:w="0" w:type="dxa"/>
              <w:left w:w="108" w:type="dxa"/>
              <w:bottom w:w="0" w:type="dxa"/>
              <w:right w:w="108" w:type="dxa"/>
            </w:tcMar>
            <w:hideMark/>
          </w:tcPr>
          <w:p w14:paraId="0116DA75" w14:textId="77777777" w:rsidR="00A5520C" w:rsidRPr="00F522DA" w:rsidRDefault="00A5520C" w:rsidP="00A5520C">
            <w:pPr>
              <w:rPr>
                <w:color w:val="000000" w:themeColor="text1"/>
              </w:rPr>
            </w:pPr>
            <w:r w:rsidRPr="00F522DA">
              <w:rPr>
                <w:color w:val="000000" w:themeColor="text1"/>
              </w:rPr>
              <w:t>01629 532888</w:t>
            </w:r>
          </w:p>
        </w:tc>
      </w:tr>
      <w:tr w:rsidR="00A5520C" w:rsidRPr="00F522DA" w14:paraId="1B8C5F99" w14:textId="77777777" w:rsidTr="00A5520C">
        <w:tc>
          <w:tcPr>
            <w:tcW w:w="2552" w:type="dxa"/>
            <w:tcMar>
              <w:top w:w="0" w:type="dxa"/>
              <w:left w:w="108" w:type="dxa"/>
              <w:bottom w:w="0" w:type="dxa"/>
              <w:right w:w="108" w:type="dxa"/>
            </w:tcMar>
            <w:hideMark/>
          </w:tcPr>
          <w:p w14:paraId="4FB6A02B" w14:textId="77777777" w:rsidR="00A5520C" w:rsidRPr="00F522DA" w:rsidRDefault="00A5520C" w:rsidP="00A5520C">
            <w:pPr>
              <w:rPr>
                <w:b/>
                <w:bCs/>
                <w:color w:val="000000" w:themeColor="text1"/>
              </w:rPr>
            </w:pPr>
            <w:r w:rsidRPr="00F522DA">
              <w:rPr>
                <w:b/>
                <w:bCs/>
                <w:color w:val="000000" w:themeColor="text1"/>
              </w:rPr>
              <w:t>DPO Address:</w:t>
            </w:r>
          </w:p>
        </w:tc>
        <w:tc>
          <w:tcPr>
            <w:tcW w:w="7796" w:type="dxa"/>
            <w:tcMar>
              <w:top w:w="0" w:type="dxa"/>
              <w:left w:w="108" w:type="dxa"/>
              <w:bottom w:w="0" w:type="dxa"/>
              <w:right w:w="108" w:type="dxa"/>
            </w:tcMar>
            <w:hideMark/>
          </w:tcPr>
          <w:p w14:paraId="2C2B7DF8" w14:textId="080290FE" w:rsidR="00A5520C" w:rsidRPr="00F522DA" w:rsidRDefault="00A5520C" w:rsidP="00A5520C">
            <w:pPr>
              <w:rPr>
                <w:color w:val="000000" w:themeColor="text1"/>
              </w:rPr>
            </w:pPr>
            <w:r w:rsidRPr="00F522DA">
              <w:rPr>
                <w:color w:val="000000" w:themeColor="text1"/>
              </w:rPr>
              <w:t>County Hall, Smedley Street, Matlock, Derbyshire, DE4 3AG</w:t>
            </w:r>
          </w:p>
        </w:tc>
      </w:tr>
      <w:bookmarkEnd w:id="28"/>
    </w:tbl>
    <w:p w14:paraId="68F6B38C" w14:textId="6BB8788A" w:rsidR="00133531" w:rsidRPr="00F522DA" w:rsidRDefault="00133531" w:rsidP="00044C26">
      <w:pPr>
        <w:rPr>
          <w:color w:val="000000" w:themeColor="text1"/>
        </w:rPr>
      </w:pPr>
    </w:p>
    <w:p w14:paraId="5B52F732" w14:textId="3C6EC6A6" w:rsidR="00044C26" w:rsidRPr="00F522DA" w:rsidRDefault="00044C26" w:rsidP="00133531">
      <w:pPr>
        <w:pStyle w:val="Heading1"/>
        <w:rPr>
          <w:color w:val="000000" w:themeColor="text1"/>
          <w:sz w:val="22"/>
          <w:szCs w:val="22"/>
        </w:rPr>
      </w:pPr>
      <w:bookmarkStart w:id="29" w:name="_Annexe.2_Data_Protection"/>
      <w:bookmarkStart w:id="30" w:name="_Toc226640602"/>
      <w:bookmarkEnd w:id="29"/>
      <w:r w:rsidRPr="00F522DA">
        <w:rPr>
          <w:color w:val="000000" w:themeColor="text1"/>
        </w:rPr>
        <w:t>Annexe.2 Data Protection - Personal Data Breach Procedure</w:t>
      </w:r>
      <w:r w:rsidR="0073290B" w:rsidRPr="00F522DA">
        <w:rPr>
          <w:color w:val="000000" w:themeColor="text1"/>
        </w:rPr>
        <w:t xml:space="preserve"> (</w:t>
      </w:r>
      <w:r w:rsidR="0073290B" w:rsidRPr="00F522DA">
        <w:rPr>
          <w:color w:val="000000" w:themeColor="text1"/>
          <w:sz w:val="22"/>
          <w:szCs w:val="22"/>
        </w:rPr>
        <w:t>including Cyber Incidents)</w:t>
      </w:r>
      <w:bookmarkEnd w:id="30"/>
    </w:p>
    <w:p w14:paraId="3695014B" w14:textId="77777777" w:rsidR="00044C26" w:rsidRPr="00F522DA" w:rsidRDefault="00044C26" w:rsidP="00F0782E">
      <w:pPr>
        <w:pStyle w:val="Heading2"/>
        <w:rPr>
          <w:color w:val="000000" w:themeColor="text1"/>
        </w:rPr>
      </w:pPr>
      <w:bookmarkStart w:id="31" w:name="_Toc226640603"/>
      <w:r w:rsidRPr="00F522DA">
        <w:rPr>
          <w:color w:val="000000" w:themeColor="text1"/>
        </w:rPr>
        <w:t>A2.1 Introduction</w:t>
      </w:r>
      <w:bookmarkEnd w:id="31"/>
    </w:p>
    <w:p w14:paraId="1DD37142" w14:textId="0139F82A" w:rsidR="00044C26" w:rsidRPr="00F522DA" w:rsidRDefault="00044C26" w:rsidP="00044C26">
      <w:pPr>
        <w:rPr>
          <w:color w:val="000000" w:themeColor="text1"/>
        </w:rPr>
      </w:pPr>
      <w:r w:rsidRPr="00F522DA">
        <w:rPr>
          <w:color w:val="000000" w:themeColor="text1"/>
        </w:rPr>
        <w:t>A2.1.1</w:t>
      </w:r>
      <w:r w:rsidRPr="00F522DA">
        <w:rPr>
          <w:color w:val="000000" w:themeColor="text1"/>
        </w:rPr>
        <w:tab/>
        <w:t xml:space="preserve">We recognise that a breach of personal data could happen, despite our policies, procedures and measures in place to protect personal data, and we </w:t>
      </w:r>
      <w:r w:rsidR="00A93500" w:rsidRPr="00F522DA">
        <w:rPr>
          <w:color w:val="000000" w:themeColor="text1"/>
        </w:rPr>
        <w:t>must</w:t>
      </w:r>
      <w:r w:rsidRPr="00F522DA">
        <w:rPr>
          <w:color w:val="000000" w:themeColor="text1"/>
        </w:rPr>
        <w:t xml:space="preserve"> respond to any breach as quickly as possible </w:t>
      </w:r>
      <w:proofErr w:type="gramStart"/>
      <w:r w:rsidRPr="00F522DA">
        <w:rPr>
          <w:color w:val="000000" w:themeColor="text1"/>
        </w:rPr>
        <w:t>in order to</w:t>
      </w:r>
      <w:proofErr w:type="gramEnd"/>
      <w:r w:rsidRPr="00F522DA">
        <w:rPr>
          <w:color w:val="000000" w:themeColor="text1"/>
        </w:rPr>
        <w:t xml:space="preserve"> minimise any risks or potential harm to the </w:t>
      </w:r>
      <w:r w:rsidR="003167F7" w:rsidRPr="00F522DA">
        <w:rPr>
          <w:color w:val="000000" w:themeColor="text1"/>
        </w:rPr>
        <w:t>Horsley &amp; Mapperley CE Primary School</w:t>
      </w:r>
      <w:r w:rsidR="00B74714" w:rsidRPr="00F522DA">
        <w:rPr>
          <w:color w:val="000000" w:themeColor="text1"/>
        </w:rPr>
        <w:t>s</w:t>
      </w:r>
      <w:r w:rsidRPr="00F522DA">
        <w:rPr>
          <w:color w:val="000000" w:themeColor="text1"/>
        </w:rPr>
        <w:t xml:space="preserve"> or to individuals. </w:t>
      </w:r>
    </w:p>
    <w:p w14:paraId="53ACB862" w14:textId="1505AF05" w:rsidR="00044C26" w:rsidRPr="00F522DA" w:rsidRDefault="00044C26" w:rsidP="00044C26">
      <w:pPr>
        <w:rPr>
          <w:color w:val="000000" w:themeColor="text1"/>
        </w:rPr>
      </w:pPr>
      <w:r w:rsidRPr="00F522DA">
        <w:rPr>
          <w:color w:val="000000" w:themeColor="text1"/>
        </w:rPr>
        <w:t>A2.1.2</w:t>
      </w:r>
      <w:r w:rsidRPr="00F522DA">
        <w:rPr>
          <w:color w:val="000000" w:themeColor="text1"/>
        </w:rPr>
        <w:tab/>
        <w:t>This procedure supports our Data Protection Policy. It includes our guidelines for reacting to and handling an</w:t>
      </w:r>
      <w:r w:rsidR="005E62A4" w:rsidRPr="00F522DA">
        <w:rPr>
          <w:strike/>
          <w:color w:val="000000" w:themeColor="text1"/>
        </w:rPr>
        <w:t>y</w:t>
      </w:r>
      <w:r w:rsidRPr="00F522DA">
        <w:rPr>
          <w:color w:val="000000" w:themeColor="text1"/>
        </w:rPr>
        <w:t xml:space="preserve"> </w:t>
      </w:r>
      <w:r w:rsidR="005E62A4" w:rsidRPr="00F522DA">
        <w:rPr>
          <w:color w:val="000000" w:themeColor="text1"/>
        </w:rPr>
        <w:t xml:space="preserve">actual or suspected </w:t>
      </w:r>
      <w:r w:rsidRPr="00F522DA">
        <w:rPr>
          <w:color w:val="000000" w:themeColor="text1"/>
        </w:rPr>
        <w:t>breach</w:t>
      </w:r>
      <w:r w:rsidR="006426DE" w:rsidRPr="00F522DA">
        <w:rPr>
          <w:color w:val="000000" w:themeColor="text1"/>
        </w:rPr>
        <w:t xml:space="preserve"> </w:t>
      </w:r>
      <w:r w:rsidR="005E62A4" w:rsidRPr="00F522DA">
        <w:rPr>
          <w:color w:val="000000" w:themeColor="text1"/>
        </w:rPr>
        <w:t xml:space="preserve">of </w:t>
      </w:r>
      <w:r w:rsidRPr="00F522DA">
        <w:rPr>
          <w:color w:val="000000" w:themeColor="text1"/>
        </w:rPr>
        <w:t xml:space="preserve">personal data, </w:t>
      </w:r>
      <w:r w:rsidR="005E62A4" w:rsidRPr="00F522DA">
        <w:rPr>
          <w:color w:val="000000" w:themeColor="text1"/>
        </w:rPr>
        <w:t xml:space="preserve">as soon as we become aware of the </w:t>
      </w:r>
      <w:r w:rsidR="005C1CF6" w:rsidRPr="00F522DA">
        <w:rPr>
          <w:color w:val="000000" w:themeColor="text1"/>
        </w:rPr>
        <w:t xml:space="preserve">incident, </w:t>
      </w:r>
      <w:r w:rsidRPr="00F522DA">
        <w:rPr>
          <w:color w:val="000000" w:themeColor="text1"/>
        </w:rPr>
        <w:t xml:space="preserve">in line with the </w:t>
      </w:r>
      <w:r w:rsidR="00122EFE" w:rsidRPr="00F522DA">
        <w:rPr>
          <w:color w:val="000000" w:themeColor="text1"/>
        </w:rPr>
        <w:t xml:space="preserve">UK </w:t>
      </w:r>
      <w:r w:rsidRPr="00F522DA">
        <w:rPr>
          <w:color w:val="000000" w:themeColor="text1"/>
        </w:rPr>
        <w:t xml:space="preserve">GDPR, the DPA 2018 and best practice. </w:t>
      </w:r>
    </w:p>
    <w:p w14:paraId="242A656A" w14:textId="77777777" w:rsidR="00044C26" w:rsidRPr="00F522DA" w:rsidRDefault="00044C26" w:rsidP="00044C26">
      <w:pPr>
        <w:rPr>
          <w:color w:val="000000" w:themeColor="text1"/>
        </w:rPr>
      </w:pPr>
    </w:p>
    <w:p w14:paraId="098156DF" w14:textId="77777777" w:rsidR="00044C26" w:rsidRPr="00F522DA" w:rsidRDefault="00044C26" w:rsidP="00F0782E">
      <w:pPr>
        <w:pStyle w:val="Heading2"/>
        <w:rPr>
          <w:color w:val="000000" w:themeColor="text1"/>
        </w:rPr>
      </w:pPr>
      <w:bookmarkStart w:id="32" w:name="_Toc226640604"/>
      <w:r w:rsidRPr="00F522DA">
        <w:rPr>
          <w:color w:val="000000" w:themeColor="text1"/>
        </w:rPr>
        <w:t>A2.2 Scope and Responsibilities</w:t>
      </w:r>
      <w:bookmarkEnd w:id="32"/>
    </w:p>
    <w:p w14:paraId="7211058D" w14:textId="467EB933" w:rsidR="00044C26" w:rsidRPr="00F522DA" w:rsidRDefault="00044C26" w:rsidP="00044C26">
      <w:pPr>
        <w:rPr>
          <w:color w:val="000000" w:themeColor="text1"/>
        </w:rPr>
      </w:pPr>
      <w:r w:rsidRPr="00F522DA">
        <w:rPr>
          <w:color w:val="000000" w:themeColor="text1"/>
        </w:rPr>
        <w:t xml:space="preserve">This policy applies to all instances when it is known or suspected that personal data </w:t>
      </w:r>
      <w:proofErr w:type="gramStart"/>
      <w:r w:rsidRPr="00F522DA">
        <w:rPr>
          <w:color w:val="000000" w:themeColor="text1"/>
        </w:rPr>
        <w:t xml:space="preserve">that  </w:t>
      </w:r>
      <w:r w:rsidR="003167F7" w:rsidRPr="00F522DA">
        <w:rPr>
          <w:color w:val="000000" w:themeColor="text1"/>
        </w:rPr>
        <w:t>Horsley</w:t>
      </w:r>
      <w:proofErr w:type="gramEnd"/>
      <w:r w:rsidR="003167F7" w:rsidRPr="00F522DA">
        <w:rPr>
          <w:color w:val="000000" w:themeColor="text1"/>
        </w:rPr>
        <w:t xml:space="preserve"> &amp; Mapperley CE Primary School</w:t>
      </w:r>
      <w:r w:rsidR="00B74714" w:rsidRPr="00F522DA">
        <w:rPr>
          <w:color w:val="000000" w:themeColor="text1"/>
        </w:rPr>
        <w:t>s</w:t>
      </w:r>
      <w:r w:rsidRPr="00F522DA">
        <w:rPr>
          <w:color w:val="000000" w:themeColor="text1"/>
        </w:rPr>
        <w:t xml:space="preserve"> handles has been subject to a breach </w:t>
      </w:r>
      <w:bookmarkStart w:id="33" w:name="_Hlk195618381"/>
      <w:r w:rsidR="0059716A" w:rsidRPr="00F522DA">
        <w:rPr>
          <w:color w:val="000000" w:themeColor="text1"/>
        </w:rPr>
        <w:t xml:space="preserve">or incident </w:t>
      </w:r>
      <w:bookmarkEnd w:id="33"/>
      <w:r w:rsidRPr="00F522DA">
        <w:rPr>
          <w:color w:val="000000" w:themeColor="text1"/>
        </w:rPr>
        <w:t>(see below for breach definition.)</w:t>
      </w:r>
    </w:p>
    <w:p w14:paraId="120EE983" w14:textId="326E6027" w:rsidR="00044C26" w:rsidRPr="00F522DA" w:rsidRDefault="00044C26" w:rsidP="00044C26">
      <w:pPr>
        <w:rPr>
          <w:color w:val="000000" w:themeColor="text1"/>
        </w:rPr>
      </w:pPr>
      <w:r w:rsidRPr="00F522DA">
        <w:rPr>
          <w:color w:val="000000" w:themeColor="text1"/>
        </w:rPr>
        <w:t xml:space="preserve">All staff are responsible for reading, understanding and complying with this </w:t>
      </w:r>
      <w:r w:rsidR="009963CC" w:rsidRPr="00F522DA">
        <w:rPr>
          <w:color w:val="000000" w:themeColor="text1"/>
        </w:rPr>
        <w:t>policy</w:t>
      </w:r>
      <w:r w:rsidRPr="00F522DA">
        <w:rPr>
          <w:color w:val="000000" w:themeColor="text1"/>
        </w:rPr>
        <w:t>.</w:t>
      </w:r>
    </w:p>
    <w:p w14:paraId="612100A8" w14:textId="6B423FB2" w:rsidR="00044C26" w:rsidRPr="00F522DA" w:rsidRDefault="00044C26" w:rsidP="00044C26">
      <w:pPr>
        <w:rPr>
          <w:color w:val="000000" w:themeColor="text1"/>
        </w:rPr>
      </w:pPr>
      <w:r w:rsidRPr="00F522DA">
        <w:rPr>
          <w:color w:val="000000" w:themeColor="text1"/>
        </w:rPr>
        <w:t xml:space="preserve">Our Data Protection Officer </w:t>
      </w:r>
      <w:proofErr w:type="gramStart"/>
      <w:r w:rsidRPr="00F522DA">
        <w:rPr>
          <w:color w:val="000000" w:themeColor="text1"/>
        </w:rPr>
        <w:t>provides assistance</w:t>
      </w:r>
      <w:proofErr w:type="gramEnd"/>
      <w:r w:rsidRPr="00F522DA">
        <w:rPr>
          <w:color w:val="000000" w:themeColor="text1"/>
        </w:rPr>
        <w:t xml:space="preserve"> and further guidance on data breaches</w:t>
      </w:r>
      <w:r w:rsidR="0059716A" w:rsidRPr="00F522DA">
        <w:rPr>
          <w:color w:val="000000" w:themeColor="text1"/>
        </w:rPr>
        <w:t xml:space="preserve"> and incidents</w:t>
      </w:r>
      <w:r w:rsidRPr="00F522DA">
        <w:rPr>
          <w:color w:val="000000" w:themeColor="text1"/>
        </w:rPr>
        <w:t>. The [Head Teacher</w:t>
      </w:r>
      <w:r w:rsidR="00B74714" w:rsidRPr="00F522DA">
        <w:rPr>
          <w:color w:val="000000" w:themeColor="text1"/>
        </w:rPr>
        <w:t xml:space="preserve"> </w:t>
      </w:r>
      <w:r w:rsidRPr="00F522DA">
        <w:rPr>
          <w:color w:val="000000" w:themeColor="text1"/>
        </w:rPr>
        <w:t>is responsible for taking the lead on the steps in this procedure once a breach, or suspected breach, has been reported internally, including reporting to the Data Protection Officer.</w:t>
      </w:r>
    </w:p>
    <w:p w14:paraId="4C8F95F3" w14:textId="55FD206E" w:rsidR="00160CBA" w:rsidRPr="00F522DA" w:rsidRDefault="00160CBA" w:rsidP="00160CBA">
      <w:pPr>
        <w:rPr>
          <w:color w:val="000000" w:themeColor="text1"/>
        </w:rPr>
      </w:pPr>
      <w:r w:rsidRPr="00F522DA">
        <w:rPr>
          <w:color w:val="000000" w:themeColor="text1"/>
        </w:rPr>
        <w:t>Any staff member becoming aware of a breach</w:t>
      </w:r>
      <w:r w:rsidR="0059716A" w:rsidRPr="00F522DA">
        <w:rPr>
          <w:color w:val="000000" w:themeColor="text1"/>
        </w:rPr>
        <w:t xml:space="preserve"> or incident</w:t>
      </w:r>
      <w:r w:rsidRPr="00F522DA">
        <w:rPr>
          <w:color w:val="000000" w:themeColor="text1"/>
        </w:rPr>
        <w:t xml:space="preserve"> is responsible for immediately reporting it internally, to ensure it can be handled appropriately. </w:t>
      </w:r>
    </w:p>
    <w:p w14:paraId="3164BEFF" w14:textId="77777777" w:rsidR="00F0782E" w:rsidRPr="00F522DA" w:rsidRDefault="00F0782E" w:rsidP="00044C26">
      <w:pPr>
        <w:rPr>
          <w:color w:val="000000" w:themeColor="text1"/>
        </w:rPr>
      </w:pPr>
    </w:p>
    <w:p w14:paraId="4A232477" w14:textId="77777777" w:rsidR="00044C26" w:rsidRPr="00F522DA" w:rsidRDefault="00044C26" w:rsidP="00F0782E">
      <w:pPr>
        <w:pStyle w:val="Heading2"/>
        <w:rPr>
          <w:color w:val="000000" w:themeColor="text1"/>
        </w:rPr>
      </w:pPr>
      <w:bookmarkStart w:id="34" w:name="_Toc226640605"/>
      <w:r w:rsidRPr="00F522DA">
        <w:rPr>
          <w:color w:val="000000" w:themeColor="text1"/>
        </w:rPr>
        <w:t>A2.3 What is a Personal Data Breach?</w:t>
      </w:r>
      <w:bookmarkEnd w:id="34"/>
    </w:p>
    <w:p w14:paraId="096DF7C7" w14:textId="6AED1DFE" w:rsidR="00044C26" w:rsidRPr="00F522DA" w:rsidRDefault="00044C26" w:rsidP="00044C26">
      <w:pPr>
        <w:rPr>
          <w:strike/>
          <w:color w:val="000000" w:themeColor="text1"/>
        </w:rPr>
      </w:pPr>
      <w:r w:rsidRPr="00F522DA">
        <w:rPr>
          <w:color w:val="000000" w:themeColor="text1"/>
        </w:rPr>
        <w:t xml:space="preserve">A2.3.1 </w:t>
      </w:r>
      <w:r w:rsidRPr="00F522DA">
        <w:rPr>
          <w:color w:val="000000" w:themeColor="text1"/>
        </w:rPr>
        <w:tab/>
        <w:t>If personal data we handle is lost, destroyed, altered, disclosed, accessed or put beyond use when it shouldn’t be, this is a Personal Data Breach</w:t>
      </w:r>
      <w:r w:rsidR="006426DE" w:rsidRPr="00F522DA">
        <w:rPr>
          <w:color w:val="000000" w:themeColor="text1"/>
        </w:rPr>
        <w:t>.</w:t>
      </w:r>
    </w:p>
    <w:p w14:paraId="5AC7560C" w14:textId="43F75441" w:rsidR="00044C26" w:rsidRPr="00F522DA" w:rsidRDefault="00044C26" w:rsidP="00044C26">
      <w:pPr>
        <w:rPr>
          <w:color w:val="000000" w:themeColor="text1"/>
        </w:rPr>
      </w:pPr>
      <w:r w:rsidRPr="00F522DA">
        <w:rPr>
          <w:color w:val="000000" w:themeColor="text1"/>
        </w:rPr>
        <w:t xml:space="preserve">A2.3.2 </w:t>
      </w:r>
      <w:r w:rsidRPr="00F522DA">
        <w:rPr>
          <w:color w:val="000000" w:themeColor="text1"/>
        </w:rPr>
        <w:tab/>
        <w:t xml:space="preserve">Where we </w:t>
      </w:r>
      <w:r w:rsidRPr="00F522DA">
        <w:rPr>
          <w:i/>
          <w:iCs/>
          <w:color w:val="000000" w:themeColor="text1"/>
        </w:rPr>
        <w:t>suspect</w:t>
      </w:r>
      <w:r w:rsidRPr="00F522DA">
        <w:rPr>
          <w:color w:val="000000" w:themeColor="text1"/>
        </w:rPr>
        <w:t xml:space="preserve"> personal data has been subject to a breach, we </w:t>
      </w:r>
      <w:r w:rsidR="00A93500" w:rsidRPr="00F522DA">
        <w:rPr>
          <w:color w:val="000000" w:themeColor="text1"/>
        </w:rPr>
        <w:t>should</w:t>
      </w:r>
      <w:r w:rsidRPr="00F522DA">
        <w:rPr>
          <w:color w:val="000000" w:themeColor="text1"/>
        </w:rPr>
        <w:t xml:space="preserve"> follow this procedure until we are sure </w:t>
      </w:r>
      <w:r w:rsidR="00940A45" w:rsidRPr="00F522DA">
        <w:rPr>
          <w:color w:val="000000" w:themeColor="text1"/>
        </w:rPr>
        <w:t xml:space="preserve">that </w:t>
      </w:r>
      <w:r w:rsidRPr="00F522DA">
        <w:rPr>
          <w:color w:val="000000" w:themeColor="text1"/>
        </w:rPr>
        <w:t>the personal data</w:t>
      </w:r>
      <w:r w:rsidR="00940A45" w:rsidRPr="00F522DA">
        <w:rPr>
          <w:color w:val="000000" w:themeColor="text1"/>
        </w:rPr>
        <w:t xml:space="preserve"> has or hasn’t been breached</w:t>
      </w:r>
      <w:r w:rsidRPr="00F522DA">
        <w:rPr>
          <w:color w:val="000000" w:themeColor="text1"/>
        </w:rPr>
        <w:t>.</w:t>
      </w:r>
    </w:p>
    <w:p w14:paraId="2C3CF283" w14:textId="7139D436" w:rsidR="00044C26" w:rsidRPr="00F522DA" w:rsidRDefault="00044C26" w:rsidP="00044C26">
      <w:pPr>
        <w:rPr>
          <w:color w:val="000000" w:themeColor="text1"/>
        </w:rPr>
      </w:pPr>
      <w:r w:rsidRPr="00F522DA">
        <w:rPr>
          <w:color w:val="000000" w:themeColor="text1"/>
        </w:rPr>
        <w:t xml:space="preserve">A2.3.3. </w:t>
      </w:r>
      <w:r w:rsidRPr="00F522DA">
        <w:rPr>
          <w:color w:val="000000" w:themeColor="text1"/>
        </w:rPr>
        <w:tab/>
        <w:t xml:space="preserve">A personal data breach can occur accidentally or intentionally, </w:t>
      </w:r>
      <w:r w:rsidR="00940A45" w:rsidRPr="00F522DA">
        <w:rPr>
          <w:color w:val="000000" w:themeColor="text1"/>
        </w:rPr>
        <w:t xml:space="preserve">and can be caused </w:t>
      </w:r>
      <w:r w:rsidRPr="00F522DA">
        <w:rPr>
          <w:color w:val="000000" w:themeColor="text1"/>
        </w:rPr>
        <w:t xml:space="preserve">by staff, </w:t>
      </w:r>
      <w:r w:rsidR="00940A45" w:rsidRPr="00F522DA">
        <w:rPr>
          <w:color w:val="000000" w:themeColor="text1"/>
        </w:rPr>
        <w:t>by an external threat</w:t>
      </w:r>
      <w:r w:rsidR="00FE280D" w:rsidRPr="00F522DA">
        <w:rPr>
          <w:color w:val="000000" w:themeColor="text1"/>
        </w:rPr>
        <w:t xml:space="preserve"> (including cyber incidents)</w:t>
      </w:r>
      <w:r w:rsidR="00940A45" w:rsidRPr="00F522DA">
        <w:rPr>
          <w:color w:val="000000" w:themeColor="text1"/>
        </w:rPr>
        <w:t xml:space="preserve">, </w:t>
      </w:r>
      <w:r w:rsidRPr="00F522DA">
        <w:rPr>
          <w:color w:val="000000" w:themeColor="text1"/>
        </w:rPr>
        <w:t xml:space="preserve">or anyone else. </w:t>
      </w:r>
    </w:p>
    <w:p w14:paraId="39305180" w14:textId="77777777" w:rsidR="00044C26" w:rsidRPr="00F522DA" w:rsidRDefault="00044C26" w:rsidP="00044C26">
      <w:pPr>
        <w:rPr>
          <w:color w:val="000000" w:themeColor="text1"/>
        </w:rPr>
      </w:pPr>
    </w:p>
    <w:p w14:paraId="0A8CA6E8" w14:textId="1723C6C1" w:rsidR="00044C26" w:rsidRPr="00F522DA" w:rsidRDefault="00044C26" w:rsidP="00B86D39">
      <w:pPr>
        <w:pStyle w:val="Heading2"/>
        <w:rPr>
          <w:color w:val="000000" w:themeColor="text1"/>
        </w:rPr>
      </w:pPr>
      <w:bookmarkStart w:id="35" w:name="_Toc226640606"/>
      <w:r w:rsidRPr="00F522DA">
        <w:rPr>
          <w:color w:val="000000" w:themeColor="text1"/>
        </w:rPr>
        <w:t>A2.</w:t>
      </w:r>
      <w:r w:rsidR="006426DE" w:rsidRPr="00F522DA">
        <w:rPr>
          <w:color w:val="000000" w:themeColor="text1"/>
        </w:rPr>
        <w:t>4</w:t>
      </w:r>
      <w:r w:rsidRPr="00F522DA">
        <w:rPr>
          <w:color w:val="000000" w:themeColor="text1"/>
        </w:rPr>
        <w:t xml:space="preserve"> Breach </w:t>
      </w:r>
      <w:r w:rsidR="0059716A" w:rsidRPr="00F522DA">
        <w:rPr>
          <w:color w:val="000000" w:themeColor="text1"/>
        </w:rPr>
        <w:t xml:space="preserve">/ Incident </w:t>
      </w:r>
      <w:r w:rsidRPr="00F522DA">
        <w:rPr>
          <w:color w:val="000000" w:themeColor="text1"/>
        </w:rPr>
        <w:t>Response Plan</w:t>
      </w:r>
      <w:bookmarkEnd w:id="35"/>
    </w:p>
    <w:p w14:paraId="7FC97840" w14:textId="3B40ACCE" w:rsidR="00044C26" w:rsidRPr="00F522DA" w:rsidRDefault="00044C26" w:rsidP="00044C26">
      <w:pPr>
        <w:rPr>
          <w:color w:val="000000" w:themeColor="text1"/>
        </w:rPr>
      </w:pPr>
      <w:r w:rsidRPr="00F522DA">
        <w:rPr>
          <w:color w:val="000000" w:themeColor="text1"/>
        </w:rPr>
        <w:t>All members of staff are responsible for taking all reasonable steps and cooperating with key staff in following this procedure when a breach is found or suspected</w:t>
      </w:r>
      <w:r w:rsidR="0073290B" w:rsidRPr="00F522DA">
        <w:rPr>
          <w:color w:val="000000" w:themeColor="text1"/>
        </w:rPr>
        <w:t xml:space="preserve"> (including Cyber incidents/attacks)</w:t>
      </w:r>
      <w:r w:rsidRPr="00F522DA">
        <w:rPr>
          <w:color w:val="000000" w:themeColor="text1"/>
        </w:rPr>
        <w:t xml:space="preserve">. </w:t>
      </w:r>
    </w:p>
    <w:p w14:paraId="6F171ED1" w14:textId="77777777" w:rsidR="00044C26" w:rsidRPr="00F522DA" w:rsidRDefault="00044C26" w:rsidP="00044C26">
      <w:pPr>
        <w:rPr>
          <w:color w:val="000000" w:themeColor="text1"/>
        </w:rPr>
      </w:pPr>
      <w:r w:rsidRPr="00F522DA">
        <w:rPr>
          <w:color w:val="000000" w:themeColor="text1"/>
        </w:rPr>
        <w:t>The breach response plan has 8 steps, which are covered in detail below:</w:t>
      </w:r>
    </w:p>
    <w:p w14:paraId="65062399" w14:textId="433E3F8D" w:rsidR="00044C26" w:rsidRPr="00F522DA" w:rsidRDefault="00044C26" w:rsidP="00044C26">
      <w:pPr>
        <w:rPr>
          <w:color w:val="000000" w:themeColor="text1"/>
        </w:rPr>
      </w:pPr>
      <w:r w:rsidRPr="00F522DA">
        <w:rPr>
          <w:color w:val="000000" w:themeColor="text1"/>
        </w:rPr>
        <w:t>1.</w:t>
      </w:r>
      <w:r w:rsidRPr="00F522DA">
        <w:rPr>
          <w:color w:val="000000" w:themeColor="text1"/>
        </w:rPr>
        <w:tab/>
        <w:t>Report the breach</w:t>
      </w:r>
      <w:r w:rsidR="0059716A" w:rsidRPr="00F522DA">
        <w:rPr>
          <w:color w:val="000000" w:themeColor="text1"/>
        </w:rPr>
        <w:t xml:space="preserve"> or incident</w:t>
      </w:r>
      <w:r w:rsidRPr="00F522DA">
        <w:rPr>
          <w:color w:val="000000" w:themeColor="text1"/>
        </w:rPr>
        <w:t xml:space="preserve"> internally;</w:t>
      </w:r>
    </w:p>
    <w:p w14:paraId="37907F2C" w14:textId="0EF68BB1" w:rsidR="00044C26" w:rsidRPr="00F522DA" w:rsidRDefault="00044C26" w:rsidP="00044C26">
      <w:pPr>
        <w:rPr>
          <w:color w:val="000000" w:themeColor="text1"/>
        </w:rPr>
      </w:pPr>
      <w:r w:rsidRPr="00F522DA">
        <w:rPr>
          <w:color w:val="000000" w:themeColor="text1"/>
        </w:rPr>
        <w:t>2.</w:t>
      </w:r>
      <w:r w:rsidRPr="00F522DA">
        <w:rPr>
          <w:color w:val="000000" w:themeColor="text1"/>
        </w:rPr>
        <w:tab/>
        <w:t>Record the breach</w:t>
      </w:r>
      <w:r w:rsidR="0059716A" w:rsidRPr="00F522DA">
        <w:rPr>
          <w:color w:val="000000" w:themeColor="text1"/>
        </w:rPr>
        <w:t xml:space="preserve"> or incident</w:t>
      </w:r>
      <w:r w:rsidRPr="00F522DA">
        <w:rPr>
          <w:color w:val="000000" w:themeColor="text1"/>
        </w:rPr>
        <w:t xml:space="preserve"> (using the </w:t>
      </w:r>
      <w:proofErr w:type="spellStart"/>
      <w:r w:rsidRPr="00F522DA">
        <w:rPr>
          <w:color w:val="000000" w:themeColor="text1"/>
        </w:rPr>
        <w:t>GDPRiS</w:t>
      </w:r>
      <w:proofErr w:type="spellEnd"/>
      <w:r w:rsidRPr="00F522DA">
        <w:rPr>
          <w:color w:val="000000" w:themeColor="text1"/>
        </w:rPr>
        <w:t xml:space="preserve"> software where applicable)</w:t>
      </w:r>
    </w:p>
    <w:p w14:paraId="3D6B859D" w14:textId="77777777" w:rsidR="00044C26" w:rsidRPr="00F522DA" w:rsidRDefault="00044C26" w:rsidP="00044C26">
      <w:pPr>
        <w:rPr>
          <w:color w:val="000000" w:themeColor="text1"/>
        </w:rPr>
      </w:pPr>
      <w:r w:rsidRPr="00F522DA">
        <w:rPr>
          <w:color w:val="000000" w:themeColor="text1"/>
        </w:rPr>
        <w:t>3.</w:t>
      </w:r>
      <w:r w:rsidRPr="00F522DA">
        <w:rPr>
          <w:color w:val="000000" w:themeColor="text1"/>
        </w:rPr>
        <w:tab/>
        <w:t xml:space="preserve">Assess the risk; </w:t>
      </w:r>
    </w:p>
    <w:p w14:paraId="60F1AE93" w14:textId="77777777" w:rsidR="00044C26" w:rsidRPr="00F522DA" w:rsidRDefault="00044C26" w:rsidP="00044C26">
      <w:pPr>
        <w:rPr>
          <w:color w:val="000000" w:themeColor="text1"/>
        </w:rPr>
      </w:pPr>
      <w:r w:rsidRPr="00F522DA">
        <w:rPr>
          <w:color w:val="000000" w:themeColor="text1"/>
        </w:rPr>
        <w:lastRenderedPageBreak/>
        <w:t>4.</w:t>
      </w:r>
      <w:r w:rsidRPr="00F522DA">
        <w:rPr>
          <w:color w:val="000000" w:themeColor="text1"/>
        </w:rPr>
        <w:tab/>
        <w:t>Contain and recover;</w:t>
      </w:r>
    </w:p>
    <w:p w14:paraId="32C335BD" w14:textId="77777777" w:rsidR="00044C26" w:rsidRPr="00F522DA" w:rsidRDefault="00044C26" w:rsidP="00044C26">
      <w:pPr>
        <w:rPr>
          <w:color w:val="000000" w:themeColor="text1"/>
        </w:rPr>
      </w:pPr>
      <w:r w:rsidRPr="00F522DA">
        <w:rPr>
          <w:color w:val="000000" w:themeColor="text1"/>
        </w:rPr>
        <w:t>5.</w:t>
      </w:r>
      <w:r w:rsidRPr="00F522DA">
        <w:rPr>
          <w:color w:val="000000" w:themeColor="text1"/>
        </w:rPr>
        <w:tab/>
        <w:t>Notify the ICO of the breach (if applicable);</w:t>
      </w:r>
    </w:p>
    <w:p w14:paraId="05F16290" w14:textId="77777777" w:rsidR="00044C26" w:rsidRPr="00F522DA" w:rsidRDefault="00044C26" w:rsidP="00044C26">
      <w:pPr>
        <w:rPr>
          <w:color w:val="000000" w:themeColor="text1"/>
        </w:rPr>
      </w:pPr>
      <w:r w:rsidRPr="00F522DA">
        <w:rPr>
          <w:color w:val="000000" w:themeColor="text1"/>
        </w:rPr>
        <w:t>6.</w:t>
      </w:r>
      <w:r w:rsidRPr="00F522DA">
        <w:rPr>
          <w:color w:val="000000" w:themeColor="text1"/>
        </w:rPr>
        <w:tab/>
        <w:t>Notify the affected Data Subjects of the breach (if applicable);</w:t>
      </w:r>
    </w:p>
    <w:p w14:paraId="185EEC0E" w14:textId="4FC0F378" w:rsidR="00044C26" w:rsidRPr="00F522DA" w:rsidRDefault="00044C26" w:rsidP="00044C26">
      <w:pPr>
        <w:rPr>
          <w:color w:val="000000" w:themeColor="text1"/>
        </w:rPr>
      </w:pPr>
      <w:r w:rsidRPr="00F522DA">
        <w:rPr>
          <w:color w:val="000000" w:themeColor="text1"/>
        </w:rPr>
        <w:t>7.</w:t>
      </w:r>
      <w:r w:rsidRPr="00F522DA">
        <w:rPr>
          <w:color w:val="000000" w:themeColor="text1"/>
        </w:rPr>
        <w:tab/>
        <w:t>Review</w:t>
      </w:r>
      <w:r w:rsidR="00830523" w:rsidRPr="00F522DA">
        <w:rPr>
          <w:color w:val="000000" w:themeColor="text1"/>
        </w:rPr>
        <w:t>;</w:t>
      </w:r>
    </w:p>
    <w:p w14:paraId="0C92A257" w14:textId="77777777" w:rsidR="00044C26" w:rsidRPr="00F522DA" w:rsidRDefault="00044C26" w:rsidP="00044C26">
      <w:pPr>
        <w:rPr>
          <w:color w:val="000000" w:themeColor="text1"/>
        </w:rPr>
      </w:pPr>
      <w:r w:rsidRPr="00F522DA">
        <w:rPr>
          <w:color w:val="000000" w:themeColor="text1"/>
        </w:rPr>
        <w:t>8.</w:t>
      </w:r>
      <w:r w:rsidRPr="00F522DA">
        <w:rPr>
          <w:color w:val="000000" w:themeColor="text1"/>
        </w:rPr>
        <w:tab/>
        <w:t>Implement any necessary changes to prevent reoccurrence.</w:t>
      </w:r>
    </w:p>
    <w:p w14:paraId="706AA17E" w14:textId="1F4CA4F2" w:rsidR="00044C26" w:rsidRPr="00F522DA" w:rsidRDefault="00044C26" w:rsidP="00044C26">
      <w:pPr>
        <w:rPr>
          <w:color w:val="000000" w:themeColor="text1"/>
        </w:rPr>
      </w:pPr>
      <w:r w:rsidRPr="00F522DA">
        <w:rPr>
          <w:color w:val="000000" w:themeColor="text1"/>
        </w:rPr>
        <w:t>Use the Data Breach Checklist (at the end of this procedure) and Data Breach Log for all personal data breaches.</w:t>
      </w:r>
    </w:p>
    <w:p w14:paraId="5A60925B" w14:textId="77777777" w:rsidR="00B86D39" w:rsidRPr="00F522DA" w:rsidRDefault="00B86D39" w:rsidP="00044C26">
      <w:pPr>
        <w:rPr>
          <w:color w:val="000000" w:themeColor="text1"/>
        </w:rPr>
      </w:pPr>
    </w:p>
    <w:p w14:paraId="45C26053" w14:textId="12115AC4" w:rsidR="00044C26" w:rsidRPr="00F522DA" w:rsidRDefault="00044C26" w:rsidP="00044C26">
      <w:pPr>
        <w:rPr>
          <w:rFonts w:asciiTheme="majorHAnsi" w:hAnsiTheme="majorHAnsi" w:cstheme="majorHAnsi"/>
          <w:b/>
          <w:bCs/>
          <w:color w:val="000000" w:themeColor="text1"/>
        </w:rPr>
      </w:pPr>
      <w:r w:rsidRPr="00F522DA">
        <w:rPr>
          <w:rFonts w:asciiTheme="majorHAnsi" w:hAnsiTheme="majorHAnsi" w:cstheme="majorHAnsi"/>
          <w:b/>
          <w:bCs/>
          <w:color w:val="000000" w:themeColor="text1"/>
        </w:rPr>
        <w:t>A2.</w:t>
      </w:r>
      <w:r w:rsidR="00086C58" w:rsidRPr="00F522DA">
        <w:rPr>
          <w:rFonts w:asciiTheme="majorHAnsi" w:hAnsiTheme="majorHAnsi" w:cstheme="majorHAnsi"/>
          <w:b/>
          <w:bCs/>
          <w:color w:val="000000" w:themeColor="text1"/>
        </w:rPr>
        <w:t>4</w:t>
      </w:r>
      <w:r w:rsidRPr="00F522DA">
        <w:rPr>
          <w:rFonts w:asciiTheme="majorHAnsi" w:hAnsiTheme="majorHAnsi" w:cstheme="majorHAnsi"/>
          <w:b/>
          <w:bCs/>
          <w:color w:val="000000" w:themeColor="text1"/>
        </w:rPr>
        <w:t>.1</w:t>
      </w:r>
      <w:r w:rsidRPr="00F522DA">
        <w:rPr>
          <w:rFonts w:asciiTheme="majorHAnsi" w:hAnsiTheme="majorHAnsi" w:cstheme="majorHAnsi"/>
          <w:b/>
          <w:bCs/>
          <w:color w:val="000000" w:themeColor="text1"/>
        </w:rPr>
        <w:tab/>
        <w:t>Report the breach internally (staff)</w:t>
      </w:r>
    </w:p>
    <w:p w14:paraId="4CF62C3D" w14:textId="6A1251ED" w:rsidR="00044C26" w:rsidRPr="00F522DA" w:rsidRDefault="00044C26" w:rsidP="00044C26">
      <w:pPr>
        <w:rPr>
          <w:color w:val="000000" w:themeColor="text1"/>
        </w:rPr>
      </w:pPr>
      <w:r w:rsidRPr="00F522DA">
        <w:rPr>
          <w:color w:val="000000" w:themeColor="text1"/>
        </w:rPr>
        <w:t>As soon as you become aware of a breach, or possible breach, report it to the [Head Teacher</w:t>
      </w:r>
      <w:r w:rsidR="00B74714" w:rsidRPr="00F522DA">
        <w:rPr>
          <w:color w:val="000000" w:themeColor="text1"/>
        </w:rPr>
        <w:t xml:space="preserve"> or SLT in</w:t>
      </w:r>
      <w:r w:rsidRPr="00F522DA">
        <w:rPr>
          <w:color w:val="000000" w:themeColor="text1"/>
        </w:rPr>
        <w:t xml:space="preserve"> their absence, who will lead on the breach response, </w:t>
      </w:r>
      <w:r w:rsidR="00971530" w:rsidRPr="00F522DA">
        <w:rPr>
          <w:color w:val="000000" w:themeColor="text1"/>
        </w:rPr>
        <w:t xml:space="preserve">including </w:t>
      </w:r>
      <w:r w:rsidRPr="00F522DA">
        <w:rPr>
          <w:color w:val="000000" w:themeColor="text1"/>
        </w:rPr>
        <w:t>inform</w:t>
      </w:r>
      <w:r w:rsidR="00971530" w:rsidRPr="00F522DA">
        <w:rPr>
          <w:color w:val="000000" w:themeColor="text1"/>
        </w:rPr>
        <w:t>ing</w:t>
      </w:r>
      <w:r w:rsidRPr="00F522DA">
        <w:rPr>
          <w:color w:val="000000" w:themeColor="text1"/>
        </w:rPr>
        <w:t xml:space="preserve"> the Data Protection Officer of the breach and keep</w:t>
      </w:r>
      <w:r w:rsidR="00971530" w:rsidRPr="00F522DA">
        <w:rPr>
          <w:color w:val="000000" w:themeColor="text1"/>
        </w:rPr>
        <w:t>ing</w:t>
      </w:r>
      <w:r w:rsidRPr="00F522DA">
        <w:rPr>
          <w:color w:val="000000" w:themeColor="text1"/>
        </w:rPr>
        <w:t xml:space="preserve"> them updated on the investigation and actions. </w:t>
      </w:r>
    </w:p>
    <w:p w14:paraId="1B0C0311" w14:textId="786CC974" w:rsidR="00044C26" w:rsidRPr="00F522DA" w:rsidRDefault="00044C26" w:rsidP="00044C26">
      <w:pPr>
        <w:rPr>
          <w:color w:val="000000" w:themeColor="text1"/>
        </w:rPr>
      </w:pPr>
      <w:r w:rsidRPr="00F522DA">
        <w:rPr>
          <w:color w:val="000000" w:themeColor="text1"/>
        </w:rPr>
        <w:t xml:space="preserve">The report </w:t>
      </w:r>
      <w:r w:rsidR="00A93500" w:rsidRPr="00F522DA">
        <w:rPr>
          <w:color w:val="000000" w:themeColor="text1"/>
        </w:rPr>
        <w:t>must</w:t>
      </w:r>
      <w:r w:rsidR="008A7C54" w:rsidRPr="00F522DA">
        <w:rPr>
          <w:color w:val="000000" w:themeColor="text1"/>
        </w:rPr>
        <w:t xml:space="preserve"> </w:t>
      </w:r>
      <w:r w:rsidRPr="00F522DA">
        <w:rPr>
          <w:color w:val="000000" w:themeColor="text1"/>
        </w:rPr>
        <w:t xml:space="preserve">be made as soon as possible even if the breach is discovered outside of normal working hours. </w:t>
      </w:r>
    </w:p>
    <w:p w14:paraId="282994A8" w14:textId="77777777" w:rsidR="00B86D39" w:rsidRPr="00F522DA" w:rsidRDefault="00B86D39" w:rsidP="00044C26">
      <w:pPr>
        <w:rPr>
          <w:color w:val="000000" w:themeColor="text1"/>
        </w:rPr>
      </w:pPr>
    </w:p>
    <w:p w14:paraId="36DE7406" w14:textId="68B21245" w:rsidR="00044C26" w:rsidRPr="00F522DA" w:rsidRDefault="00044C26" w:rsidP="00044C26">
      <w:pPr>
        <w:rPr>
          <w:rFonts w:asciiTheme="majorHAnsi" w:hAnsiTheme="majorHAnsi" w:cstheme="majorHAnsi"/>
          <w:b/>
          <w:bCs/>
          <w:color w:val="000000" w:themeColor="text1"/>
        </w:rPr>
      </w:pPr>
      <w:r w:rsidRPr="00F522DA">
        <w:rPr>
          <w:rFonts w:asciiTheme="majorHAnsi" w:hAnsiTheme="majorHAnsi" w:cstheme="majorHAnsi"/>
          <w:b/>
          <w:bCs/>
          <w:color w:val="000000" w:themeColor="text1"/>
        </w:rPr>
        <w:t>A2.</w:t>
      </w:r>
      <w:r w:rsidR="00086C58" w:rsidRPr="00F522DA">
        <w:rPr>
          <w:rFonts w:asciiTheme="majorHAnsi" w:hAnsiTheme="majorHAnsi" w:cstheme="majorHAnsi"/>
          <w:b/>
          <w:bCs/>
          <w:color w:val="000000" w:themeColor="text1"/>
        </w:rPr>
        <w:t>4</w:t>
      </w:r>
      <w:r w:rsidRPr="00F522DA">
        <w:rPr>
          <w:rFonts w:asciiTheme="majorHAnsi" w:hAnsiTheme="majorHAnsi" w:cstheme="majorHAnsi"/>
          <w:b/>
          <w:bCs/>
          <w:color w:val="000000" w:themeColor="text1"/>
        </w:rPr>
        <w:t>.2</w:t>
      </w:r>
      <w:r w:rsidRPr="00F522DA">
        <w:rPr>
          <w:rFonts w:asciiTheme="majorHAnsi" w:hAnsiTheme="majorHAnsi" w:cstheme="majorHAnsi"/>
          <w:b/>
          <w:bCs/>
          <w:color w:val="000000" w:themeColor="text1"/>
        </w:rPr>
        <w:tab/>
        <w:t>Record the breach (</w:t>
      </w:r>
      <w:r w:rsidR="003167F7" w:rsidRPr="00F522DA">
        <w:rPr>
          <w:rFonts w:asciiTheme="majorHAnsi" w:hAnsiTheme="majorHAnsi" w:cstheme="majorHAnsi"/>
          <w:b/>
          <w:bCs/>
          <w:color w:val="000000" w:themeColor="text1"/>
        </w:rPr>
        <w:t>Horsley &amp; Mapperley CE Primary School</w:t>
      </w:r>
      <w:r w:rsidRPr="00F522DA">
        <w:rPr>
          <w:rFonts w:asciiTheme="majorHAnsi" w:hAnsiTheme="majorHAnsi" w:cstheme="majorHAnsi"/>
          <w:b/>
          <w:bCs/>
          <w:color w:val="000000" w:themeColor="text1"/>
        </w:rPr>
        <w:t xml:space="preserve"> staff)</w:t>
      </w:r>
    </w:p>
    <w:p w14:paraId="0F15E3A6" w14:textId="214D76CC" w:rsidR="00044C26" w:rsidRPr="00F522DA" w:rsidRDefault="00044C26" w:rsidP="00044C26">
      <w:pPr>
        <w:rPr>
          <w:color w:val="000000" w:themeColor="text1"/>
        </w:rPr>
      </w:pPr>
      <w:r w:rsidRPr="00F522DA">
        <w:rPr>
          <w:color w:val="000000" w:themeColor="text1"/>
        </w:rPr>
        <w:t xml:space="preserve">Log the breach </w:t>
      </w:r>
      <w:r w:rsidR="0059716A" w:rsidRPr="00F522DA">
        <w:rPr>
          <w:color w:val="000000" w:themeColor="text1"/>
        </w:rPr>
        <w:t xml:space="preserve">or incident </w:t>
      </w:r>
      <w:r w:rsidRPr="00F522DA">
        <w:rPr>
          <w:color w:val="000000" w:themeColor="text1"/>
        </w:rPr>
        <w:t xml:space="preserve">(using the </w:t>
      </w:r>
      <w:proofErr w:type="spellStart"/>
      <w:r w:rsidRPr="00F522DA">
        <w:rPr>
          <w:color w:val="000000" w:themeColor="text1"/>
        </w:rPr>
        <w:t>GDPRiS</w:t>
      </w:r>
      <w:proofErr w:type="spellEnd"/>
      <w:r w:rsidRPr="00F522DA">
        <w:rPr>
          <w:color w:val="000000" w:themeColor="text1"/>
        </w:rPr>
        <w:t xml:space="preserve"> software where applicable). Include as many details as possible and attach documents or evidence if appropriate.</w:t>
      </w:r>
    </w:p>
    <w:p w14:paraId="4B3B5980" w14:textId="08D5AEAD" w:rsidR="00DA4295" w:rsidRPr="00F522DA" w:rsidRDefault="00DA4295" w:rsidP="00044C26">
      <w:pPr>
        <w:rPr>
          <w:color w:val="000000" w:themeColor="text1"/>
        </w:rPr>
      </w:pPr>
      <w:r w:rsidRPr="00F522DA">
        <w:rPr>
          <w:color w:val="000000" w:themeColor="text1"/>
        </w:rPr>
        <w:t xml:space="preserve">If full details aren’t available immediately, log what information </w:t>
      </w:r>
      <w:r w:rsidRPr="00F522DA">
        <w:rPr>
          <w:i/>
          <w:iCs/>
          <w:color w:val="000000" w:themeColor="text1"/>
        </w:rPr>
        <w:t>is</w:t>
      </w:r>
      <w:r w:rsidRPr="00F522DA">
        <w:rPr>
          <w:color w:val="000000" w:themeColor="text1"/>
        </w:rPr>
        <w:t xml:space="preserve"> available, and add more detail as it becomes available.</w:t>
      </w:r>
    </w:p>
    <w:p w14:paraId="25E24984" w14:textId="77777777" w:rsidR="00B86D39" w:rsidRPr="00F522DA" w:rsidRDefault="00B86D39" w:rsidP="00044C26">
      <w:pPr>
        <w:rPr>
          <w:color w:val="000000" w:themeColor="text1"/>
        </w:rPr>
      </w:pPr>
    </w:p>
    <w:p w14:paraId="55CB0622" w14:textId="1F7F3090" w:rsidR="00044C26" w:rsidRPr="00F522DA" w:rsidRDefault="00044C26" w:rsidP="00044C26">
      <w:pPr>
        <w:rPr>
          <w:rFonts w:asciiTheme="majorHAnsi" w:hAnsiTheme="majorHAnsi" w:cstheme="majorHAnsi"/>
          <w:b/>
          <w:bCs/>
          <w:color w:val="000000" w:themeColor="text1"/>
        </w:rPr>
      </w:pPr>
      <w:r w:rsidRPr="00F522DA">
        <w:rPr>
          <w:rFonts w:asciiTheme="majorHAnsi" w:hAnsiTheme="majorHAnsi" w:cstheme="majorHAnsi"/>
          <w:b/>
          <w:bCs/>
          <w:color w:val="000000" w:themeColor="text1"/>
        </w:rPr>
        <w:t>A2.</w:t>
      </w:r>
      <w:r w:rsidR="006426DE" w:rsidRPr="00F522DA">
        <w:rPr>
          <w:rFonts w:asciiTheme="majorHAnsi" w:hAnsiTheme="majorHAnsi" w:cstheme="majorHAnsi"/>
          <w:b/>
          <w:bCs/>
          <w:color w:val="000000" w:themeColor="text1"/>
        </w:rPr>
        <w:t>4</w:t>
      </w:r>
      <w:r w:rsidRPr="00F522DA">
        <w:rPr>
          <w:rFonts w:asciiTheme="majorHAnsi" w:hAnsiTheme="majorHAnsi" w:cstheme="majorHAnsi"/>
          <w:b/>
          <w:bCs/>
          <w:color w:val="000000" w:themeColor="text1"/>
        </w:rPr>
        <w:t>.3</w:t>
      </w:r>
      <w:r w:rsidRPr="00F522DA">
        <w:rPr>
          <w:rFonts w:asciiTheme="majorHAnsi" w:hAnsiTheme="majorHAnsi" w:cstheme="majorHAnsi"/>
          <w:b/>
          <w:bCs/>
          <w:color w:val="000000" w:themeColor="text1"/>
        </w:rPr>
        <w:tab/>
        <w:t>Assess the risk (DPO)</w:t>
      </w:r>
    </w:p>
    <w:p w14:paraId="68B73458" w14:textId="7E510B35" w:rsidR="00044C26" w:rsidRPr="00F522DA" w:rsidRDefault="00044C26" w:rsidP="00044C26">
      <w:pPr>
        <w:rPr>
          <w:color w:val="000000" w:themeColor="text1"/>
        </w:rPr>
      </w:pPr>
      <w:r w:rsidRPr="00F522DA">
        <w:rPr>
          <w:color w:val="000000" w:themeColor="text1"/>
        </w:rPr>
        <w:t>Consider what harm could come from the breach, including who could be harmed, how they could be harmed, and how severe the harm could be, as well as how likely</w:t>
      </w:r>
      <w:r w:rsidR="00DA4295" w:rsidRPr="00F522DA">
        <w:rPr>
          <w:color w:val="000000" w:themeColor="text1"/>
        </w:rPr>
        <w:t xml:space="preserve"> it</w:t>
      </w:r>
      <w:r w:rsidRPr="00F522DA">
        <w:rPr>
          <w:color w:val="000000" w:themeColor="text1"/>
        </w:rPr>
        <w:t xml:space="preserve"> is the harm </w:t>
      </w:r>
      <w:r w:rsidR="00DA4295" w:rsidRPr="00F522DA">
        <w:rPr>
          <w:color w:val="000000" w:themeColor="text1"/>
        </w:rPr>
        <w:t xml:space="preserve">will </w:t>
      </w:r>
      <w:r w:rsidRPr="00F522DA">
        <w:rPr>
          <w:color w:val="000000" w:themeColor="text1"/>
        </w:rPr>
        <w:t>happen. This risk assessment, based on severity and likelihood, will depend on the types of information involved (how sensitive is it, what could be done with it?), how much information is involved, and how exposed the data is, as well as the individual circumstances of the data subjects (</w:t>
      </w:r>
      <w:r w:rsidR="00A02865" w:rsidRPr="00F522DA">
        <w:rPr>
          <w:color w:val="000000" w:themeColor="text1"/>
        </w:rPr>
        <w:t xml:space="preserve">that </w:t>
      </w:r>
      <w:r w:rsidRPr="00F522DA">
        <w:rPr>
          <w:color w:val="000000" w:themeColor="text1"/>
        </w:rPr>
        <w:t>the data is about)</w:t>
      </w:r>
      <w:r w:rsidR="0059716A" w:rsidRPr="00F522DA">
        <w:rPr>
          <w:color w:val="000000" w:themeColor="text1"/>
        </w:rPr>
        <w:t>.</w:t>
      </w:r>
    </w:p>
    <w:p w14:paraId="58905EF9" w14:textId="77777777" w:rsidR="0059716A" w:rsidRPr="00F522DA" w:rsidRDefault="0059716A" w:rsidP="00044C26">
      <w:pPr>
        <w:rPr>
          <w:color w:val="000000" w:themeColor="text1"/>
        </w:rPr>
      </w:pPr>
      <w:r w:rsidRPr="00F522DA">
        <w:rPr>
          <w:color w:val="000000" w:themeColor="text1"/>
        </w:rPr>
        <w:t>Examples:</w:t>
      </w:r>
    </w:p>
    <w:p w14:paraId="576006AF" w14:textId="5BDBF804" w:rsidR="00044C26" w:rsidRPr="00F522DA" w:rsidRDefault="0059716A" w:rsidP="0059716A">
      <w:pPr>
        <w:ind w:left="720"/>
        <w:rPr>
          <w:color w:val="000000" w:themeColor="text1"/>
        </w:rPr>
      </w:pPr>
      <w:r w:rsidRPr="00F522DA">
        <w:rPr>
          <w:color w:val="000000" w:themeColor="text1"/>
        </w:rPr>
        <w:t>I</w:t>
      </w:r>
      <w:r w:rsidR="00044C26" w:rsidRPr="00F522DA">
        <w:rPr>
          <w:color w:val="000000" w:themeColor="text1"/>
        </w:rPr>
        <w:t xml:space="preserve">f a laptop has been lost, if it is encrypted there is a very small chance of any data being accessed. But if hard copy documents have been lost or left unattended, they are much more likely to be accessed and read. </w:t>
      </w:r>
    </w:p>
    <w:p w14:paraId="19ED44F0" w14:textId="45267E11" w:rsidR="00044C26" w:rsidRPr="00F522DA" w:rsidRDefault="0059716A" w:rsidP="0059716A">
      <w:pPr>
        <w:ind w:left="720"/>
        <w:rPr>
          <w:color w:val="000000" w:themeColor="text1"/>
        </w:rPr>
      </w:pPr>
      <w:r w:rsidRPr="00F522DA">
        <w:rPr>
          <w:color w:val="000000" w:themeColor="text1"/>
        </w:rPr>
        <w:t>I</w:t>
      </w:r>
      <w:r w:rsidR="00044C26" w:rsidRPr="00F522DA">
        <w:rPr>
          <w:color w:val="000000" w:themeColor="text1"/>
        </w:rPr>
        <w:t>f personal data is included in an email by accident, the data may be at more risk of being misused if the email has gone to a member of the public, rather than to another school.</w:t>
      </w:r>
    </w:p>
    <w:p w14:paraId="3E7A6B1A" w14:textId="4E6CB6AF" w:rsidR="00044C26" w:rsidRPr="00F522DA" w:rsidRDefault="0059716A" w:rsidP="0059716A">
      <w:pPr>
        <w:ind w:left="720"/>
        <w:rPr>
          <w:color w:val="000000" w:themeColor="text1"/>
        </w:rPr>
      </w:pPr>
      <w:r w:rsidRPr="00F522DA">
        <w:rPr>
          <w:color w:val="000000" w:themeColor="text1"/>
        </w:rPr>
        <w:t>A</w:t>
      </w:r>
      <w:r w:rsidR="00044C26" w:rsidRPr="00F522DA">
        <w:rPr>
          <w:color w:val="000000" w:themeColor="text1"/>
        </w:rPr>
        <w:t>ccidentally disclosing an address might not pose a risk to most data subjects, but it could be very high risk for someone who is escaping domestic violence, or for the adoptive family of a child.</w:t>
      </w:r>
    </w:p>
    <w:p w14:paraId="796B9BF5" w14:textId="77777777" w:rsidR="00044C26" w:rsidRPr="00F522DA" w:rsidRDefault="00044C26" w:rsidP="00044C26">
      <w:pPr>
        <w:rPr>
          <w:color w:val="000000" w:themeColor="text1"/>
        </w:rPr>
      </w:pPr>
    </w:p>
    <w:p w14:paraId="4A1FE6A8" w14:textId="3BA93024" w:rsidR="00044C26" w:rsidRPr="00F522DA" w:rsidRDefault="00044C26" w:rsidP="008834EB">
      <w:pPr>
        <w:rPr>
          <w:rFonts w:asciiTheme="majorHAnsi" w:hAnsiTheme="majorHAnsi" w:cstheme="majorHAnsi"/>
          <w:b/>
          <w:bCs/>
          <w:color w:val="000000" w:themeColor="text1"/>
        </w:rPr>
      </w:pPr>
      <w:r w:rsidRPr="00F522DA">
        <w:rPr>
          <w:rFonts w:asciiTheme="majorHAnsi" w:hAnsiTheme="majorHAnsi" w:cstheme="majorHAnsi"/>
          <w:b/>
          <w:bCs/>
          <w:color w:val="000000" w:themeColor="text1"/>
        </w:rPr>
        <w:t>A2.</w:t>
      </w:r>
      <w:r w:rsidR="00086C58" w:rsidRPr="00F522DA">
        <w:rPr>
          <w:rFonts w:asciiTheme="majorHAnsi" w:hAnsiTheme="majorHAnsi" w:cstheme="majorHAnsi"/>
          <w:b/>
          <w:bCs/>
          <w:color w:val="000000" w:themeColor="text1"/>
        </w:rPr>
        <w:t>4</w:t>
      </w:r>
      <w:r w:rsidRPr="00F522DA">
        <w:rPr>
          <w:rFonts w:asciiTheme="majorHAnsi" w:hAnsiTheme="majorHAnsi" w:cstheme="majorHAnsi"/>
          <w:b/>
          <w:bCs/>
          <w:color w:val="000000" w:themeColor="text1"/>
        </w:rPr>
        <w:t>.4</w:t>
      </w:r>
      <w:r w:rsidRPr="00F522DA">
        <w:rPr>
          <w:rFonts w:asciiTheme="majorHAnsi" w:hAnsiTheme="majorHAnsi" w:cstheme="majorHAnsi"/>
          <w:b/>
          <w:bCs/>
          <w:color w:val="000000" w:themeColor="text1"/>
        </w:rPr>
        <w:tab/>
        <w:t>Contain and recover (with DPO support)</w:t>
      </w:r>
    </w:p>
    <w:p w14:paraId="44E0849C" w14:textId="77777777" w:rsidR="00044C26" w:rsidRPr="00F522DA" w:rsidRDefault="00044C26" w:rsidP="00044C26">
      <w:pPr>
        <w:rPr>
          <w:color w:val="000000" w:themeColor="text1"/>
        </w:rPr>
      </w:pPr>
      <w:r w:rsidRPr="00F522DA">
        <w:rPr>
          <w:color w:val="000000" w:themeColor="text1"/>
        </w:rPr>
        <w:t xml:space="preserve">Take reasonable actions to contain the risks, and/or recover the data, if possible. </w:t>
      </w:r>
    </w:p>
    <w:p w14:paraId="744C3CBF" w14:textId="77777777" w:rsidR="00044C26" w:rsidRPr="00F522DA" w:rsidRDefault="00044C26" w:rsidP="00044C26">
      <w:pPr>
        <w:rPr>
          <w:color w:val="000000" w:themeColor="text1"/>
        </w:rPr>
      </w:pPr>
      <w:r w:rsidRPr="00F522DA">
        <w:rPr>
          <w:color w:val="000000" w:themeColor="text1"/>
        </w:rPr>
        <w:t>Containment and recovery actions could include, as appropriate:</w:t>
      </w:r>
    </w:p>
    <w:p w14:paraId="2BC350B1" w14:textId="77777777" w:rsidR="00044C26" w:rsidRPr="00F522DA" w:rsidRDefault="00044C26" w:rsidP="00044C26">
      <w:pPr>
        <w:rPr>
          <w:color w:val="000000" w:themeColor="text1"/>
        </w:rPr>
      </w:pPr>
      <w:r w:rsidRPr="00F522DA">
        <w:rPr>
          <w:color w:val="000000" w:themeColor="text1"/>
        </w:rPr>
        <w:lastRenderedPageBreak/>
        <w:t>•</w:t>
      </w:r>
      <w:r w:rsidRPr="00F522DA">
        <w:rPr>
          <w:color w:val="000000" w:themeColor="text1"/>
        </w:rPr>
        <w:tab/>
        <w:t>Attempting to find lost devices or paperwork;</w:t>
      </w:r>
    </w:p>
    <w:p w14:paraId="7EFB5FF4" w14:textId="70A648D3" w:rsidR="00044C26" w:rsidRPr="00F522DA" w:rsidRDefault="00044C26" w:rsidP="00044C26">
      <w:pPr>
        <w:rPr>
          <w:color w:val="000000" w:themeColor="text1"/>
        </w:rPr>
      </w:pPr>
      <w:r w:rsidRPr="00F522DA">
        <w:rPr>
          <w:color w:val="000000" w:themeColor="text1"/>
        </w:rPr>
        <w:t>•</w:t>
      </w:r>
      <w:r w:rsidRPr="00F522DA">
        <w:rPr>
          <w:color w:val="000000" w:themeColor="text1"/>
        </w:rPr>
        <w:tab/>
        <w:t xml:space="preserve">If devices have been stolen, report this to </w:t>
      </w:r>
      <w:r w:rsidR="0059716A" w:rsidRPr="00F522DA">
        <w:rPr>
          <w:color w:val="000000" w:themeColor="text1"/>
        </w:rPr>
        <w:t xml:space="preserve">appropriate </w:t>
      </w:r>
      <w:r w:rsidR="001A0C67" w:rsidRPr="00F522DA">
        <w:rPr>
          <w:color w:val="000000" w:themeColor="text1"/>
        </w:rPr>
        <w:t xml:space="preserve">law enforcement agencies e.g. </w:t>
      </w:r>
      <w:r w:rsidR="00C84186" w:rsidRPr="00F522DA">
        <w:rPr>
          <w:color w:val="000000" w:themeColor="text1"/>
        </w:rPr>
        <w:t>police.</w:t>
      </w:r>
    </w:p>
    <w:p w14:paraId="0C9D02B0" w14:textId="4AE55AE0" w:rsidR="00044C26" w:rsidRPr="00F522DA" w:rsidRDefault="00044C26" w:rsidP="0059716A">
      <w:pPr>
        <w:ind w:left="720" w:hanging="720"/>
        <w:rPr>
          <w:color w:val="000000" w:themeColor="text1"/>
        </w:rPr>
      </w:pPr>
      <w:r w:rsidRPr="00F522DA">
        <w:rPr>
          <w:color w:val="000000" w:themeColor="text1"/>
        </w:rPr>
        <w:t>•</w:t>
      </w:r>
      <w:r w:rsidRPr="00F522DA">
        <w:rPr>
          <w:color w:val="000000" w:themeColor="text1"/>
        </w:rPr>
        <w:tab/>
        <w:t>If a breach</w:t>
      </w:r>
      <w:r w:rsidR="0059716A" w:rsidRPr="00F522DA">
        <w:rPr>
          <w:color w:val="000000" w:themeColor="text1"/>
        </w:rPr>
        <w:t xml:space="preserve"> or incident</w:t>
      </w:r>
      <w:r w:rsidRPr="00F522DA">
        <w:rPr>
          <w:color w:val="000000" w:themeColor="text1"/>
        </w:rPr>
        <w:t xml:space="preserve"> is still occurring, for example, due to an ongoing IT issue, then IT </w:t>
      </w:r>
      <w:r w:rsidR="00A93500" w:rsidRPr="00F522DA">
        <w:rPr>
          <w:color w:val="000000" w:themeColor="text1"/>
        </w:rPr>
        <w:t>must</w:t>
      </w:r>
      <w:r w:rsidRPr="00F522DA">
        <w:rPr>
          <w:color w:val="000000" w:themeColor="text1"/>
        </w:rPr>
        <w:t xml:space="preserve"> take appropriate steps to minimise the breach, such as </w:t>
      </w:r>
      <w:proofErr w:type="gramStart"/>
      <w:r w:rsidRPr="00F522DA">
        <w:rPr>
          <w:color w:val="000000" w:themeColor="text1"/>
        </w:rPr>
        <w:t>closing down</w:t>
      </w:r>
      <w:proofErr w:type="gramEnd"/>
      <w:r w:rsidRPr="00F522DA">
        <w:rPr>
          <w:color w:val="000000" w:themeColor="text1"/>
        </w:rPr>
        <w:t xml:space="preserve"> an IT system</w:t>
      </w:r>
      <w:r w:rsidR="00C52764" w:rsidRPr="00F522DA">
        <w:rPr>
          <w:color w:val="000000" w:themeColor="text1"/>
        </w:rPr>
        <w:t xml:space="preserve"> or server</w:t>
      </w:r>
      <w:r w:rsidRPr="00F522DA">
        <w:rPr>
          <w:color w:val="000000" w:themeColor="text1"/>
        </w:rPr>
        <w:t xml:space="preserve">.  In the event of a </w:t>
      </w:r>
      <w:proofErr w:type="spellStart"/>
      <w:r w:rsidRPr="00F522DA">
        <w:rPr>
          <w:color w:val="000000" w:themeColor="text1"/>
        </w:rPr>
        <w:t>Cyber attack</w:t>
      </w:r>
      <w:proofErr w:type="spellEnd"/>
      <w:r w:rsidRPr="00F522DA">
        <w:rPr>
          <w:color w:val="000000" w:themeColor="text1"/>
        </w:rPr>
        <w:t>, immediately report to the Action Fraud line on 0300 1232040.</w:t>
      </w:r>
    </w:p>
    <w:p w14:paraId="7E7CD4E7" w14:textId="77777777" w:rsidR="00044C26" w:rsidRPr="00F522DA" w:rsidRDefault="00044C26" w:rsidP="0059716A">
      <w:pPr>
        <w:ind w:left="720" w:hanging="720"/>
        <w:rPr>
          <w:color w:val="000000" w:themeColor="text1"/>
        </w:rPr>
      </w:pPr>
      <w:r w:rsidRPr="00F522DA">
        <w:rPr>
          <w:color w:val="000000" w:themeColor="text1"/>
        </w:rPr>
        <w:t>•</w:t>
      </w:r>
      <w:r w:rsidRPr="00F522DA">
        <w:rPr>
          <w:color w:val="000000" w:themeColor="text1"/>
        </w:rPr>
        <w:tab/>
        <w:t>Warning staff and third parties such as the County Council, to be aware of any “phishing” attempts that might be linked to personal data that has been accessed by criminals/unauthorised people;</w:t>
      </w:r>
    </w:p>
    <w:p w14:paraId="1600A040" w14:textId="77777777" w:rsidR="00044C26" w:rsidRPr="00F522DA" w:rsidRDefault="00044C26" w:rsidP="0059716A">
      <w:pPr>
        <w:ind w:left="720" w:hanging="720"/>
        <w:rPr>
          <w:color w:val="000000" w:themeColor="text1"/>
        </w:rPr>
      </w:pPr>
      <w:r w:rsidRPr="00F522DA">
        <w:rPr>
          <w:color w:val="000000" w:themeColor="text1"/>
        </w:rPr>
        <w:t>•</w:t>
      </w:r>
      <w:r w:rsidRPr="00F522DA">
        <w:rPr>
          <w:color w:val="000000" w:themeColor="text1"/>
        </w:rPr>
        <w:tab/>
        <w:t>If data has been sent to, or shared with, someone it shouldn’t have been, consider if you can contact them to recover the data. Bear in mind that “recall” doesn’t usually work on externally sent emails;</w:t>
      </w:r>
    </w:p>
    <w:p w14:paraId="31107451" w14:textId="48E294EA" w:rsidR="00044C26" w:rsidRPr="00F522DA" w:rsidRDefault="00044C26" w:rsidP="00044C26">
      <w:pPr>
        <w:rPr>
          <w:color w:val="000000" w:themeColor="text1"/>
        </w:rPr>
      </w:pPr>
      <w:r w:rsidRPr="00F522DA">
        <w:rPr>
          <w:color w:val="000000" w:themeColor="text1"/>
        </w:rPr>
        <w:t>•</w:t>
      </w:r>
      <w:r w:rsidRPr="00F522DA">
        <w:rPr>
          <w:color w:val="000000" w:themeColor="text1"/>
        </w:rPr>
        <w:tab/>
        <w:t xml:space="preserve">If bank details have been lost/stolen, consider contacting banks directly for advice on preventing fraudulent </w:t>
      </w:r>
      <w:r w:rsidR="002A59CD" w:rsidRPr="00F522DA">
        <w:rPr>
          <w:color w:val="000000" w:themeColor="text1"/>
        </w:rPr>
        <w:tab/>
      </w:r>
      <w:r w:rsidRPr="00F522DA">
        <w:rPr>
          <w:color w:val="000000" w:themeColor="text1"/>
        </w:rPr>
        <w:t>use;</w:t>
      </w:r>
    </w:p>
    <w:p w14:paraId="5F4B22B0" w14:textId="09D77EB1" w:rsidR="00044C26" w:rsidRPr="00F522DA" w:rsidRDefault="00044C26" w:rsidP="002A59CD">
      <w:pPr>
        <w:ind w:left="720" w:hanging="720"/>
        <w:rPr>
          <w:color w:val="000000" w:themeColor="text1"/>
        </w:rPr>
      </w:pPr>
      <w:r w:rsidRPr="00F522DA">
        <w:rPr>
          <w:color w:val="000000" w:themeColor="text1"/>
        </w:rPr>
        <w:t>•</w:t>
      </w:r>
      <w:r w:rsidRPr="00F522DA">
        <w:rPr>
          <w:color w:val="000000" w:themeColor="text1"/>
        </w:rPr>
        <w:tab/>
        <w:t xml:space="preserve">If the data breach </w:t>
      </w:r>
      <w:r w:rsidR="002A59CD" w:rsidRPr="00F522DA">
        <w:rPr>
          <w:color w:val="000000" w:themeColor="text1"/>
        </w:rPr>
        <w:t xml:space="preserve">or incident </w:t>
      </w:r>
      <w:r w:rsidRPr="00F522DA">
        <w:rPr>
          <w:color w:val="000000" w:themeColor="text1"/>
        </w:rPr>
        <w:t>includes any entry codes or IT system passwords, change these immediately and inform the relevant agencies and members of staff;</w:t>
      </w:r>
    </w:p>
    <w:p w14:paraId="607E9CEB" w14:textId="601384F2" w:rsidR="00044C26" w:rsidRPr="00F522DA" w:rsidRDefault="00044C26" w:rsidP="002A59CD">
      <w:pPr>
        <w:ind w:left="720" w:hanging="720"/>
        <w:rPr>
          <w:color w:val="000000" w:themeColor="text1"/>
        </w:rPr>
      </w:pPr>
      <w:r w:rsidRPr="00F522DA">
        <w:rPr>
          <w:color w:val="000000" w:themeColor="text1"/>
        </w:rPr>
        <w:t>•</w:t>
      </w:r>
      <w:r w:rsidRPr="00F522DA">
        <w:rPr>
          <w:color w:val="000000" w:themeColor="text1"/>
        </w:rPr>
        <w:tab/>
        <w:t>Contacting the</w:t>
      </w:r>
      <w:r w:rsidR="002A59CD" w:rsidRPr="00F522DA">
        <w:rPr>
          <w:color w:val="000000" w:themeColor="text1"/>
        </w:rPr>
        <w:t xml:space="preserve"> Trust /</w:t>
      </w:r>
      <w:r w:rsidRPr="00F522DA">
        <w:rPr>
          <w:color w:val="000000" w:themeColor="text1"/>
        </w:rPr>
        <w:t xml:space="preserve"> </w:t>
      </w:r>
      <w:r w:rsidR="00DA1469" w:rsidRPr="00F522DA">
        <w:rPr>
          <w:color w:val="000000" w:themeColor="text1"/>
        </w:rPr>
        <w:t>Local Authority</w:t>
      </w:r>
      <w:r w:rsidRPr="00F522DA">
        <w:rPr>
          <w:color w:val="000000" w:themeColor="text1"/>
        </w:rPr>
        <w:t xml:space="preserve"> Communications Division if part of the crisis service, so that they can be prepared to handle any press enquiries. </w:t>
      </w:r>
    </w:p>
    <w:p w14:paraId="1927D9F0" w14:textId="77777777" w:rsidR="008834EB" w:rsidRPr="00F522DA" w:rsidRDefault="008834EB" w:rsidP="00044C26">
      <w:pPr>
        <w:rPr>
          <w:color w:val="000000" w:themeColor="text1"/>
        </w:rPr>
      </w:pPr>
    </w:p>
    <w:p w14:paraId="7456BB2F" w14:textId="6E85C0A2" w:rsidR="00044C26" w:rsidRPr="00F522DA" w:rsidRDefault="00044C26" w:rsidP="00044C26">
      <w:pPr>
        <w:rPr>
          <w:rFonts w:asciiTheme="majorHAnsi" w:hAnsiTheme="majorHAnsi" w:cstheme="majorHAnsi"/>
          <w:b/>
          <w:bCs/>
          <w:color w:val="000000" w:themeColor="text1"/>
        </w:rPr>
      </w:pPr>
      <w:r w:rsidRPr="00F522DA">
        <w:rPr>
          <w:rFonts w:asciiTheme="majorHAnsi" w:hAnsiTheme="majorHAnsi" w:cstheme="majorHAnsi"/>
          <w:b/>
          <w:bCs/>
          <w:color w:val="000000" w:themeColor="text1"/>
        </w:rPr>
        <w:t>A2.</w:t>
      </w:r>
      <w:r w:rsidR="00086C58" w:rsidRPr="00F522DA">
        <w:rPr>
          <w:rFonts w:asciiTheme="majorHAnsi" w:hAnsiTheme="majorHAnsi" w:cstheme="majorHAnsi"/>
          <w:b/>
          <w:bCs/>
          <w:color w:val="000000" w:themeColor="text1"/>
        </w:rPr>
        <w:t>4</w:t>
      </w:r>
      <w:r w:rsidRPr="00F522DA">
        <w:rPr>
          <w:rFonts w:asciiTheme="majorHAnsi" w:hAnsiTheme="majorHAnsi" w:cstheme="majorHAnsi"/>
          <w:b/>
          <w:bCs/>
          <w:color w:val="000000" w:themeColor="text1"/>
        </w:rPr>
        <w:t>.5</w:t>
      </w:r>
      <w:r w:rsidRPr="00F522DA">
        <w:rPr>
          <w:rFonts w:asciiTheme="majorHAnsi" w:hAnsiTheme="majorHAnsi" w:cstheme="majorHAnsi"/>
          <w:b/>
          <w:bCs/>
          <w:color w:val="000000" w:themeColor="text1"/>
        </w:rPr>
        <w:tab/>
        <w:t>Notify the ICO of the breach (DPO);</w:t>
      </w:r>
    </w:p>
    <w:p w14:paraId="3E57F5C8" w14:textId="32BF0A7B" w:rsidR="00044C26" w:rsidRPr="00F522DA" w:rsidRDefault="00044C26" w:rsidP="00044C26">
      <w:pPr>
        <w:rPr>
          <w:color w:val="000000" w:themeColor="text1"/>
        </w:rPr>
      </w:pPr>
      <w:r w:rsidRPr="00F522DA">
        <w:rPr>
          <w:color w:val="000000" w:themeColor="text1"/>
        </w:rPr>
        <w:t>Breaches</w:t>
      </w:r>
      <w:r w:rsidR="002A59CD" w:rsidRPr="00F522DA">
        <w:rPr>
          <w:color w:val="000000" w:themeColor="text1"/>
        </w:rPr>
        <w:t xml:space="preserve"> or incidents</w:t>
      </w:r>
      <w:r w:rsidRPr="00F522DA">
        <w:rPr>
          <w:color w:val="000000" w:themeColor="text1"/>
        </w:rPr>
        <w:t xml:space="preserve"> that could </w:t>
      </w:r>
      <w:r w:rsidR="00A93500" w:rsidRPr="00F522DA">
        <w:rPr>
          <w:color w:val="000000" w:themeColor="text1"/>
        </w:rPr>
        <w:t>result</w:t>
      </w:r>
      <w:r w:rsidRPr="00F522DA">
        <w:rPr>
          <w:color w:val="000000" w:themeColor="text1"/>
        </w:rPr>
        <w:t xml:space="preserve"> </w:t>
      </w:r>
      <w:r w:rsidR="00A93500" w:rsidRPr="00F522DA">
        <w:rPr>
          <w:color w:val="000000" w:themeColor="text1"/>
        </w:rPr>
        <w:t xml:space="preserve">in a risk </w:t>
      </w:r>
      <w:r w:rsidRPr="00F522DA">
        <w:rPr>
          <w:color w:val="000000" w:themeColor="text1"/>
        </w:rPr>
        <w:t xml:space="preserve">to </w:t>
      </w:r>
      <w:r w:rsidR="00A93500" w:rsidRPr="00F522DA">
        <w:rPr>
          <w:color w:val="000000" w:themeColor="text1"/>
        </w:rPr>
        <w:t>the rights and freedoms of individuals</w:t>
      </w:r>
      <w:r w:rsidRPr="00F522DA">
        <w:rPr>
          <w:color w:val="000000" w:themeColor="text1"/>
        </w:rPr>
        <w:t xml:space="preserve"> </w:t>
      </w:r>
      <w:r w:rsidR="00A93500" w:rsidRPr="00F522DA">
        <w:rPr>
          <w:color w:val="000000" w:themeColor="text1"/>
        </w:rPr>
        <w:t>must</w:t>
      </w:r>
      <w:r w:rsidRPr="00F522DA">
        <w:rPr>
          <w:color w:val="000000" w:themeColor="text1"/>
        </w:rPr>
        <w:t xml:space="preserve"> be reported to the Information Commissioner’s Office (the ICO – the UK’s data protection regulator) and, in some cases, to the data subject(s) involved too.</w:t>
      </w:r>
    </w:p>
    <w:p w14:paraId="4F7CCF4C" w14:textId="77777777" w:rsidR="00044C26" w:rsidRPr="00F522DA" w:rsidRDefault="00044C26" w:rsidP="00044C26">
      <w:pPr>
        <w:rPr>
          <w:color w:val="000000" w:themeColor="text1"/>
        </w:rPr>
      </w:pPr>
      <w:r w:rsidRPr="00F522DA">
        <w:rPr>
          <w:color w:val="000000" w:themeColor="text1"/>
        </w:rPr>
        <w:t xml:space="preserve">Not all breaches will need to be reported. For example, if data is deleted in </w:t>
      </w:r>
      <w:proofErr w:type="gramStart"/>
      <w:r w:rsidRPr="00F522DA">
        <w:rPr>
          <w:color w:val="000000" w:themeColor="text1"/>
        </w:rPr>
        <w:t>error</w:t>
      </w:r>
      <w:proofErr w:type="gramEnd"/>
      <w:r w:rsidRPr="00F522DA">
        <w:rPr>
          <w:color w:val="000000" w:themeColor="text1"/>
        </w:rPr>
        <w:t xml:space="preserve"> it is technically a breach, but if the data is backed up and can be promptly reinstated, it does not represent a risk to data subjects. </w:t>
      </w:r>
    </w:p>
    <w:p w14:paraId="0229880E" w14:textId="530836DA" w:rsidR="00044C26" w:rsidRPr="00F522DA" w:rsidRDefault="00044C26" w:rsidP="00044C26">
      <w:pPr>
        <w:rPr>
          <w:color w:val="000000" w:themeColor="text1"/>
        </w:rPr>
      </w:pPr>
      <w:r w:rsidRPr="00F522DA">
        <w:rPr>
          <w:color w:val="000000" w:themeColor="text1"/>
        </w:rPr>
        <w:t xml:space="preserve">If the DPO decides not to report a breach to the ICO and/or the data subjects involved, the decision and reasons </w:t>
      </w:r>
      <w:r w:rsidR="00184C02" w:rsidRPr="00F522DA">
        <w:rPr>
          <w:color w:val="000000" w:themeColor="text1"/>
        </w:rPr>
        <w:t>must</w:t>
      </w:r>
      <w:r w:rsidRPr="00F522DA">
        <w:rPr>
          <w:color w:val="000000" w:themeColor="text1"/>
        </w:rPr>
        <w:t xml:space="preserve"> be recorded. </w:t>
      </w:r>
    </w:p>
    <w:p w14:paraId="0E5534B7" w14:textId="11B552EB" w:rsidR="00044C26" w:rsidRPr="00F522DA" w:rsidRDefault="00044C26" w:rsidP="00044C26">
      <w:pPr>
        <w:rPr>
          <w:color w:val="000000" w:themeColor="text1"/>
        </w:rPr>
      </w:pPr>
      <w:r w:rsidRPr="00F522DA">
        <w:rPr>
          <w:color w:val="000000" w:themeColor="text1"/>
        </w:rPr>
        <w:t xml:space="preserve">If it is likely the breach will result in a risk to people’s rights and freedoms, it </w:t>
      </w:r>
      <w:r w:rsidR="00184C02" w:rsidRPr="00F522DA">
        <w:rPr>
          <w:color w:val="000000" w:themeColor="text1"/>
        </w:rPr>
        <w:t>must</w:t>
      </w:r>
      <w:r w:rsidR="008A7C54" w:rsidRPr="00F522DA">
        <w:rPr>
          <w:color w:val="000000" w:themeColor="text1"/>
        </w:rPr>
        <w:t xml:space="preserve"> </w:t>
      </w:r>
      <w:r w:rsidRPr="00F522DA">
        <w:rPr>
          <w:color w:val="000000" w:themeColor="text1"/>
        </w:rPr>
        <w:t xml:space="preserve">be reported to the ICO. </w:t>
      </w:r>
    </w:p>
    <w:p w14:paraId="75D409BA" w14:textId="50CAB460" w:rsidR="00044C26" w:rsidRPr="00F522DA" w:rsidRDefault="00044C26" w:rsidP="00044C26">
      <w:pPr>
        <w:rPr>
          <w:color w:val="000000" w:themeColor="text1"/>
        </w:rPr>
      </w:pPr>
      <w:r w:rsidRPr="00F522DA">
        <w:rPr>
          <w:color w:val="000000" w:themeColor="text1"/>
        </w:rPr>
        <w:t xml:space="preserve">Reports to the ICO </w:t>
      </w:r>
      <w:r w:rsidR="00184C02" w:rsidRPr="00F522DA">
        <w:rPr>
          <w:color w:val="000000" w:themeColor="text1"/>
        </w:rPr>
        <w:t>must</w:t>
      </w:r>
      <w:r w:rsidRPr="00F522DA">
        <w:rPr>
          <w:color w:val="000000" w:themeColor="text1"/>
        </w:rPr>
        <w:t xml:space="preserve"> be made within 72 hours of us becoming aware of the breach. Information can be provided to the ICO in stages, giving them the details as and when we find out more, but the first contact </w:t>
      </w:r>
      <w:r w:rsidR="00184C02" w:rsidRPr="00F522DA">
        <w:rPr>
          <w:color w:val="000000" w:themeColor="text1"/>
        </w:rPr>
        <w:t>must</w:t>
      </w:r>
      <w:r w:rsidRPr="00F522DA">
        <w:rPr>
          <w:color w:val="000000" w:themeColor="text1"/>
        </w:rPr>
        <w:t xml:space="preserve"> be within 72 hours.</w:t>
      </w:r>
    </w:p>
    <w:p w14:paraId="62860CB8" w14:textId="77777777" w:rsidR="00044C26" w:rsidRPr="00F522DA" w:rsidRDefault="00044C26" w:rsidP="00044C26">
      <w:pPr>
        <w:rPr>
          <w:color w:val="000000" w:themeColor="text1"/>
        </w:rPr>
      </w:pPr>
      <w:r w:rsidRPr="00F522DA">
        <w:rPr>
          <w:color w:val="000000" w:themeColor="text1"/>
        </w:rPr>
        <w:t>The information to be provided to the ICO:</w:t>
      </w:r>
    </w:p>
    <w:p w14:paraId="4BA2DB44" w14:textId="2998A143" w:rsidR="00044C26" w:rsidRPr="00F522DA" w:rsidRDefault="00044C26" w:rsidP="00044C26">
      <w:pPr>
        <w:rPr>
          <w:color w:val="000000" w:themeColor="text1"/>
        </w:rPr>
      </w:pPr>
      <w:r w:rsidRPr="00F522DA">
        <w:rPr>
          <w:color w:val="000000" w:themeColor="text1"/>
        </w:rPr>
        <w:t>•</w:t>
      </w:r>
      <w:r w:rsidRPr="00F522DA">
        <w:rPr>
          <w:color w:val="000000" w:themeColor="text1"/>
        </w:rPr>
        <w:tab/>
        <w:t xml:space="preserve">A description of the personal data breach </w:t>
      </w:r>
      <w:r w:rsidR="002A59CD" w:rsidRPr="00F522DA">
        <w:rPr>
          <w:color w:val="000000" w:themeColor="text1"/>
        </w:rPr>
        <w:t xml:space="preserve">or incident </w:t>
      </w:r>
      <w:r w:rsidRPr="00F522DA">
        <w:rPr>
          <w:color w:val="000000" w:themeColor="text1"/>
        </w:rPr>
        <w:t>that has occurred including, where possible:</w:t>
      </w:r>
    </w:p>
    <w:p w14:paraId="41C2932C" w14:textId="01285DCF" w:rsidR="00044C26" w:rsidRPr="00F522DA" w:rsidRDefault="00044C26" w:rsidP="008834EB">
      <w:pPr>
        <w:ind w:left="720"/>
        <w:rPr>
          <w:color w:val="000000" w:themeColor="text1"/>
        </w:rPr>
      </w:pPr>
      <w:r w:rsidRPr="00F522DA">
        <w:rPr>
          <w:color w:val="000000" w:themeColor="text1"/>
        </w:rPr>
        <w:t>o</w:t>
      </w:r>
      <w:r w:rsidRPr="00F522DA">
        <w:rPr>
          <w:color w:val="000000" w:themeColor="text1"/>
        </w:rPr>
        <w:tab/>
      </w:r>
      <w:r w:rsidR="002A59CD" w:rsidRPr="00F522DA">
        <w:rPr>
          <w:color w:val="000000" w:themeColor="text1"/>
        </w:rPr>
        <w:t>the</w:t>
      </w:r>
      <w:r w:rsidRPr="00F522DA">
        <w:rPr>
          <w:color w:val="000000" w:themeColor="text1"/>
        </w:rPr>
        <w:t xml:space="preserve"> types and approximate number of people whose data is involved;</w:t>
      </w:r>
    </w:p>
    <w:p w14:paraId="6094E629" w14:textId="1108AC22" w:rsidR="00044C26" w:rsidRPr="00F522DA" w:rsidRDefault="00044C26" w:rsidP="008834EB">
      <w:pPr>
        <w:ind w:left="720"/>
        <w:rPr>
          <w:color w:val="000000" w:themeColor="text1"/>
        </w:rPr>
      </w:pPr>
      <w:r w:rsidRPr="00F522DA">
        <w:rPr>
          <w:color w:val="000000" w:themeColor="text1"/>
        </w:rPr>
        <w:t>o</w:t>
      </w:r>
      <w:r w:rsidRPr="00F522DA">
        <w:rPr>
          <w:color w:val="000000" w:themeColor="text1"/>
        </w:rPr>
        <w:tab/>
      </w:r>
      <w:r w:rsidR="002A59CD" w:rsidRPr="00F522DA">
        <w:rPr>
          <w:color w:val="000000" w:themeColor="text1"/>
        </w:rPr>
        <w:t>the</w:t>
      </w:r>
      <w:r w:rsidRPr="00F522DA">
        <w:rPr>
          <w:color w:val="000000" w:themeColor="text1"/>
        </w:rPr>
        <w:t xml:space="preserve"> types and approximate number of personal data records involved;</w:t>
      </w:r>
    </w:p>
    <w:p w14:paraId="4B4E914E" w14:textId="39C4E54A" w:rsidR="00044C26" w:rsidRPr="00F522DA" w:rsidRDefault="00044C26" w:rsidP="00044C26">
      <w:pPr>
        <w:rPr>
          <w:color w:val="000000" w:themeColor="text1"/>
        </w:rPr>
      </w:pPr>
      <w:r w:rsidRPr="00F522DA">
        <w:rPr>
          <w:color w:val="000000" w:themeColor="text1"/>
        </w:rPr>
        <w:t>•</w:t>
      </w:r>
      <w:r w:rsidRPr="00F522DA">
        <w:rPr>
          <w:color w:val="000000" w:themeColor="text1"/>
        </w:rPr>
        <w:tab/>
        <w:t>The likely consequences of the breach</w:t>
      </w:r>
      <w:r w:rsidR="002A59CD" w:rsidRPr="00F522DA">
        <w:rPr>
          <w:color w:val="000000" w:themeColor="text1"/>
        </w:rPr>
        <w:t xml:space="preserve"> or incident</w:t>
      </w:r>
      <w:r w:rsidRPr="00F522DA">
        <w:rPr>
          <w:color w:val="000000" w:themeColor="text1"/>
        </w:rPr>
        <w:t>;</w:t>
      </w:r>
    </w:p>
    <w:p w14:paraId="20293215" w14:textId="77777777" w:rsidR="00044C26" w:rsidRPr="00F522DA" w:rsidRDefault="00044C26" w:rsidP="00044C26">
      <w:pPr>
        <w:rPr>
          <w:color w:val="000000" w:themeColor="text1"/>
        </w:rPr>
      </w:pPr>
      <w:r w:rsidRPr="00F522DA">
        <w:rPr>
          <w:color w:val="000000" w:themeColor="text1"/>
        </w:rPr>
        <w:t>•</w:t>
      </w:r>
      <w:r w:rsidRPr="00F522DA">
        <w:rPr>
          <w:color w:val="000000" w:themeColor="text1"/>
        </w:rPr>
        <w:tab/>
        <w:t>The measures taken, or proposed to be taken, in response to the breach, including actions to mitigate any possible harm to data subjects;</w:t>
      </w:r>
    </w:p>
    <w:p w14:paraId="677313D0" w14:textId="77777777" w:rsidR="00044C26" w:rsidRPr="00F522DA" w:rsidRDefault="00044C26" w:rsidP="00044C26">
      <w:pPr>
        <w:rPr>
          <w:color w:val="000000" w:themeColor="text1"/>
        </w:rPr>
      </w:pPr>
      <w:r w:rsidRPr="00F522DA">
        <w:rPr>
          <w:color w:val="000000" w:themeColor="text1"/>
        </w:rPr>
        <w:t>•</w:t>
      </w:r>
      <w:r w:rsidRPr="00F522DA">
        <w:rPr>
          <w:color w:val="000000" w:themeColor="text1"/>
        </w:rPr>
        <w:tab/>
        <w:t>The name and contact detail of the Data Protection Officer, or any other contact details of people who can provide more information.</w:t>
      </w:r>
    </w:p>
    <w:p w14:paraId="5FE829B0" w14:textId="77777777" w:rsidR="00044C26" w:rsidRPr="00F522DA" w:rsidRDefault="00044C26" w:rsidP="00044C26">
      <w:pPr>
        <w:rPr>
          <w:color w:val="000000" w:themeColor="text1"/>
        </w:rPr>
      </w:pPr>
      <w:r w:rsidRPr="00F522DA">
        <w:rPr>
          <w:color w:val="000000" w:themeColor="text1"/>
        </w:rPr>
        <w:lastRenderedPageBreak/>
        <w:t>Guidance on how to report to the ICO is on their website: https://ico.org.uk/for-organisations/report-a-breach/</w:t>
      </w:r>
    </w:p>
    <w:p w14:paraId="68944058" w14:textId="77777777" w:rsidR="00044C26" w:rsidRPr="00F522DA" w:rsidRDefault="00044C26" w:rsidP="00044C26">
      <w:pPr>
        <w:rPr>
          <w:color w:val="000000" w:themeColor="text1"/>
        </w:rPr>
      </w:pPr>
    </w:p>
    <w:p w14:paraId="1A755008" w14:textId="562FAEC4" w:rsidR="00044C26" w:rsidRPr="00F522DA" w:rsidRDefault="00044C26" w:rsidP="00044C26">
      <w:pPr>
        <w:rPr>
          <w:rFonts w:ascii="Calibri Light" w:hAnsi="Calibri Light" w:cs="Calibri Light"/>
          <w:b/>
          <w:bCs/>
          <w:color w:val="000000" w:themeColor="text1"/>
        </w:rPr>
      </w:pPr>
      <w:r w:rsidRPr="00F522DA">
        <w:rPr>
          <w:rFonts w:ascii="Calibri Light" w:hAnsi="Calibri Light" w:cs="Calibri Light"/>
          <w:b/>
          <w:bCs/>
          <w:color w:val="000000" w:themeColor="text1"/>
        </w:rPr>
        <w:t>A2.</w:t>
      </w:r>
      <w:r w:rsidR="00086C58" w:rsidRPr="00F522DA">
        <w:rPr>
          <w:rFonts w:asciiTheme="majorHAnsi" w:hAnsiTheme="majorHAnsi" w:cstheme="majorHAnsi"/>
          <w:b/>
          <w:bCs/>
          <w:color w:val="000000" w:themeColor="text1"/>
        </w:rPr>
        <w:t>4</w:t>
      </w:r>
      <w:r w:rsidRPr="00F522DA">
        <w:rPr>
          <w:rFonts w:ascii="Calibri Light" w:hAnsi="Calibri Light" w:cs="Calibri Light"/>
          <w:b/>
          <w:bCs/>
          <w:color w:val="000000" w:themeColor="text1"/>
        </w:rPr>
        <w:t>.6</w:t>
      </w:r>
      <w:r w:rsidRPr="00F522DA">
        <w:rPr>
          <w:rFonts w:ascii="Calibri Light" w:hAnsi="Calibri Light" w:cs="Calibri Light"/>
          <w:b/>
          <w:bCs/>
          <w:color w:val="000000" w:themeColor="text1"/>
        </w:rPr>
        <w:tab/>
        <w:t>Notify the affected Data Subjects of the breach (DPO);</w:t>
      </w:r>
    </w:p>
    <w:p w14:paraId="10AEA854" w14:textId="0357080C" w:rsidR="00044C26" w:rsidRPr="00F522DA" w:rsidRDefault="00044C26" w:rsidP="00044C26">
      <w:pPr>
        <w:rPr>
          <w:color w:val="000000" w:themeColor="text1"/>
        </w:rPr>
      </w:pPr>
      <w:r w:rsidRPr="00F522DA">
        <w:rPr>
          <w:color w:val="000000" w:themeColor="text1"/>
        </w:rPr>
        <w:t xml:space="preserve">If the risk to data subjects is assessed as high, the breach </w:t>
      </w:r>
      <w:r w:rsidR="00142E73" w:rsidRPr="00F522DA">
        <w:rPr>
          <w:color w:val="000000" w:themeColor="text1"/>
        </w:rPr>
        <w:t>must</w:t>
      </w:r>
      <w:r w:rsidRPr="00F522DA">
        <w:rPr>
          <w:color w:val="000000" w:themeColor="text1"/>
        </w:rPr>
        <w:t xml:space="preserve"> also be reported to everyone whose data is involved, to allow them to take any appropriate steps to protect themselves and so they are aware of anything that may happen. For example, if financial information has been lost or stolen, they can alert their bank for fraudulent activity, or if passwords have been lost or </w:t>
      </w:r>
      <w:proofErr w:type="gramStart"/>
      <w:r w:rsidRPr="00F522DA">
        <w:rPr>
          <w:color w:val="000000" w:themeColor="text1"/>
        </w:rPr>
        <w:t>stolen</w:t>
      </w:r>
      <w:proofErr w:type="gramEnd"/>
      <w:r w:rsidRPr="00F522DA">
        <w:rPr>
          <w:color w:val="000000" w:themeColor="text1"/>
        </w:rPr>
        <w:t xml:space="preserve"> they can change them on their accounts and any other accounts that they used the same password on. </w:t>
      </w:r>
    </w:p>
    <w:p w14:paraId="177C657A" w14:textId="13E7E26C" w:rsidR="00044C26" w:rsidRPr="00F522DA" w:rsidRDefault="00044C26" w:rsidP="00044C26">
      <w:pPr>
        <w:rPr>
          <w:color w:val="000000" w:themeColor="text1"/>
        </w:rPr>
      </w:pPr>
      <w:r w:rsidRPr="00F522DA">
        <w:rPr>
          <w:color w:val="000000" w:themeColor="text1"/>
        </w:rPr>
        <w:t>We can choose to report to data subjects even if the risk is not high, if it would be better for us to tell them about the breach for other reasons, such as supporting transparent relations and trust.</w:t>
      </w:r>
      <w:r w:rsidR="0083260D" w:rsidRPr="00F522DA">
        <w:rPr>
          <w:color w:val="000000" w:themeColor="text1"/>
        </w:rPr>
        <w:t xml:space="preserve"> In many circumstances it will be preferable for data subjects to </w:t>
      </w:r>
      <w:proofErr w:type="gramStart"/>
      <w:r w:rsidR="0083260D" w:rsidRPr="00F522DA">
        <w:rPr>
          <w:color w:val="000000" w:themeColor="text1"/>
        </w:rPr>
        <w:t>hear</w:t>
      </w:r>
      <w:proofErr w:type="gramEnd"/>
      <w:r w:rsidR="0083260D" w:rsidRPr="00F522DA">
        <w:rPr>
          <w:color w:val="000000" w:themeColor="text1"/>
        </w:rPr>
        <w:t xml:space="preserve"> about a breach</w:t>
      </w:r>
      <w:r w:rsidR="002A59CD" w:rsidRPr="00F522DA">
        <w:rPr>
          <w:color w:val="000000" w:themeColor="text1"/>
        </w:rPr>
        <w:t xml:space="preserve"> or incident</w:t>
      </w:r>
      <w:r w:rsidR="0083260D" w:rsidRPr="00F522DA">
        <w:rPr>
          <w:color w:val="000000" w:themeColor="text1"/>
        </w:rPr>
        <w:t xml:space="preserve"> from us rather than from any other </w:t>
      </w:r>
      <w:r w:rsidR="0052412F" w:rsidRPr="00F522DA">
        <w:rPr>
          <w:color w:val="000000" w:themeColor="text1"/>
        </w:rPr>
        <w:t>source.</w:t>
      </w:r>
    </w:p>
    <w:p w14:paraId="3F13680D" w14:textId="77777777" w:rsidR="008834EB" w:rsidRPr="00F522DA" w:rsidRDefault="008834EB" w:rsidP="00044C26">
      <w:pPr>
        <w:rPr>
          <w:color w:val="000000" w:themeColor="text1"/>
        </w:rPr>
      </w:pPr>
    </w:p>
    <w:p w14:paraId="1A4DAD53" w14:textId="7D24C329" w:rsidR="00044C26" w:rsidRPr="00F522DA" w:rsidRDefault="00044C26" w:rsidP="00044C26">
      <w:pPr>
        <w:rPr>
          <w:rFonts w:asciiTheme="majorHAnsi" w:hAnsiTheme="majorHAnsi" w:cstheme="majorHAnsi"/>
          <w:b/>
          <w:bCs/>
          <w:color w:val="000000" w:themeColor="text1"/>
        </w:rPr>
      </w:pPr>
      <w:r w:rsidRPr="00F522DA">
        <w:rPr>
          <w:rFonts w:asciiTheme="majorHAnsi" w:hAnsiTheme="majorHAnsi" w:cstheme="majorHAnsi"/>
          <w:b/>
          <w:bCs/>
          <w:color w:val="000000" w:themeColor="text1"/>
        </w:rPr>
        <w:t>A2.</w:t>
      </w:r>
      <w:r w:rsidR="00086C58" w:rsidRPr="00F522DA">
        <w:rPr>
          <w:rFonts w:asciiTheme="majorHAnsi" w:hAnsiTheme="majorHAnsi" w:cstheme="majorHAnsi"/>
          <w:b/>
          <w:bCs/>
          <w:color w:val="000000" w:themeColor="text1"/>
        </w:rPr>
        <w:t>4</w:t>
      </w:r>
      <w:r w:rsidRPr="00F522DA">
        <w:rPr>
          <w:rFonts w:asciiTheme="majorHAnsi" w:hAnsiTheme="majorHAnsi" w:cstheme="majorHAnsi"/>
          <w:b/>
          <w:bCs/>
          <w:color w:val="000000" w:themeColor="text1"/>
        </w:rPr>
        <w:t>.7</w:t>
      </w:r>
      <w:r w:rsidRPr="00F522DA">
        <w:rPr>
          <w:rFonts w:asciiTheme="majorHAnsi" w:hAnsiTheme="majorHAnsi" w:cstheme="majorHAnsi"/>
          <w:b/>
          <w:bCs/>
          <w:color w:val="000000" w:themeColor="text1"/>
        </w:rPr>
        <w:tab/>
        <w:t>Review</w:t>
      </w:r>
    </w:p>
    <w:p w14:paraId="443BA6C9" w14:textId="766513C5" w:rsidR="00860FE4" w:rsidRPr="00F522DA" w:rsidRDefault="00860FE4" w:rsidP="00044C26">
      <w:pPr>
        <w:rPr>
          <w:color w:val="000000" w:themeColor="text1"/>
        </w:rPr>
      </w:pPr>
      <w:r w:rsidRPr="00F522DA">
        <w:rPr>
          <w:color w:val="000000" w:themeColor="text1"/>
        </w:rPr>
        <w:t xml:space="preserve">Once the </w:t>
      </w:r>
      <w:r w:rsidR="00F20523" w:rsidRPr="00F522DA">
        <w:rPr>
          <w:color w:val="000000" w:themeColor="text1"/>
        </w:rPr>
        <w:t xml:space="preserve">immediate controls have been put in place, review how the breach happened, </w:t>
      </w:r>
      <w:r w:rsidR="007D5BF0" w:rsidRPr="00F522DA">
        <w:rPr>
          <w:color w:val="000000" w:themeColor="text1"/>
        </w:rPr>
        <w:t xml:space="preserve">going right down to </w:t>
      </w:r>
      <w:r w:rsidR="00F20523" w:rsidRPr="00F522DA">
        <w:rPr>
          <w:color w:val="000000" w:themeColor="text1"/>
        </w:rPr>
        <w:t xml:space="preserve">the </w:t>
      </w:r>
      <w:r w:rsidR="007D5BF0" w:rsidRPr="00F522DA">
        <w:rPr>
          <w:color w:val="000000" w:themeColor="text1"/>
        </w:rPr>
        <w:t xml:space="preserve">root </w:t>
      </w:r>
      <w:r w:rsidR="00F20523" w:rsidRPr="00F522DA">
        <w:rPr>
          <w:color w:val="000000" w:themeColor="text1"/>
        </w:rPr>
        <w:t>causes of the breach</w:t>
      </w:r>
      <w:r w:rsidR="003044A0" w:rsidRPr="00F522DA">
        <w:rPr>
          <w:color w:val="000000" w:themeColor="text1"/>
        </w:rPr>
        <w:t xml:space="preserve">. </w:t>
      </w:r>
      <w:r w:rsidR="00A67EFE" w:rsidRPr="00F522DA">
        <w:rPr>
          <w:color w:val="000000" w:themeColor="text1"/>
        </w:rPr>
        <w:t xml:space="preserve">Consider all possible </w:t>
      </w:r>
      <w:r w:rsidR="00EB3736" w:rsidRPr="00F522DA">
        <w:rPr>
          <w:color w:val="000000" w:themeColor="text1"/>
        </w:rPr>
        <w:t>impacts on the situation that may have caused, or contributed to, the breach.</w:t>
      </w:r>
      <w:r w:rsidR="00437441" w:rsidRPr="00F522DA">
        <w:rPr>
          <w:color w:val="000000" w:themeColor="text1"/>
        </w:rPr>
        <w:t xml:space="preserve"> Identify what changes will help prevent any similar breaches in future.</w:t>
      </w:r>
    </w:p>
    <w:p w14:paraId="30FEFEE1" w14:textId="6A3667DE" w:rsidR="00044C26" w:rsidRPr="00F522DA" w:rsidRDefault="00044C26" w:rsidP="00044C26">
      <w:pPr>
        <w:rPr>
          <w:color w:val="000000" w:themeColor="text1"/>
        </w:rPr>
      </w:pPr>
      <w:r w:rsidRPr="00F522DA">
        <w:rPr>
          <w:color w:val="000000" w:themeColor="text1"/>
        </w:rPr>
        <w:t xml:space="preserve">The review stage </w:t>
      </w:r>
      <w:r w:rsidR="00860FE4" w:rsidRPr="00F522DA">
        <w:rPr>
          <w:color w:val="000000" w:themeColor="text1"/>
        </w:rPr>
        <w:t xml:space="preserve">also </w:t>
      </w:r>
      <w:r w:rsidRPr="00F522DA">
        <w:rPr>
          <w:color w:val="000000" w:themeColor="text1"/>
        </w:rPr>
        <w:t>includes reviewing and evaluating the response to the breach. Consider how effective the response was, and if improvements could be made when handling any future breaches.</w:t>
      </w:r>
    </w:p>
    <w:p w14:paraId="4184BA48" w14:textId="77777777" w:rsidR="00044C26" w:rsidRPr="00F522DA" w:rsidRDefault="00044C26" w:rsidP="00044C26">
      <w:pPr>
        <w:rPr>
          <w:color w:val="000000" w:themeColor="text1"/>
        </w:rPr>
      </w:pPr>
      <w:r w:rsidRPr="00F522DA">
        <w:rPr>
          <w:color w:val="000000" w:themeColor="text1"/>
        </w:rPr>
        <w:t>As examples, did the person who first became aware of the breach know to report it internally? Did attempts to recover the data work? How could the breach have been handled better or quicker?</w:t>
      </w:r>
    </w:p>
    <w:p w14:paraId="1BEB2D02" w14:textId="08DAA827" w:rsidR="00044C26" w:rsidRPr="00F522DA" w:rsidRDefault="00044C26" w:rsidP="00044C26">
      <w:pPr>
        <w:rPr>
          <w:color w:val="000000" w:themeColor="text1"/>
        </w:rPr>
      </w:pPr>
      <w:r w:rsidRPr="00F522DA">
        <w:rPr>
          <w:color w:val="000000" w:themeColor="text1"/>
        </w:rPr>
        <w:t xml:space="preserve">The breach, and outcomes of the review, </w:t>
      </w:r>
      <w:r w:rsidR="00142E73" w:rsidRPr="00F522DA">
        <w:rPr>
          <w:color w:val="000000" w:themeColor="text1"/>
        </w:rPr>
        <w:t>should</w:t>
      </w:r>
      <w:r w:rsidRPr="00F522DA">
        <w:rPr>
          <w:color w:val="000000" w:themeColor="text1"/>
        </w:rPr>
        <w:t xml:space="preserve"> be reported to the next available Senior Management Team and Full Governors meeting for discussion. If systemic or ongoing problems are identified, then an action plan </w:t>
      </w:r>
      <w:r w:rsidR="00EE1109" w:rsidRPr="00F522DA">
        <w:rPr>
          <w:color w:val="000000" w:themeColor="text1"/>
        </w:rPr>
        <w:t>must</w:t>
      </w:r>
      <w:r w:rsidRPr="00F522DA">
        <w:rPr>
          <w:color w:val="000000" w:themeColor="text1"/>
        </w:rPr>
        <w:t xml:space="preserve"> be drawn up to put </w:t>
      </w:r>
      <w:proofErr w:type="gramStart"/>
      <w:r w:rsidRPr="00F522DA">
        <w:rPr>
          <w:color w:val="000000" w:themeColor="text1"/>
        </w:rPr>
        <w:t>these right</w:t>
      </w:r>
      <w:proofErr w:type="gramEnd"/>
      <w:r w:rsidRPr="00F522DA">
        <w:rPr>
          <w:color w:val="000000" w:themeColor="text1"/>
        </w:rPr>
        <w:t xml:space="preserve">. If the breach warrants a disciplinary investigation, the manager leading the investigation </w:t>
      </w:r>
      <w:r w:rsidR="00EE1109" w:rsidRPr="00F522DA">
        <w:rPr>
          <w:color w:val="000000" w:themeColor="text1"/>
        </w:rPr>
        <w:t>should</w:t>
      </w:r>
      <w:r w:rsidRPr="00F522DA">
        <w:rPr>
          <w:color w:val="000000" w:themeColor="text1"/>
        </w:rPr>
        <w:t xml:space="preserve"> liaise with Human Resources or Internal Audit for advice and guidance.</w:t>
      </w:r>
    </w:p>
    <w:p w14:paraId="160E101F" w14:textId="77777777" w:rsidR="008834EB" w:rsidRPr="00F522DA" w:rsidRDefault="008834EB" w:rsidP="00044C26">
      <w:pPr>
        <w:rPr>
          <w:color w:val="000000" w:themeColor="text1"/>
        </w:rPr>
      </w:pPr>
    </w:p>
    <w:p w14:paraId="282A58D4" w14:textId="27CAC5B3" w:rsidR="00044C26" w:rsidRPr="00F522DA" w:rsidRDefault="00044C26" w:rsidP="00044C26">
      <w:pPr>
        <w:rPr>
          <w:rFonts w:asciiTheme="majorHAnsi" w:hAnsiTheme="majorHAnsi" w:cstheme="majorHAnsi"/>
          <w:b/>
          <w:bCs/>
          <w:color w:val="000000" w:themeColor="text1"/>
        </w:rPr>
      </w:pPr>
      <w:r w:rsidRPr="00F522DA">
        <w:rPr>
          <w:rFonts w:asciiTheme="majorHAnsi" w:hAnsiTheme="majorHAnsi" w:cstheme="majorHAnsi"/>
          <w:b/>
          <w:bCs/>
          <w:color w:val="000000" w:themeColor="text1"/>
        </w:rPr>
        <w:t>A2.</w:t>
      </w:r>
      <w:r w:rsidR="00086C58" w:rsidRPr="00F522DA">
        <w:rPr>
          <w:rFonts w:asciiTheme="majorHAnsi" w:hAnsiTheme="majorHAnsi" w:cstheme="majorHAnsi"/>
          <w:b/>
          <w:bCs/>
          <w:color w:val="000000" w:themeColor="text1"/>
        </w:rPr>
        <w:t>4</w:t>
      </w:r>
      <w:r w:rsidRPr="00F522DA">
        <w:rPr>
          <w:rFonts w:asciiTheme="majorHAnsi" w:hAnsiTheme="majorHAnsi" w:cstheme="majorHAnsi"/>
          <w:b/>
          <w:bCs/>
          <w:color w:val="000000" w:themeColor="text1"/>
        </w:rPr>
        <w:t>.8</w:t>
      </w:r>
      <w:r w:rsidRPr="00F522DA">
        <w:rPr>
          <w:rFonts w:asciiTheme="majorHAnsi" w:hAnsiTheme="majorHAnsi" w:cstheme="majorHAnsi"/>
          <w:b/>
          <w:bCs/>
          <w:color w:val="000000" w:themeColor="text1"/>
        </w:rPr>
        <w:tab/>
        <w:t>Implement any necessary changes to prevent reoccurrence.</w:t>
      </w:r>
    </w:p>
    <w:p w14:paraId="7B9E9235" w14:textId="3498902D" w:rsidR="00044C26" w:rsidRPr="00F522DA" w:rsidRDefault="00044C26" w:rsidP="00044C26">
      <w:pPr>
        <w:rPr>
          <w:color w:val="000000" w:themeColor="text1"/>
        </w:rPr>
      </w:pPr>
      <w:r w:rsidRPr="00F522DA">
        <w:rPr>
          <w:color w:val="000000" w:themeColor="text1"/>
        </w:rPr>
        <w:t xml:space="preserve">Depending on </w:t>
      </w:r>
      <w:r w:rsidR="003C1387" w:rsidRPr="00F522DA">
        <w:rPr>
          <w:color w:val="000000" w:themeColor="text1"/>
        </w:rPr>
        <w:t xml:space="preserve">what the review </w:t>
      </w:r>
      <w:r w:rsidR="00A67EFE" w:rsidRPr="00F522DA">
        <w:rPr>
          <w:color w:val="000000" w:themeColor="text1"/>
        </w:rPr>
        <w:t>indicates</w:t>
      </w:r>
      <w:r w:rsidR="00EB3736" w:rsidRPr="00F522DA">
        <w:rPr>
          <w:color w:val="000000" w:themeColor="text1"/>
        </w:rPr>
        <w:t xml:space="preserve"> about</w:t>
      </w:r>
      <w:r w:rsidR="00A67EFE" w:rsidRPr="00F522DA">
        <w:rPr>
          <w:color w:val="000000" w:themeColor="text1"/>
        </w:rPr>
        <w:t xml:space="preserve"> </w:t>
      </w:r>
      <w:r w:rsidRPr="00F522DA">
        <w:rPr>
          <w:color w:val="000000" w:themeColor="text1"/>
        </w:rPr>
        <w:t xml:space="preserve">how the breach occurred, actions </w:t>
      </w:r>
      <w:r w:rsidR="00EE1109" w:rsidRPr="00F522DA">
        <w:rPr>
          <w:color w:val="000000" w:themeColor="text1"/>
        </w:rPr>
        <w:t>must</w:t>
      </w:r>
      <w:r w:rsidRPr="00F522DA">
        <w:rPr>
          <w:color w:val="000000" w:themeColor="text1"/>
        </w:rPr>
        <w:t xml:space="preserve"> be taken to reduce the risk of something similar happening, including amongst other things, improved IT security, new or improved written procedures, refresher training, improved supervision, changes to processes, communications to remind colleagues about risks, etc.</w:t>
      </w:r>
    </w:p>
    <w:p w14:paraId="0D5BE941" w14:textId="66CC3F69" w:rsidR="00CD72DD" w:rsidRPr="00F522DA" w:rsidRDefault="00044C26" w:rsidP="00044C26">
      <w:pPr>
        <w:rPr>
          <w:color w:val="000000" w:themeColor="text1"/>
        </w:rPr>
      </w:pPr>
      <w:r w:rsidRPr="00F522DA">
        <w:rPr>
          <w:color w:val="000000" w:themeColor="text1"/>
        </w:rPr>
        <w:t xml:space="preserve"> </w:t>
      </w:r>
    </w:p>
    <w:p w14:paraId="44A97BD5" w14:textId="77777777" w:rsidR="00CD72DD" w:rsidRPr="00F522DA" w:rsidRDefault="00CD72DD">
      <w:pPr>
        <w:rPr>
          <w:color w:val="000000" w:themeColor="text1"/>
        </w:rPr>
      </w:pPr>
      <w:r w:rsidRPr="00F522DA">
        <w:rPr>
          <w:color w:val="000000" w:themeColor="text1"/>
        </w:rPr>
        <w:br w:type="page"/>
      </w:r>
    </w:p>
    <w:p w14:paraId="1A10089B" w14:textId="3F67D3C4" w:rsidR="00044C26" w:rsidRPr="00F522DA" w:rsidRDefault="00044C26" w:rsidP="008834EB">
      <w:pPr>
        <w:pStyle w:val="Heading2"/>
        <w:rPr>
          <w:color w:val="000000" w:themeColor="text1"/>
        </w:rPr>
      </w:pPr>
      <w:bookmarkStart w:id="36" w:name="_Toc226640607"/>
      <w:r w:rsidRPr="00F522DA">
        <w:rPr>
          <w:color w:val="000000" w:themeColor="text1"/>
        </w:rPr>
        <w:lastRenderedPageBreak/>
        <w:t>A2.</w:t>
      </w:r>
      <w:r w:rsidR="00086C58" w:rsidRPr="00F522DA">
        <w:rPr>
          <w:color w:val="000000" w:themeColor="text1"/>
        </w:rPr>
        <w:t>5</w:t>
      </w:r>
      <w:r w:rsidRPr="00F522DA">
        <w:rPr>
          <w:color w:val="000000" w:themeColor="text1"/>
        </w:rPr>
        <w:t xml:space="preserve"> Data Breach</w:t>
      </w:r>
      <w:r w:rsidR="002A59CD" w:rsidRPr="00F522DA">
        <w:rPr>
          <w:color w:val="000000" w:themeColor="text1"/>
        </w:rPr>
        <w:t>/Incident</w:t>
      </w:r>
      <w:r w:rsidRPr="00F522DA">
        <w:rPr>
          <w:color w:val="000000" w:themeColor="text1"/>
        </w:rPr>
        <w:t xml:space="preserve"> Checklist</w:t>
      </w:r>
      <w:bookmarkEnd w:id="36"/>
    </w:p>
    <w:p w14:paraId="1529DFF0" w14:textId="77777777" w:rsidR="00CD72DD" w:rsidRPr="00F522DA" w:rsidRDefault="00CD72DD" w:rsidP="00CD72DD">
      <w:pPr>
        <w:rPr>
          <w:color w:val="000000" w:themeColor="text1"/>
        </w:rPr>
      </w:pPr>
    </w:p>
    <w:tbl>
      <w:tblPr>
        <w:tblStyle w:val="TableGrid"/>
        <w:tblW w:w="0" w:type="auto"/>
        <w:tblLook w:val="04A0" w:firstRow="1" w:lastRow="0" w:firstColumn="1" w:lastColumn="0" w:noHBand="0" w:noVBand="1"/>
      </w:tblPr>
      <w:tblGrid>
        <w:gridCol w:w="3256"/>
        <w:gridCol w:w="7200"/>
      </w:tblGrid>
      <w:tr w:rsidR="00A11A4F" w:rsidRPr="00F522DA" w14:paraId="547E222F" w14:textId="77777777" w:rsidTr="008834EB">
        <w:tc>
          <w:tcPr>
            <w:tcW w:w="3256" w:type="dxa"/>
          </w:tcPr>
          <w:p w14:paraId="68ED7BDE" w14:textId="710EFA64" w:rsidR="008834EB" w:rsidRPr="00F522DA" w:rsidRDefault="008834EB" w:rsidP="008834EB">
            <w:pPr>
              <w:rPr>
                <w:b/>
                <w:bCs/>
                <w:color w:val="000000" w:themeColor="text1"/>
              </w:rPr>
            </w:pPr>
            <w:r w:rsidRPr="00F522DA">
              <w:rPr>
                <w:b/>
                <w:bCs/>
                <w:color w:val="000000" w:themeColor="text1"/>
              </w:rPr>
              <w:t>Action</w:t>
            </w:r>
          </w:p>
        </w:tc>
        <w:tc>
          <w:tcPr>
            <w:tcW w:w="7200" w:type="dxa"/>
          </w:tcPr>
          <w:p w14:paraId="79B5F4D2" w14:textId="58F4780A" w:rsidR="008834EB" w:rsidRPr="00F522DA" w:rsidRDefault="008834EB" w:rsidP="008834EB">
            <w:pPr>
              <w:rPr>
                <w:b/>
                <w:bCs/>
                <w:color w:val="000000" w:themeColor="text1"/>
              </w:rPr>
            </w:pPr>
            <w:r w:rsidRPr="00F522DA">
              <w:rPr>
                <w:b/>
                <w:bCs/>
                <w:color w:val="000000" w:themeColor="text1"/>
              </w:rPr>
              <w:t>Give dates, initials and links to docs where appropriate</w:t>
            </w:r>
          </w:p>
        </w:tc>
      </w:tr>
      <w:tr w:rsidR="00A11A4F" w:rsidRPr="00F522DA" w14:paraId="5AEB3243" w14:textId="77777777" w:rsidTr="008834EB">
        <w:tc>
          <w:tcPr>
            <w:tcW w:w="3256" w:type="dxa"/>
          </w:tcPr>
          <w:p w14:paraId="5F39F281" w14:textId="77777777" w:rsidR="008834EB" w:rsidRPr="00F522DA" w:rsidRDefault="008834EB" w:rsidP="008834EB">
            <w:pPr>
              <w:rPr>
                <w:color w:val="000000" w:themeColor="text1"/>
              </w:rPr>
            </w:pPr>
            <w:r w:rsidRPr="00F522DA">
              <w:rPr>
                <w:color w:val="000000" w:themeColor="text1"/>
              </w:rPr>
              <w:t>Date and time of discovery</w:t>
            </w:r>
          </w:p>
          <w:p w14:paraId="540E232B" w14:textId="5995B47D" w:rsidR="00CD72DD" w:rsidRPr="00F522DA" w:rsidRDefault="00CD72DD" w:rsidP="008834EB">
            <w:pPr>
              <w:rPr>
                <w:color w:val="000000" w:themeColor="text1"/>
              </w:rPr>
            </w:pPr>
          </w:p>
        </w:tc>
        <w:tc>
          <w:tcPr>
            <w:tcW w:w="7200" w:type="dxa"/>
          </w:tcPr>
          <w:p w14:paraId="3D680742" w14:textId="77777777" w:rsidR="008834EB" w:rsidRPr="00F522DA" w:rsidRDefault="008834EB" w:rsidP="008834EB">
            <w:pPr>
              <w:rPr>
                <w:color w:val="000000" w:themeColor="text1"/>
              </w:rPr>
            </w:pPr>
          </w:p>
        </w:tc>
      </w:tr>
      <w:tr w:rsidR="00A11A4F" w:rsidRPr="00F522DA" w14:paraId="6BB7E323" w14:textId="77777777" w:rsidTr="008834EB">
        <w:tc>
          <w:tcPr>
            <w:tcW w:w="3256" w:type="dxa"/>
          </w:tcPr>
          <w:p w14:paraId="595C45F7" w14:textId="77777777" w:rsidR="008834EB" w:rsidRPr="00F522DA" w:rsidRDefault="008834EB" w:rsidP="008834EB">
            <w:pPr>
              <w:rPr>
                <w:color w:val="000000" w:themeColor="text1"/>
              </w:rPr>
            </w:pPr>
            <w:r w:rsidRPr="00F522DA">
              <w:rPr>
                <w:color w:val="000000" w:themeColor="text1"/>
              </w:rPr>
              <w:t>Date and time of occurrence</w:t>
            </w:r>
          </w:p>
          <w:p w14:paraId="111B4D88" w14:textId="4D192990" w:rsidR="00CD72DD" w:rsidRPr="00F522DA" w:rsidRDefault="00CD72DD" w:rsidP="008834EB">
            <w:pPr>
              <w:rPr>
                <w:color w:val="000000" w:themeColor="text1"/>
              </w:rPr>
            </w:pPr>
          </w:p>
        </w:tc>
        <w:tc>
          <w:tcPr>
            <w:tcW w:w="7200" w:type="dxa"/>
          </w:tcPr>
          <w:p w14:paraId="5F7A23AF" w14:textId="77777777" w:rsidR="008834EB" w:rsidRPr="00F522DA" w:rsidRDefault="008834EB" w:rsidP="008834EB">
            <w:pPr>
              <w:rPr>
                <w:color w:val="000000" w:themeColor="text1"/>
              </w:rPr>
            </w:pPr>
          </w:p>
        </w:tc>
      </w:tr>
      <w:tr w:rsidR="00A11A4F" w:rsidRPr="00F522DA" w14:paraId="4ACE8525" w14:textId="77777777" w:rsidTr="008834EB">
        <w:tc>
          <w:tcPr>
            <w:tcW w:w="3256" w:type="dxa"/>
          </w:tcPr>
          <w:p w14:paraId="2565D4BD" w14:textId="77777777" w:rsidR="008834EB" w:rsidRPr="00F522DA" w:rsidRDefault="008834EB" w:rsidP="008834EB">
            <w:pPr>
              <w:rPr>
                <w:color w:val="000000" w:themeColor="text1"/>
              </w:rPr>
            </w:pPr>
            <w:r w:rsidRPr="00F522DA">
              <w:rPr>
                <w:color w:val="000000" w:themeColor="text1"/>
              </w:rPr>
              <w:t>What happened</w:t>
            </w:r>
          </w:p>
          <w:p w14:paraId="73880EAB" w14:textId="43F4E79A" w:rsidR="00CD72DD" w:rsidRPr="00F522DA" w:rsidRDefault="00CD72DD" w:rsidP="008834EB">
            <w:pPr>
              <w:rPr>
                <w:color w:val="000000" w:themeColor="text1"/>
              </w:rPr>
            </w:pPr>
          </w:p>
        </w:tc>
        <w:tc>
          <w:tcPr>
            <w:tcW w:w="7200" w:type="dxa"/>
          </w:tcPr>
          <w:p w14:paraId="45A7A0BE" w14:textId="77777777" w:rsidR="008834EB" w:rsidRPr="00F522DA" w:rsidRDefault="008834EB" w:rsidP="008834EB">
            <w:pPr>
              <w:rPr>
                <w:color w:val="000000" w:themeColor="text1"/>
              </w:rPr>
            </w:pPr>
          </w:p>
        </w:tc>
      </w:tr>
      <w:tr w:rsidR="00A11A4F" w:rsidRPr="00F522DA" w14:paraId="28C951EA" w14:textId="77777777" w:rsidTr="008834EB">
        <w:tc>
          <w:tcPr>
            <w:tcW w:w="3256" w:type="dxa"/>
          </w:tcPr>
          <w:p w14:paraId="4BF4D198" w14:textId="77777777" w:rsidR="008834EB" w:rsidRPr="00F522DA" w:rsidRDefault="008834EB" w:rsidP="008834EB">
            <w:pPr>
              <w:rPr>
                <w:color w:val="000000" w:themeColor="text1"/>
              </w:rPr>
            </w:pPr>
            <w:r w:rsidRPr="00F522DA">
              <w:rPr>
                <w:color w:val="000000" w:themeColor="text1"/>
              </w:rPr>
              <w:t>Immediate steps taken to contain the breach, e.g. changing passwords, shutting computers down, halting network traffic, restore data from backups</w:t>
            </w:r>
          </w:p>
          <w:p w14:paraId="1F212288" w14:textId="4E9F2FAD" w:rsidR="00CD72DD" w:rsidRPr="00F522DA" w:rsidRDefault="00CD72DD" w:rsidP="008834EB">
            <w:pPr>
              <w:rPr>
                <w:color w:val="000000" w:themeColor="text1"/>
              </w:rPr>
            </w:pPr>
          </w:p>
        </w:tc>
        <w:tc>
          <w:tcPr>
            <w:tcW w:w="7200" w:type="dxa"/>
          </w:tcPr>
          <w:p w14:paraId="55368CED" w14:textId="77777777" w:rsidR="008834EB" w:rsidRPr="00F522DA" w:rsidRDefault="008834EB" w:rsidP="008834EB">
            <w:pPr>
              <w:rPr>
                <w:color w:val="000000" w:themeColor="text1"/>
              </w:rPr>
            </w:pPr>
          </w:p>
        </w:tc>
      </w:tr>
      <w:tr w:rsidR="00A11A4F" w:rsidRPr="00F522DA" w14:paraId="2C9B24EB" w14:textId="77777777" w:rsidTr="008834EB">
        <w:tc>
          <w:tcPr>
            <w:tcW w:w="3256" w:type="dxa"/>
          </w:tcPr>
          <w:p w14:paraId="68F4FB88" w14:textId="77777777" w:rsidR="008834EB" w:rsidRPr="00F522DA" w:rsidRDefault="008834EB" w:rsidP="008834EB">
            <w:pPr>
              <w:rPr>
                <w:color w:val="000000" w:themeColor="text1"/>
              </w:rPr>
            </w:pPr>
            <w:r w:rsidRPr="00F522DA">
              <w:rPr>
                <w:color w:val="000000" w:themeColor="text1"/>
              </w:rPr>
              <w:t>Acknowledge breach by thanking informant for information – log it here</w:t>
            </w:r>
            <w:r w:rsidRPr="00F522DA">
              <w:rPr>
                <w:color w:val="000000" w:themeColor="text1"/>
              </w:rPr>
              <w:tab/>
            </w:r>
          </w:p>
          <w:p w14:paraId="40B444BC" w14:textId="63E52623" w:rsidR="00CD72DD" w:rsidRPr="00F522DA" w:rsidRDefault="00CD72DD" w:rsidP="008834EB">
            <w:pPr>
              <w:rPr>
                <w:color w:val="000000" w:themeColor="text1"/>
              </w:rPr>
            </w:pPr>
          </w:p>
        </w:tc>
        <w:tc>
          <w:tcPr>
            <w:tcW w:w="7200" w:type="dxa"/>
          </w:tcPr>
          <w:p w14:paraId="5EBDA621" w14:textId="77777777" w:rsidR="008834EB" w:rsidRPr="00F522DA" w:rsidRDefault="008834EB" w:rsidP="008834EB">
            <w:pPr>
              <w:rPr>
                <w:color w:val="000000" w:themeColor="text1"/>
              </w:rPr>
            </w:pPr>
          </w:p>
        </w:tc>
      </w:tr>
      <w:tr w:rsidR="00A11A4F" w:rsidRPr="00F522DA" w14:paraId="3A185120" w14:textId="77777777" w:rsidTr="008834EB">
        <w:tc>
          <w:tcPr>
            <w:tcW w:w="3256" w:type="dxa"/>
          </w:tcPr>
          <w:p w14:paraId="0A29DF7E" w14:textId="77777777" w:rsidR="008834EB" w:rsidRPr="00F522DA" w:rsidRDefault="008834EB" w:rsidP="008834EB">
            <w:pPr>
              <w:rPr>
                <w:color w:val="000000" w:themeColor="text1"/>
              </w:rPr>
            </w:pPr>
            <w:r w:rsidRPr="00F522DA">
              <w:rPr>
                <w:color w:val="000000" w:themeColor="text1"/>
              </w:rPr>
              <w:t xml:space="preserve">Inform DPO </w:t>
            </w:r>
          </w:p>
          <w:p w14:paraId="1265BBDF" w14:textId="77777777" w:rsidR="008834EB" w:rsidRPr="00F522DA" w:rsidRDefault="008834EB" w:rsidP="008834EB">
            <w:pPr>
              <w:rPr>
                <w:color w:val="000000" w:themeColor="text1"/>
              </w:rPr>
            </w:pPr>
            <w:r w:rsidRPr="00F522DA">
              <w:rPr>
                <w:color w:val="000000" w:themeColor="text1"/>
              </w:rPr>
              <w:t>01629 532888</w:t>
            </w:r>
          </w:p>
          <w:p w14:paraId="4F3998BD" w14:textId="0A199495" w:rsidR="00CD72DD" w:rsidRPr="00F522DA" w:rsidRDefault="00CD72DD" w:rsidP="008834EB">
            <w:pPr>
              <w:rPr>
                <w:color w:val="000000" w:themeColor="text1"/>
              </w:rPr>
            </w:pPr>
          </w:p>
        </w:tc>
        <w:tc>
          <w:tcPr>
            <w:tcW w:w="7200" w:type="dxa"/>
          </w:tcPr>
          <w:p w14:paraId="6FA578CD" w14:textId="77777777" w:rsidR="008834EB" w:rsidRPr="00F522DA" w:rsidRDefault="008834EB" w:rsidP="008834EB">
            <w:pPr>
              <w:rPr>
                <w:color w:val="000000" w:themeColor="text1"/>
              </w:rPr>
            </w:pPr>
          </w:p>
        </w:tc>
      </w:tr>
      <w:tr w:rsidR="00A11A4F" w:rsidRPr="00F522DA" w14:paraId="72D797E6" w14:textId="77777777" w:rsidTr="008834EB">
        <w:tc>
          <w:tcPr>
            <w:tcW w:w="3256" w:type="dxa"/>
          </w:tcPr>
          <w:p w14:paraId="6234B9CA" w14:textId="148A0E94" w:rsidR="008834EB" w:rsidRPr="00F522DA" w:rsidRDefault="008834EB" w:rsidP="008834EB">
            <w:pPr>
              <w:rPr>
                <w:color w:val="000000" w:themeColor="text1"/>
              </w:rPr>
            </w:pPr>
            <w:r w:rsidRPr="00F522DA">
              <w:rPr>
                <w:color w:val="000000" w:themeColor="text1"/>
              </w:rPr>
              <w:t>Assess Risk:</w:t>
            </w:r>
          </w:p>
        </w:tc>
        <w:tc>
          <w:tcPr>
            <w:tcW w:w="7200" w:type="dxa"/>
          </w:tcPr>
          <w:p w14:paraId="1BC86BAD" w14:textId="7985F7C1" w:rsidR="008834EB" w:rsidRPr="00F522DA" w:rsidRDefault="008834EB" w:rsidP="008834EB">
            <w:pPr>
              <w:rPr>
                <w:color w:val="000000" w:themeColor="text1"/>
              </w:rPr>
            </w:pPr>
            <w:r w:rsidRPr="00F522DA">
              <w:rPr>
                <w:color w:val="000000" w:themeColor="text1"/>
              </w:rPr>
              <w:t>[Consider how many people are affected, what type of data is involved, how could people be harmed, and how likely are they to be harmed?]</w:t>
            </w:r>
          </w:p>
        </w:tc>
      </w:tr>
      <w:tr w:rsidR="00A11A4F" w:rsidRPr="00F522DA" w14:paraId="29429126" w14:textId="77777777" w:rsidTr="008834EB">
        <w:tc>
          <w:tcPr>
            <w:tcW w:w="3256" w:type="dxa"/>
          </w:tcPr>
          <w:p w14:paraId="632723BC" w14:textId="77777777" w:rsidR="008834EB" w:rsidRPr="00F522DA" w:rsidRDefault="008834EB" w:rsidP="008834EB">
            <w:pPr>
              <w:rPr>
                <w:color w:val="000000" w:themeColor="text1"/>
              </w:rPr>
            </w:pPr>
            <w:r w:rsidRPr="00F522DA">
              <w:rPr>
                <w:color w:val="000000" w:themeColor="text1"/>
              </w:rPr>
              <w:t>Necessary to inform ICO?</w:t>
            </w:r>
          </w:p>
          <w:p w14:paraId="6F92C779" w14:textId="77777777" w:rsidR="008834EB" w:rsidRPr="00F522DA" w:rsidRDefault="008834EB" w:rsidP="008834EB">
            <w:pPr>
              <w:rPr>
                <w:color w:val="000000" w:themeColor="text1"/>
              </w:rPr>
            </w:pPr>
            <w:r w:rsidRPr="00F522DA">
              <w:rPr>
                <w:color w:val="000000" w:themeColor="text1"/>
              </w:rPr>
              <w:t>0303 1231113</w:t>
            </w:r>
            <w:r w:rsidRPr="00F522DA">
              <w:rPr>
                <w:color w:val="000000" w:themeColor="text1"/>
              </w:rPr>
              <w:tab/>
            </w:r>
          </w:p>
          <w:p w14:paraId="33E1F263" w14:textId="77777777" w:rsidR="008834EB" w:rsidRPr="00F522DA" w:rsidRDefault="008834EB" w:rsidP="008834EB">
            <w:pPr>
              <w:rPr>
                <w:color w:val="000000" w:themeColor="text1"/>
              </w:rPr>
            </w:pPr>
          </w:p>
        </w:tc>
        <w:tc>
          <w:tcPr>
            <w:tcW w:w="7200" w:type="dxa"/>
          </w:tcPr>
          <w:p w14:paraId="7E1C930F" w14:textId="77777777" w:rsidR="008834EB" w:rsidRPr="00F522DA" w:rsidRDefault="008834EB" w:rsidP="008834EB">
            <w:pPr>
              <w:rPr>
                <w:color w:val="000000" w:themeColor="text1"/>
              </w:rPr>
            </w:pPr>
          </w:p>
        </w:tc>
      </w:tr>
      <w:tr w:rsidR="00A11A4F" w:rsidRPr="00F522DA" w14:paraId="4E8495EC" w14:textId="77777777" w:rsidTr="008834EB">
        <w:tc>
          <w:tcPr>
            <w:tcW w:w="3256" w:type="dxa"/>
          </w:tcPr>
          <w:p w14:paraId="734A39C0" w14:textId="77777777" w:rsidR="008834EB" w:rsidRPr="00F522DA" w:rsidRDefault="008834EB" w:rsidP="008834EB">
            <w:pPr>
              <w:rPr>
                <w:color w:val="000000" w:themeColor="text1"/>
              </w:rPr>
            </w:pPr>
            <w:r w:rsidRPr="00F522DA">
              <w:rPr>
                <w:color w:val="000000" w:themeColor="text1"/>
              </w:rPr>
              <w:t>Date and time reported to ICO</w:t>
            </w:r>
            <w:r w:rsidRPr="00F522DA">
              <w:rPr>
                <w:color w:val="000000" w:themeColor="text1"/>
              </w:rPr>
              <w:tab/>
            </w:r>
          </w:p>
          <w:p w14:paraId="51D0C610" w14:textId="1962830D" w:rsidR="00CD72DD" w:rsidRPr="00F522DA" w:rsidRDefault="00CD72DD" w:rsidP="008834EB">
            <w:pPr>
              <w:rPr>
                <w:color w:val="000000" w:themeColor="text1"/>
              </w:rPr>
            </w:pPr>
          </w:p>
        </w:tc>
        <w:tc>
          <w:tcPr>
            <w:tcW w:w="7200" w:type="dxa"/>
          </w:tcPr>
          <w:p w14:paraId="514B3D89" w14:textId="77777777" w:rsidR="008834EB" w:rsidRPr="00F522DA" w:rsidRDefault="008834EB" w:rsidP="008834EB">
            <w:pPr>
              <w:rPr>
                <w:color w:val="000000" w:themeColor="text1"/>
              </w:rPr>
            </w:pPr>
          </w:p>
        </w:tc>
      </w:tr>
      <w:tr w:rsidR="00A11A4F" w:rsidRPr="00F522DA" w14:paraId="5BC2C1A7" w14:textId="77777777" w:rsidTr="008834EB">
        <w:tc>
          <w:tcPr>
            <w:tcW w:w="3256" w:type="dxa"/>
          </w:tcPr>
          <w:p w14:paraId="2D489E42" w14:textId="19B3DCD8" w:rsidR="00CD72DD" w:rsidRPr="00F522DA" w:rsidRDefault="008834EB" w:rsidP="008834EB">
            <w:pPr>
              <w:rPr>
                <w:color w:val="000000" w:themeColor="text1"/>
              </w:rPr>
            </w:pPr>
            <w:r w:rsidRPr="00F522DA">
              <w:rPr>
                <w:color w:val="000000" w:themeColor="text1"/>
              </w:rPr>
              <w:t>Necessary to inform data subjects?</w:t>
            </w:r>
          </w:p>
        </w:tc>
        <w:tc>
          <w:tcPr>
            <w:tcW w:w="7200" w:type="dxa"/>
          </w:tcPr>
          <w:p w14:paraId="55EC0D30" w14:textId="77777777" w:rsidR="008834EB" w:rsidRPr="00F522DA" w:rsidRDefault="008834EB" w:rsidP="008834EB">
            <w:pPr>
              <w:rPr>
                <w:color w:val="000000" w:themeColor="text1"/>
              </w:rPr>
            </w:pPr>
          </w:p>
        </w:tc>
      </w:tr>
      <w:tr w:rsidR="00A11A4F" w:rsidRPr="00F522DA" w14:paraId="01EE3249" w14:textId="77777777" w:rsidTr="008834EB">
        <w:tc>
          <w:tcPr>
            <w:tcW w:w="3256" w:type="dxa"/>
          </w:tcPr>
          <w:p w14:paraId="758922DB" w14:textId="77777777" w:rsidR="008834EB" w:rsidRPr="00F522DA" w:rsidRDefault="008834EB" w:rsidP="008834EB">
            <w:pPr>
              <w:rPr>
                <w:color w:val="000000" w:themeColor="text1"/>
              </w:rPr>
            </w:pPr>
            <w:r w:rsidRPr="00F522DA">
              <w:rPr>
                <w:color w:val="000000" w:themeColor="text1"/>
              </w:rPr>
              <w:t>Data subjects informed?</w:t>
            </w:r>
          </w:p>
          <w:p w14:paraId="33D59453" w14:textId="53C2DC45" w:rsidR="00CD72DD" w:rsidRPr="00F522DA" w:rsidRDefault="00CD72DD" w:rsidP="008834EB">
            <w:pPr>
              <w:rPr>
                <w:color w:val="000000" w:themeColor="text1"/>
              </w:rPr>
            </w:pPr>
          </w:p>
        </w:tc>
        <w:tc>
          <w:tcPr>
            <w:tcW w:w="7200" w:type="dxa"/>
          </w:tcPr>
          <w:p w14:paraId="23A81303" w14:textId="77777777" w:rsidR="008834EB" w:rsidRPr="00F522DA" w:rsidRDefault="008834EB" w:rsidP="008834EB">
            <w:pPr>
              <w:rPr>
                <w:color w:val="000000" w:themeColor="text1"/>
              </w:rPr>
            </w:pPr>
          </w:p>
        </w:tc>
      </w:tr>
      <w:tr w:rsidR="00A11A4F" w:rsidRPr="00F522DA" w14:paraId="1CDA80E6" w14:textId="77777777" w:rsidTr="008834EB">
        <w:tc>
          <w:tcPr>
            <w:tcW w:w="3256" w:type="dxa"/>
          </w:tcPr>
          <w:p w14:paraId="350DBB2B" w14:textId="242C08E3" w:rsidR="00CD72DD" w:rsidRPr="00F522DA" w:rsidRDefault="001A0C67" w:rsidP="008834EB">
            <w:pPr>
              <w:rPr>
                <w:color w:val="000000" w:themeColor="text1"/>
              </w:rPr>
            </w:pPr>
            <w:r w:rsidRPr="00F522DA">
              <w:rPr>
                <w:color w:val="000000" w:themeColor="text1"/>
              </w:rPr>
              <w:t>Law enforcement agencies e.g. police</w:t>
            </w:r>
            <w:r w:rsidR="008834EB" w:rsidRPr="00F522DA">
              <w:rPr>
                <w:color w:val="000000" w:themeColor="text1"/>
              </w:rPr>
              <w:t xml:space="preserve"> informed?</w:t>
            </w:r>
          </w:p>
        </w:tc>
        <w:tc>
          <w:tcPr>
            <w:tcW w:w="7200" w:type="dxa"/>
          </w:tcPr>
          <w:p w14:paraId="6AD23224" w14:textId="77777777" w:rsidR="008834EB" w:rsidRPr="00F522DA" w:rsidRDefault="008834EB" w:rsidP="008834EB">
            <w:pPr>
              <w:rPr>
                <w:color w:val="000000" w:themeColor="text1"/>
              </w:rPr>
            </w:pPr>
          </w:p>
        </w:tc>
      </w:tr>
      <w:tr w:rsidR="00A11A4F" w:rsidRPr="00F522DA" w14:paraId="3358DAD3" w14:textId="77777777" w:rsidTr="008834EB">
        <w:tc>
          <w:tcPr>
            <w:tcW w:w="3256" w:type="dxa"/>
          </w:tcPr>
          <w:p w14:paraId="57BD0FE7" w14:textId="04A11E6C" w:rsidR="00A637C1" w:rsidRPr="00F522DA" w:rsidRDefault="00A637C1" w:rsidP="008834EB">
            <w:pPr>
              <w:rPr>
                <w:color w:val="000000" w:themeColor="text1"/>
              </w:rPr>
            </w:pPr>
            <w:r w:rsidRPr="00F522DA">
              <w:rPr>
                <w:color w:val="000000" w:themeColor="text1"/>
              </w:rPr>
              <w:t>Any other third parties informed?</w:t>
            </w:r>
          </w:p>
        </w:tc>
        <w:tc>
          <w:tcPr>
            <w:tcW w:w="7200" w:type="dxa"/>
          </w:tcPr>
          <w:p w14:paraId="0B1803DD" w14:textId="2A34C19E" w:rsidR="00A637C1" w:rsidRPr="00F522DA" w:rsidRDefault="00A637C1" w:rsidP="008834EB">
            <w:pPr>
              <w:rPr>
                <w:color w:val="000000" w:themeColor="text1"/>
              </w:rPr>
            </w:pPr>
            <w:r w:rsidRPr="00F522DA">
              <w:rPr>
                <w:color w:val="000000" w:themeColor="text1"/>
              </w:rPr>
              <w:t>[Consider banks, suppliers</w:t>
            </w:r>
            <w:r w:rsidR="00A3709E" w:rsidRPr="00F522DA">
              <w:rPr>
                <w:color w:val="000000" w:themeColor="text1"/>
              </w:rPr>
              <w:t>, anyone else who needs to know about the breach.]</w:t>
            </w:r>
          </w:p>
        </w:tc>
      </w:tr>
      <w:tr w:rsidR="00A11A4F" w:rsidRPr="00F522DA" w14:paraId="496AA9F9" w14:textId="77777777" w:rsidTr="008834EB">
        <w:tc>
          <w:tcPr>
            <w:tcW w:w="3256" w:type="dxa"/>
          </w:tcPr>
          <w:p w14:paraId="56FB1C3D" w14:textId="6072C1F1" w:rsidR="008834EB" w:rsidRPr="00F522DA" w:rsidRDefault="008834EB" w:rsidP="008834EB">
            <w:pPr>
              <w:rPr>
                <w:color w:val="000000" w:themeColor="text1"/>
              </w:rPr>
            </w:pPr>
            <w:r w:rsidRPr="00F522DA">
              <w:rPr>
                <w:color w:val="000000" w:themeColor="text1"/>
              </w:rPr>
              <w:t>Review:</w:t>
            </w:r>
            <w:r w:rsidRPr="00F522DA">
              <w:rPr>
                <w:color w:val="000000" w:themeColor="text1"/>
              </w:rPr>
              <w:tab/>
            </w:r>
          </w:p>
        </w:tc>
        <w:tc>
          <w:tcPr>
            <w:tcW w:w="7200" w:type="dxa"/>
          </w:tcPr>
          <w:p w14:paraId="1CA0EC6E" w14:textId="77777777" w:rsidR="008834EB" w:rsidRPr="00F522DA" w:rsidRDefault="008834EB" w:rsidP="008834EB">
            <w:pPr>
              <w:rPr>
                <w:color w:val="000000" w:themeColor="text1"/>
              </w:rPr>
            </w:pPr>
            <w:r w:rsidRPr="00F522DA">
              <w:rPr>
                <w:color w:val="000000" w:themeColor="text1"/>
              </w:rPr>
              <w:t>[Consider what was in place that should have prevented the breach, and why it failed, how could further breaches be prevented, how have we helped the people effected? Should we improve security, procedures, training, etc?]</w:t>
            </w:r>
          </w:p>
          <w:p w14:paraId="7A772F9E" w14:textId="77777777" w:rsidR="008834EB" w:rsidRPr="00F522DA" w:rsidRDefault="008834EB" w:rsidP="008834EB">
            <w:pPr>
              <w:rPr>
                <w:color w:val="000000" w:themeColor="text1"/>
              </w:rPr>
            </w:pPr>
          </w:p>
        </w:tc>
      </w:tr>
      <w:tr w:rsidR="00A11A4F" w:rsidRPr="00F522DA" w14:paraId="20846845" w14:textId="77777777" w:rsidTr="008834EB">
        <w:tc>
          <w:tcPr>
            <w:tcW w:w="3256" w:type="dxa"/>
          </w:tcPr>
          <w:p w14:paraId="5B4185AE" w14:textId="77777777" w:rsidR="008834EB" w:rsidRPr="00F522DA" w:rsidRDefault="008834EB" w:rsidP="008834EB">
            <w:pPr>
              <w:rPr>
                <w:color w:val="000000" w:themeColor="text1"/>
              </w:rPr>
            </w:pPr>
            <w:r w:rsidRPr="00F522DA">
              <w:rPr>
                <w:color w:val="000000" w:themeColor="text1"/>
              </w:rPr>
              <w:t>Steps taken to avoid reoccurrence</w:t>
            </w:r>
          </w:p>
          <w:p w14:paraId="06054E84" w14:textId="32900CA3" w:rsidR="00CD72DD" w:rsidRPr="00F522DA" w:rsidRDefault="00CD72DD" w:rsidP="008834EB">
            <w:pPr>
              <w:rPr>
                <w:color w:val="000000" w:themeColor="text1"/>
              </w:rPr>
            </w:pPr>
          </w:p>
        </w:tc>
        <w:tc>
          <w:tcPr>
            <w:tcW w:w="7200" w:type="dxa"/>
          </w:tcPr>
          <w:p w14:paraId="14A1DC12" w14:textId="77777777" w:rsidR="008834EB" w:rsidRPr="00F522DA" w:rsidRDefault="008834EB" w:rsidP="008834EB">
            <w:pPr>
              <w:rPr>
                <w:color w:val="000000" w:themeColor="text1"/>
              </w:rPr>
            </w:pPr>
          </w:p>
        </w:tc>
      </w:tr>
      <w:tr w:rsidR="00A11A4F" w:rsidRPr="00F522DA" w14:paraId="25D8DE12" w14:textId="77777777" w:rsidTr="008834EB">
        <w:tc>
          <w:tcPr>
            <w:tcW w:w="3256" w:type="dxa"/>
          </w:tcPr>
          <w:p w14:paraId="035EC3BB" w14:textId="77777777" w:rsidR="008834EB" w:rsidRPr="00F522DA" w:rsidRDefault="008834EB" w:rsidP="008834EB">
            <w:pPr>
              <w:rPr>
                <w:color w:val="000000" w:themeColor="text1"/>
              </w:rPr>
            </w:pPr>
            <w:r w:rsidRPr="00F522DA">
              <w:rPr>
                <w:color w:val="000000" w:themeColor="text1"/>
              </w:rPr>
              <w:t>Concluding letter</w:t>
            </w:r>
          </w:p>
          <w:p w14:paraId="75412CD5" w14:textId="7BB25473" w:rsidR="00CD72DD" w:rsidRPr="00F522DA" w:rsidRDefault="00CD72DD" w:rsidP="008834EB">
            <w:pPr>
              <w:rPr>
                <w:color w:val="000000" w:themeColor="text1"/>
              </w:rPr>
            </w:pPr>
          </w:p>
        </w:tc>
        <w:tc>
          <w:tcPr>
            <w:tcW w:w="7200" w:type="dxa"/>
          </w:tcPr>
          <w:p w14:paraId="6061DFF0" w14:textId="77777777" w:rsidR="008834EB" w:rsidRPr="00F522DA" w:rsidRDefault="008834EB" w:rsidP="008834EB">
            <w:pPr>
              <w:rPr>
                <w:color w:val="000000" w:themeColor="text1"/>
              </w:rPr>
            </w:pPr>
          </w:p>
        </w:tc>
      </w:tr>
      <w:tr w:rsidR="00A11A4F" w:rsidRPr="00F522DA" w14:paraId="2F0D7B33" w14:textId="77777777" w:rsidTr="008834EB">
        <w:tc>
          <w:tcPr>
            <w:tcW w:w="3256" w:type="dxa"/>
          </w:tcPr>
          <w:p w14:paraId="41080127" w14:textId="77777777" w:rsidR="00B74714" w:rsidRPr="00F522DA" w:rsidRDefault="008834EB" w:rsidP="008834EB">
            <w:pPr>
              <w:rPr>
                <w:color w:val="000000" w:themeColor="text1"/>
              </w:rPr>
            </w:pPr>
            <w:r w:rsidRPr="00F522DA">
              <w:rPr>
                <w:color w:val="000000" w:themeColor="text1"/>
              </w:rPr>
              <w:t>SLT / Governors</w:t>
            </w:r>
            <w:r w:rsidR="00E74576" w:rsidRPr="00F522DA">
              <w:rPr>
                <w:color w:val="000000" w:themeColor="text1"/>
              </w:rPr>
              <w:t>/</w:t>
            </w:r>
          </w:p>
          <w:p w14:paraId="1BFE265B" w14:textId="69822666" w:rsidR="008834EB" w:rsidRPr="00F522DA" w:rsidRDefault="008834EB" w:rsidP="008834EB">
            <w:pPr>
              <w:rPr>
                <w:color w:val="000000" w:themeColor="text1"/>
              </w:rPr>
            </w:pPr>
            <w:r w:rsidRPr="00F522DA">
              <w:rPr>
                <w:color w:val="000000" w:themeColor="text1"/>
              </w:rPr>
              <w:t>de brief</w:t>
            </w:r>
          </w:p>
          <w:p w14:paraId="05E0657A" w14:textId="00122789" w:rsidR="00CD72DD" w:rsidRPr="00F522DA" w:rsidRDefault="00CD72DD" w:rsidP="008834EB">
            <w:pPr>
              <w:rPr>
                <w:color w:val="000000" w:themeColor="text1"/>
              </w:rPr>
            </w:pPr>
          </w:p>
        </w:tc>
        <w:tc>
          <w:tcPr>
            <w:tcW w:w="7200" w:type="dxa"/>
          </w:tcPr>
          <w:p w14:paraId="0CA19CEA" w14:textId="77777777" w:rsidR="008834EB" w:rsidRPr="00F522DA" w:rsidRDefault="008834EB" w:rsidP="008834EB">
            <w:pPr>
              <w:rPr>
                <w:color w:val="000000" w:themeColor="text1"/>
              </w:rPr>
            </w:pPr>
          </w:p>
        </w:tc>
      </w:tr>
      <w:tr w:rsidR="00A11A4F" w:rsidRPr="00F522DA" w14:paraId="0ED9E1CE" w14:textId="77777777" w:rsidTr="008834EB">
        <w:tc>
          <w:tcPr>
            <w:tcW w:w="3256" w:type="dxa"/>
          </w:tcPr>
          <w:p w14:paraId="0FEA9007" w14:textId="77777777" w:rsidR="008834EB" w:rsidRPr="00F522DA" w:rsidRDefault="008834EB" w:rsidP="008834EB">
            <w:pPr>
              <w:rPr>
                <w:color w:val="000000" w:themeColor="text1"/>
              </w:rPr>
            </w:pPr>
            <w:r w:rsidRPr="00F522DA">
              <w:rPr>
                <w:color w:val="000000" w:themeColor="text1"/>
              </w:rPr>
              <w:t>Report completed by</w:t>
            </w:r>
          </w:p>
          <w:p w14:paraId="608B2225" w14:textId="7343ED11" w:rsidR="00CD72DD" w:rsidRPr="00F522DA" w:rsidRDefault="00CD72DD" w:rsidP="008834EB">
            <w:pPr>
              <w:rPr>
                <w:color w:val="000000" w:themeColor="text1"/>
              </w:rPr>
            </w:pPr>
          </w:p>
        </w:tc>
        <w:tc>
          <w:tcPr>
            <w:tcW w:w="7200" w:type="dxa"/>
          </w:tcPr>
          <w:p w14:paraId="54A9BD8E" w14:textId="77777777" w:rsidR="008834EB" w:rsidRPr="00F522DA" w:rsidRDefault="008834EB" w:rsidP="008834EB">
            <w:pPr>
              <w:rPr>
                <w:color w:val="000000" w:themeColor="text1"/>
              </w:rPr>
            </w:pPr>
          </w:p>
        </w:tc>
      </w:tr>
    </w:tbl>
    <w:p w14:paraId="5F6E9F5B" w14:textId="33EAA0DE" w:rsidR="00044C26" w:rsidRPr="00F522DA" w:rsidRDefault="00044C26" w:rsidP="0017619E">
      <w:pPr>
        <w:pStyle w:val="Heading1"/>
        <w:rPr>
          <w:color w:val="000000" w:themeColor="text1"/>
        </w:rPr>
      </w:pPr>
      <w:bookmarkStart w:id="37" w:name="_Toc226640608"/>
      <w:r w:rsidRPr="00F522DA">
        <w:rPr>
          <w:color w:val="000000" w:themeColor="text1"/>
        </w:rPr>
        <w:lastRenderedPageBreak/>
        <w:t>Annexe.3 Data Protection Impact Assessment Guidance</w:t>
      </w:r>
      <w:bookmarkEnd w:id="37"/>
      <w:r w:rsidRPr="00F522DA">
        <w:rPr>
          <w:color w:val="000000" w:themeColor="text1"/>
        </w:rPr>
        <w:t xml:space="preserve"> </w:t>
      </w:r>
    </w:p>
    <w:p w14:paraId="1FE0E4C9" w14:textId="77777777" w:rsidR="00044C26" w:rsidRPr="00F522DA" w:rsidRDefault="00044C26" w:rsidP="0017619E">
      <w:pPr>
        <w:pStyle w:val="Heading2"/>
        <w:rPr>
          <w:color w:val="000000" w:themeColor="text1"/>
        </w:rPr>
      </w:pPr>
      <w:bookmarkStart w:id="38" w:name="_Toc226640609"/>
      <w:r w:rsidRPr="00F522DA">
        <w:rPr>
          <w:color w:val="000000" w:themeColor="text1"/>
        </w:rPr>
        <w:t>A3.1 Introduction</w:t>
      </w:r>
      <w:bookmarkEnd w:id="38"/>
      <w:r w:rsidRPr="00F522DA">
        <w:rPr>
          <w:color w:val="000000" w:themeColor="text1"/>
        </w:rPr>
        <w:t xml:space="preserve"> </w:t>
      </w:r>
    </w:p>
    <w:p w14:paraId="020BB8F1" w14:textId="70D8CC84" w:rsidR="00044C26" w:rsidRPr="00F522DA" w:rsidRDefault="00044C26" w:rsidP="00044C26">
      <w:pPr>
        <w:rPr>
          <w:color w:val="000000" w:themeColor="text1"/>
        </w:rPr>
      </w:pPr>
      <w:r w:rsidRPr="00F522DA">
        <w:rPr>
          <w:color w:val="000000" w:themeColor="text1"/>
        </w:rPr>
        <w:t>A Data Protection Impact Assessment (DPIA) is a tool</w:t>
      </w:r>
      <w:r w:rsidR="00A3709E" w:rsidRPr="00F522DA">
        <w:rPr>
          <w:color w:val="000000" w:themeColor="text1"/>
        </w:rPr>
        <w:t xml:space="preserve"> to</w:t>
      </w:r>
      <w:r w:rsidRPr="00F522DA">
        <w:rPr>
          <w:color w:val="000000" w:themeColor="text1"/>
        </w:rPr>
        <w:t xml:space="preserve"> help </w:t>
      </w:r>
      <w:r w:rsidR="00A3709E" w:rsidRPr="00F522DA">
        <w:rPr>
          <w:color w:val="000000" w:themeColor="text1"/>
        </w:rPr>
        <w:t xml:space="preserve">us </w:t>
      </w:r>
      <w:r w:rsidRPr="00F522DA">
        <w:rPr>
          <w:color w:val="000000" w:themeColor="text1"/>
        </w:rPr>
        <w:t xml:space="preserve">identify </w:t>
      </w:r>
      <w:r w:rsidR="00A3709E" w:rsidRPr="00F522DA">
        <w:rPr>
          <w:color w:val="000000" w:themeColor="text1"/>
        </w:rPr>
        <w:t xml:space="preserve">how </w:t>
      </w:r>
      <w:r w:rsidRPr="00F522DA">
        <w:rPr>
          <w:color w:val="000000" w:themeColor="text1"/>
        </w:rPr>
        <w:t xml:space="preserve">to comply with </w:t>
      </w:r>
      <w:r w:rsidR="00A3709E" w:rsidRPr="00F522DA">
        <w:rPr>
          <w:color w:val="000000" w:themeColor="text1"/>
        </w:rPr>
        <w:t xml:space="preserve">our </w:t>
      </w:r>
      <w:r w:rsidRPr="00F522DA">
        <w:rPr>
          <w:color w:val="000000" w:themeColor="text1"/>
        </w:rPr>
        <w:t>data protection obligations and</w:t>
      </w:r>
      <w:r w:rsidR="00F42C6C" w:rsidRPr="00F522DA">
        <w:rPr>
          <w:color w:val="000000" w:themeColor="text1"/>
        </w:rPr>
        <w:t xml:space="preserve"> protect</w:t>
      </w:r>
      <w:r w:rsidRPr="00F522DA">
        <w:rPr>
          <w:color w:val="000000" w:themeColor="text1"/>
        </w:rPr>
        <w:t xml:space="preserve"> individuals’</w:t>
      </w:r>
      <w:r w:rsidR="00F42C6C" w:rsidRPr="00F522DA">
        <w:rPr>
          <w:color w:val="000000" w:themeColor="text1"/>
        </w:rPr>
        <w:t xml:space="preserve"> rights</w:t>
      </w:r>
      <w:r w:rsidRPr="00F522DA">
        <w:rPr>
          <w:color w:val="000000" w:themeColor="text1"/>
        </w:rPr>
        <w:t xml:space="preserve">. </w:t>
      </w:r>
    </w:p>
    <w:p w14:paraId="42C1BB67" w14:textId="039FFCA9" w:rsidR="00044C26" w:rsidRPr="00F522DA" w:rsidRDefault="00044C26" w:rsidP="00044C26">
      <w:pPr>
        <w:rPr>
          <w:color w:val="000000" w:themeColor="text1"/>
        </w:rPr>
      </w:pPr>
      <w:r w:rsidRPr="00F522DA">
        <w:rPr>
          <w:color w:val="000000" w:themeColor="text1"/>
        </w:rPr>
        <w:t>An effective DPIA</w:t>
      </w:r>
      <w:r w:rsidR="00DA21E2" w:rsidRPr="00F522DA">
        <w:rPr>
          <w:color w:val="000000" w:themeColor="text1"/>
        </w:rPr>
        <w:t xml:space="preserve">, carried out in the earliest planning stages of a project </w:t>
      </w:r>
      <w:r w:rsidR="00004DAE" w:rsidRPr="00F522DA">
        <w:rPr>
          <w:color w:val="000000" w:themeColor="text1"/>
        </w:rPr>
        <w:t>o</w:t>
      </w:r>
      <w:r w:rsidR="00DA21E2" w:rsidRPr="00F522DA">
        <w:rPr>
          <w:color w:val="000000" w:themeColor="text1"/>
        </w:rPr>
        <w:t>r change to policy,</w:t>
      </w:r>
      <w:r w:rsidRPr="00F522DA">
        <w:rPr>
          <w:color w:val="000000" w:themeColor="text1"/>
        </w:rPr>
        <w:t xml:space="preserve"> will allow </w:t>
      </w:r>
      <w:r w:rsidR="00DA21E2" w:rsidRPr="00F522DA">
        <w:rPr>
          <w:color w:val="000000" w:themeColor="text1"/>
        </w:rPr>
        <w:t xml:space="preserve">us </w:t>
      </w:r>
      <w:r w:rsidRPr="00F522DA">
        <w:rPr>
          <w:color w:val="000000" w:themeColor="text1"/>
        </w:rPr>
        <w:t>to identify and fix problems</w:t>
      </w:r>
      <w:r w:rsidR="006426DE" w:rsidRPr="00F522DA">
        <w:rPr>
          <w:color w:val="000000" w:themeColor="text1"/>
        </w:rPr>
        <w:t xml:space="preserve"> </w:t>
      </w:r>
      <w:r w:rsidRPr="00F522DA">
        <w:rPr>
          <w:color w:val="000000" w:themeColor="text1"/>
        </w:rPr>
        <w:t xml:space="preserve">early </w:t>
      </w:r>
      <w:r w:rsidR="006155BC" w:rsidRPr="00F522DA">
        <w:rPr>
          <w:color w:val="000000" w:themeColor="text1"/>
        </w:rPr>
        <w:t>on</w:t>
      </w:r>
      <w:r w:rsidRPr="00F522DA">
        <w:rPr>
          <w:color w:val="000000" w:themeColor="text1"/>
        </w:rPr>
        <w:t>, reducing the associated costs</w:t>
      </w:r>
      <w:r w:rsidR="006155BC" w:rsidRPr="00F522DA">
        <w:rPr>
          <w:color w:val="000000" w:themeColor="text1"/>
        </w:rPr>
        <w:t>, risks</w:t>
      </w:r>
      <w:r w:rsidR="007845DA" w:rsidRPr="00F522DA">
        <w:rPr>
          <w:color w:val="000000" w:themeColor="text1"/>
        </w:rPr>
        <w:t>,</w:t>
      </w:r>
      <w:r w:rsidRPr="00F522DA">
        <w:rPr>
          <w:color w:val="000000" w:themeColor="text1"/>
        </w:rPr>
        <w:t xml:space="preserve"> and damage to reputation which might otherwise occur. </w:t>
      </w:r>
    </w:p>
    <w:p w14:paraId="1B80E31E" w14:textId="612580DC" w:rsidR="00044C26" w:rsidRPr="00F522DA" w:rsidRDefault="00044C26" w:rsidP="00044C26">
      <w:pPr>
        <w:rPr>
          <w:color w:val="000000" w:themeColor="text1"/>
        </w:rPr>
      </w:pPr>
      <w:r w:rsidRPr="00F522DA">
        <w:rPr>
          <w:color w:val="000000" w:themeColor="text1"/>
        </w:rPr>
        <w:t xml:space="preserve">This </w:t>
      </w:r>
      <w:r w:rsidR="007845DA" w:rsidRPr="00F522DA">
        <w:rPr>
          <w:color w:val="000000" w:themeColor="text1"/>
        </w:rPr>
        <w:t xml:space="preserve">guidance </w:t>
      </w:r>
      <w:r w:rsidRPr="00F522DA">
        <w:rPr>
          <w:color w:val="000000" w:themeColor="text1"/>
        </w:rPr>
        <w:t xml:space="preserve">explains the principles which form the basis for a DPIA, sets out the basic steps </w:t>
      </w:r>
      <w:r w:rsidR="007845DA" w:rsidRPr="00F522DA">
        <w:rPr>
          <w:color w:val="000000" w:themeColor="text1"/>
        </w:rPr>
        <w:t xml:space="preserve">to </w:t>
      </w:r>
      <w:r w:rsidRPr="00F522DA">
        <w:rPr>
          <w:color w:val="000000" w:themeColor="text1"/>
        </w:rPr>
        <w:t xml:space="preserve">carry out during the assessment process and includes a template which can be adapted as needed to fit the project. </w:t>
      </w:r>
    </w:p>
    <w:p w14:paraId="1F46E33B" w14:textId="1AC6DF2F" w:rsidR="00044C26" w:rsidRPr="00F522DA" w:rsidRDefault="00044C26" w:rsidP="00044C26">
      <w:pPr>
        <w:rPr>
          <w:color w:val="000000" w:themeColor="text1"/>
        </w:rPr>
      </w:pPr>
      <w:r w:rsidRPr="00F522DA">
        <w:rPr>
          <w:color w:val="000000" w:themeColor="text1"/>
        </w:rPr>
        <w:t xml:space="preserve">DPIAs </w:t>
      </w:r>
      <w:r w:rsidR="00C84186" w:rsidRPr="00F522DA">
        <w:rPr>
          <w:color w:val="000000" w:themeColor="text1"/>
        </w:rPr>
        <w:t>will</w:t>
      </w:r>
      <w:r w:rsidRPr="00F522DA">
        <w:rPr>
          <w:color w:val="000000" w:themeColor="text1"/>
        </w:rPr>
        <w:t xml:space="preserve"> be drawn up with the assistance of the DPO, who will have the expertise needed to fully consider the issues</w:t>
      </w:r>
      <w:r w:rsidR="008E410A" w:rsidRPr="00F522DA">
        <w:rPr>
          <w:color w:val="000000" w:themeColor="text1"/>
        </w:rPr>
        <w:t>, but the responsibility for ensuring a DPIA is undertaken lies with the staff member responsible for the project or policy.</w:t>
      </w:r>
      <w:r w:rsidRPr="00F522DA">
        <w:rPr>
          <w:color w:val="000000" w:themeColor="text1"/>
        </w:rPr>
        <w:t xml:space="preserve"> </w:t>
      </w:r>
    </w:p>
    <w:p w14:paraId="6AC01FA2" w14:textId="77777777" w:rsidR="00044C26" w:rsidRPr="00F522DA" w:rsidRDefault="00044C26" w:rsidP="00044C26">
      <w:pPr>
        <w:rPr>
          <w:color w:val="000000" w:themeColor="text1"/>
        </w:rPr>
      </w:pPr>
    </w:p>
    <w:p w14:paraId="678A8D0D" w14:textId="77777777" w:rsidR="00044C26" w:rsidRPr="00F522DA" w:rsidRDefault="00044C26" w:rsidP="0017619E">
      <w:pPr>
        <w:pStyle w:val="Heading2"/>
        <w:rPr>
          <w:color w:val="000000" w:themeColor="text1"/>
        </w:rPr>
      </w:pPr>
      <w:bookmarkStart w:id="39" w:name="_Toc226640610"/>
      <w:r w:rsidRPr="00F522DA">
        <w:rPr>
          <w:color w:val="000000" w:themeColor="text1"/>
        </w:rPr>
        <w:t>A3.2 What is a Data Protection Impact Assessment (DPIA)?</w:t>
      </w:r>
      <w:bookmarkEnd w:id="39"/>
    </w:p>
    <w:p w14:paraId="6AF9D37E" w14:textId="4013BAC2" w:rsidR="00044C26" w:rsidRPr="00F522DA" w:rsidRDefault="00044C26" w:rsidP="00044C26">
      <w:pPr>
        <w:rPr>
          <w:color w:val="000000" w:themeColor="text1"/>
        </w:rPr>
      </w:pPr>
      <w:r w:rsidRPr="00F522DA">
        <w:rPr>
          <w:color w:val="000000" w:themeColor="text1"/>
        </w:rPr>
        <w:t xml:space="preserve">A DPIA is a process which helps an organisation to identify and reduce the privacy risks of any project which involves personal data. To be effective a DPIA </w:t>
      </w:r>
      <w:r w:rsidR="00004DAE" w:rsidRPr="00F522DA">
        <w:rPr>
          <w:color w:val="000000" w:themeColor="text1"/>
        </w:rPr>
        <w:t>must</w:t>
      </w:r>
      <w:r w:rsidR="00C84186" w:rsidRPr="00F522DA">
        <w:rPr>
          <w:color w:val="000000" w:themeColor="text1"/>
        </w:rPr>
        <w:t xml:space="preserve"> </w:t>
      </w:r>
      <w:r w:rsidRPr="00F522DA">
        <w:rPr>
          <w:color w:val="000000" w:themeColor="text1"/>
        </w:rPr>
        <w:t xml:space="preserve">be used throughout the development and implementation of the </w:t>
      </w:r>
      <w:proofErr w:type="gramStart"/>
      <w:r w:rsidRPr="00F522DA">
        <w:rPr>
          <w:color w:val="000000" w:themeColor="text1"/>
        </w:rPr>
        <w:t>School’s</w:t>
      </w:r>
      <w:proofErr w:type="gramEnd"/>
      <w:r w:rsidR="00B74714" w:rsidRPr="00F522DA">
        <w:rPr>
          <w:color w:val="000000" w:themeColor="text1"/>
        </w:rPr>
        <w:t xml:space="preserve"> </w:t>
      </w:r>
      <w:r w:rsidRPr="00F522DA">
        <w:rPr>
          <w:color w:val="000000" w:themeColor="text1"/>
        </w:rPr>
        <w:t>project.</w:t>
      </w:r>
    </w:p>
    <w:p w14:paraId="07DC4CE4" w14:textId="4FF07B51" w:rsidR="00044C26" w:rsidRPr="00F522DA" w:rsidRDefault="00044C26" w:rsidP="00044C26">
      <w:pPr>
        <w:rPr>
          <w:color w:val="000000" w:themeColor="text1"/>
        </w:rPr>
      </w:pPr>
      <w:r w:rsidRPr="00F522DA">
        <w:rPr>
          <w:color w:val="000000" w:themeColor="text1"/>
        </w:rPr>
        <w:t xml:space="preserve">A DPIA will enable the </w:t>
      </w:r>
      <w:r w:rsidR="003167F7" w:rsidRPr="00F522DA">
        <w:rPr>
          <w:color w:val="000000" w:themeColor="text1"/>
        </w:rPr>
        <w:t>Horsley &amp; Mapperley CE Primary School</w:t>
      </w:r>
      <w:r w:rsidR="00B74714" w:rsidRPr="00F522DA">
        <w:rPr>
          <w:color w:val="000000" w:themeColor="text1"/>
        </w:rPr>
        <w:t>s</w:t>
      </w:r>
      <w:r w:rsidRPr="00F522DA">
        <w:rPr>
          <w:color w:val="000000" w:themeColor="text1"/>
        </w:rPr>
        <w:t xml:space="preserve"> to systematically and thoroughly analyse how a particular project or system will affect the privacy of the individuals involved, as well as provide evidence of investigation into the suitability of any third parties who will be given access to data in the project.</w:t>
      </w:r>
    </w:p>
    <w:p w14:paraId="297E803A" w14:textId="77777777" w:rsidR="00044C26" w:rsidRPr="00F522DA" w:rsidRDefault="00044C26" w:rsidP="00044C26">
      <w:pPr>
        <w:rPr>
          <w:color w:val="000000" w:themeColor="text1"/>
        </w:rPr>
      </w:pPr>
    </w:p>
    <w:p w14:paraId="185AD77B" w14:textId="77777777" w:rsidR="00044C26" w:rsidRPr="00F522DA" w:rsidRDefault="00044C26" w:rsidP="0017619E">
      <w:pPr>
        <w:pStyle w:val="Heading2"/>
        <w:rPr>
          <w:color w:val="000000" w:themeColor="text1"/>
        </w:rPr>
      </w:pPr>
      <w:bookmarkStart w:id="40" w:name="_Toc226640611"/>
      <w:r w:rsidRPr="00F522DA">
        <w:rPr>
          <w:color w:val="000000" w:themeColor="text1"/>
        </w:rPr>
        <w:t>A3.3 When will a DPIA be appropriate?</w:t>
      </w:r>
      <w:bookmarkEnd w:id="40"/>
    </w:p>
    <w:p w14:paraId="302E0088" w14:textId="3422D05F" w:rsidR="00044C26" w:rsidRPr="00F522DA" w:rsidRDefault="00044C26" w:rsidP="00044C26">
      <w:pPr>
        <w:rPr>
          <w:color w:val="000000" w:themeColor="text1"/>
        </w:rPr>
      </w:pPr>
      <w:r w:rsidRPr="00F522DA">
        <w:rPr>
          <w:color w:val="000000" w:themeColor="text1"/>
        </w:rPr>
        <w:t xml:space="preserve">DPIAs </w:t>
      </w:r>
      <w:r w:rsidR="00004DAE" w:rsidRPr="00F522DA">
        <w:rPr>
          <w:color w:val="000000" w:themeColor="text1"/>
        </w:rPr>
        <w:t>should</w:t>
      </w:r>
      <w:r w:rsidRPr="00F522DA">
        <w:rPr>
          <w:color w:val="000000" w:themeColor="text1"/>
        </w:rPr>
        <w:t xml:space="preserve"> be considered for all new projects, </w:t>
      </w:r>
      <w:r w:rsidR="009C7366" w:rsidRPr="00F522DA">
        <w:rPr>
          <w:color w:val="000000" w:themeColor="text1"/>
        </w:rPr>
        <w:t xml:space="preserve">at the earliest stages, to </w:t>
      </w:r>
      <w:r w:rsidRPr="00F522DA">
        <w:rPr>
          <w:color w:val="000000" w:themeColor="text1"/>
        </w:rPr>
        <w:t xml:space="preserve">allow greater scope for influencing how the project will be implemented. A DPIA can also be useful when planning changes to an existing system. </w:t>
      </w:r>
    </w:p>
    <w:p w14:paraId="2A7F65CF" w14:textId="60A9FAC1" w:rsidR="00044C26" w:rsidRPr="00F522DA" w:rsidRDefault="00044C26" w:rsidP="00044C26">
      <w:pPr>
        <w:rPr>
          <w:color w:val="000000" w:themeColor="text1"/>
        </w:rPr>
      </w:pPr>
      <w:r w:rsidRPr="00F522DA">
        <w:rPr>
          <w:color w:val="000000" w:themeColor="text1"/>
        </w:rPr>
        <w:t xml:space="preserve">The </w:t>
      </w:r>
      <w:r w:rsidR="00B74714" w:rsidRPr="00F522DA">
        <w:rPr>
          <w:color w:val="000000" w:themeColor="text1"/>
        </w:rPr>
        <w:t>school</w:t>
      </w:r>
      <w:r w:rsidRPr="00F522DA">
        <w:rPr>
          <w:color w:val="000000" w:themeColor="text1"/>
        </w:rPr>
        <w:t xml:space="preserve"> </w:t>
      </w:r>
      <w:r w:rsidR="00004DAE" w:rsidRPr="00F522DA">
        <w:rPr>
          <w:color w:val="000000" w:themeColor="text1"/>
        </w:rPr>
        <w:t>must</w:t>
      </w:r>
      <w:r w:rsidRPr="00F522DA">
        <w:rPr>
          <w:color w:val="000000" w:themeColor="text1"/>
        </w:rPr>
        <w:t xml:space="preserve"> carry out a DPIA for processing that is likely to result in a “high risk to individuals” (Article 35(1) </w:t>
      </w:r>
      <w:r w:rsidR="00F60B9F" w:rsidRPr="00F522DA">
        <w:rPr>
          <w:color w:val="000000" w:themeColor="text1"/>
        </w:rPr>
        <w:t xml:space="preserve">UK </w:t>
      </w:r>
      <w:r w:rsidRPr="00F522DA">
        <w:rPr>
          <w:color w:val="000000" w:themeColor="text1"/>
        </w:rPr>
        <w:t xml:space="preserve">GDPR). When considering if the processing is likely to result in high risk, the </w:t>
      </w:r>
      <w:r w:rsidR="00B74714" w:rsidRPr="00F522DA">
        <w:rPr>
          <w:color w:val="000000" w:themeColor="text1"/>
        </w:rPr>
        <w:t xml:space="preserve">school </w:t>
      </w:r>
      <w:r w:rsidRPr="00F522DA">
        <w:rPr>
          <w:color w:val="000000" w:themeColor="text1"/>
        </w:rPr>
        <w:t xml:space="preserve">and the DPO </w:t>
      </w:r>
      <w:r w:rsidR="00004DAE" w:rsidRPr="00F522DA">
        <w:rPr>
          <w:color w:val="000000" w:themeColor="text1"/>
        </w:rPr>
        <w:t>should</w:t>
      </w:r>
      <w:r w:rsidRPr="00F522DA">
        <w:rPr>
          <w:color w:val="000000" w:themeColor="text1"/>
        </w:rPr>
        <w:t xml:space="preserve"> consider the relevant ICO Guidance</w:t>
      </w:r>
      <w:r w:rsidR="00F60B9F" w:rsidRPr="00F522DA">
        <w:rPr>
          <w:color w:val="000000" w:themeColor="text1"/>
        </w:rPr>
        <w:t>:</w:t>
      </w:r>
      <w:r w:rsidRPr="00F522DA">
        <w:rPr>
          <w:color w:val="000000" w:themeColor="text1"/>
        </w:rPr>
        <w:t xml:space="preserve"> </w:t>
      </w:r>
    </w:p>
    <w:p w14:paraId="6302A10F" w14:textId="6EAA4D9E" w:rsidR="003459EE" w:rsidRPr="00F522DA" w:rsidRDefault="003459EE" w:rsidP="00044C26">
      <w:pPr>
        <w:rPr>
          <w:color w:val="000000" w:themeColor="text1"/>
        </w:rPr>
      </w:pPr>
      <w:hyperlink r:id="rId12" w:history="1">
        <w:r w:rsidRPr="00F522DA">
          <w:rPr>
            <w:rStyle w:val="Hyperlink"/>
            <w:color w:val="000000" w:themeColor="text1"/>
          </w:rPr>
          <w:t>https://ico.org.uk/for-organisations/guide-to-data-protection/guide-to-the-general-data-protection-regulation-gdpr/accountability-and-governance/data-protection-impact-assessments/</w:t>
        </w:r>
      </w:hyperlink>
      <w:r w:rsidRPr="00F522DA">
        <w:rPr>
          <w:color w:val="000000" w:themeColor="text1"/>
        </w:rPr>
        <w:t xml:space="preserve"> </w:t>
      </w:r>
    </w:p>
    <w:p w14:paraId="747178A8" w14:textId="03776326" w:rsidR="00044C26" w:rsidRPr="00F522DA" w:rsidRDefault="00044C26" w:rsidP="00044C26">
      <w:pPr>
        <w:rPr>
          <w:color w:val="000000" w:themeColor="text1"/>
        </w:rPr>
      </w:pPr>
      <w:r w:rsidRPr="00F522DA">
        <w:rPr>
          <w:color w:val="000000" w:themeColor="text1"/>
        </w:rPr>
        <w:t xml:space="preserve">These </w:t>
      </w:r>
      <w:r w:rsidR="00821D80" w:rsidRPr="00F522DA">
        <w:rPr>
          <w:color w:val="000000" w:themeColor="text1"/>
        </w:rPr>
        <w:t xml:space="preserve">list types </w:t>
      </w:r>
      <w:r w:rsidRPr="00F522DA">
        <w:rPr>
          <w:color w:val="000000" w:themeColor="text1"/>
        </w:rPr>
        <w:t>of</w:t>
      </w:r>
      <w:r w:rsidR="00821D80" w:rsidRPr="00F522DA">
        <w:rPr>
          <w:color w:val="000000" w:themeColor="text1"/>
        </w:rPr>
        <w:t xml:space="preserve"> data</w:t>
      </w:r>
      <w:r w:rsidRPr="00F522DA">
        <w:rPr>
          <w:color w:val="000000" w:themeColor="text1"/>
        </w:rPr>
        <w:t xml:space="preserve"> processing that are likely to result in high risk. The most relevant to schools relate to processing of vulnerable data subjects (children)</w:t>
      </w:r>
      <w:r w:rsidR="00134588" w:rsidRPr="00F522DA">
        <w:rPr>
          <w:color w:val="000000" w:themeColor="text1"/>
        </w:rPr>
        <w:t>,</w:t>
      </w:r>
      <w:r w:rsidRPr="00F522DA">
        <w:rPr>
          <w:color w:val="000000" w:themeColor="text1"/>
        </w:rPr>
        <w:t xml:space="preserve"> the processing of </w:t>
      </w:r>
      <w:r w:rsidR="006E78DF" w:rsidRPr="00F522DA">
        <w:rPr>
          <w:color w:val="000000" w:themeColor="text1"/>
        </w:rPr>
        <w:t>s</w:t>
      </w:r>
      <w:r w:rsidRPr="00F522DA">
        <w:rPr>
          <w:color w:val="000000" w:themeColor="text1"/>
        </w:rPr>
        <w:t>ensitive data or data of a highly personal nature</w:t>
      </w:r>
      <w:r w:rsidR="006E78DF" w:rsidRPr="00F522DA">
        <w:rPr>
          <w:color w:val="000000" w:themeColor="text1"/>
        </w:rPr>
        <w:t>,</w:t>
      </w:r>
      <w:r w:rsidR="00134588" w:rsidRPr="00F522DA">
        <w:rPr>
          <w:color w:val="000000" w:themeColor="text1"/>
        </w:rPr>
        <w:t xml:space="preserve"> and </w:t>
      </w:r>
      <w:r w:rsidR="00215CAA" w:rsidRPr="00F522DA">
        <w:rPr>
          <w:color w:val="000000" w:themeColor="text1"/>
        </w:rPr>
        <w:t>monitoring of people’s online or offline behaviour</w:t>
      </w:r>
      <w:r w:rsidRPr="00F522DA">
        <w:rPr>
          <w:color w:val="000000" w:themeColor="text1"/>
        </w:rPr>
        <w:t xml:space="preserve">. Because </w:t>
      </w:r>
      <w:r w:rsidR="0087515E" w:rsidRPr="00F522DA">
        <w:rPr>
          <w:color w:val="000000" w:themeColor="text1"/>
        </w:rPr>
        <w:t xml:space="preserve">so </w:t>
      </w:r>
      <w:r w:rsidRPr="00F522DA">
        <w:rPr>
          <w:color w:val="000000" w:themeColor="text1"/>
        </w:rPr>
        <w:t>many</w:t>
      </w:r>
      <w:r w:rsidR="0087515E" w:rsidRPr="00F522DA">
        <w:rPr>
          <w:color w:val="000000" w:themeColor="text1"/>
        </w:rPr>
        <w:t xml:space="preserve"> activities</w:t>
      </w:r>
      <w:r w:rsidRPr="00F522DA">
        <w:rPr>
          <w:color w:val="000000" w:themeColor="text1"/>
        </w:rPr>
        <w:t xml:space="preserve"> in schools include the processing of children’s data including </w:t>
      </w:r>
      <w:r w:rsidR="00215CAA" w:rsidRPr="00F522DA">
        <w:rPr>
          <w:color w:val="000000" w:themeColor="text1"/>
        </w:rPr>
        <w:t>s</w:t>
      </w:r>
      <w:r w:rsidRPr="00F522DA">
        <w:rPr>
          <w:color w:val="000000" w:themeColor="text1"/>
        </w:rPr>
        <w:t xml:space="preserve">ensitive data, it is likely that most projects in schools will require a DPIA to be carried out. </w:t>
      </w:r>
    </w:p>
    <w:p w14:paraId="10ED3B4E" w14:textId="7D0FE629" w:rsidR="00CB6590" w:rsidRPr="00F522DA" w:rsidRDefault="00CB6590" w:rsidP="00CB6590">
      <w:pPr>
        <w:spacing w:before="100" w:beforeAutospacing="1" w:after="100" w:afterAutospacing="1" w:line="240" w:lineRule="auto"/>
        <w:rPr>
          <w:rFonts w:eastAsia="Times New Roman" w:cstheme="minorHAnsi"/>
          <w:color w:val="000000" w:themeColor="text1"/>
          <w:spacing w:val="-2"/>
          <w:lang w:eastAsia="en-GB"/>
        </w:rPr>
      </w:pPr>
      <w:r w:rsidRPr="00F522DA">
        <w:rPr>
          <w:rFonts w:eastAsia="Times New Roman" w:cstheme="minorHAnsi"/>
          <w:color w:val="000000" w:themeColor="text1"/>
          <w:spacing w:val="-2"/>
          <w:lang w:eastAsia="en-GB"/>
        </w:rPr>
        <w:t xml:space="preserve">Prior to implementation, </w:t>
      </w:r>
      <w:r w:rsidR="00061B59" w:rsidRPr="00F522DA">
        <w:rPr>
          <w:rFonts w:eastAsia="Times New Roman" w:cstheme="minorHAnsi"/>
          <w:color w:val="000000" w:themeColor="text1"/>
          <w:spacing w:val="-2"/>
          <w:lang w:eastAsia="en-GB"/>
        </w:rPr>
        <w:t xml:space="preserve">use of </w:t>
      </w:r>
      <w:r w:rsidRPr="00F522DA">
        <w:rPr>
          <w:rFonts w:eastAsia="Times New Roman" w:cstheme="minorHAnsi"/>
          <w:color w:val="000000" w:themeColor="text1"/>
          <w:spacing w:val="-2"/>
          <w:lang w:eastAsia="en-GB"/>
        </w:rPr>
        <w:t>AI tools</w:t>
      </w:r>
      <w:r w:rsidR="00C84186" w:rsidRPr="00F522DA">
        <w:rPr>
          <w:color w:val="000000" w:themeColor="text1"/>
        </w:rPr>
        <w:t xml:space="preserve"> </w:t>
      </w:r>
      <w:r w:rsidR="00004DAE" w:rsidRPr="00F522DA">
        <w:rPr>
          <w:color w:val="000000" w:themeColor="text1"/>
        </w:rPr>
        <w:t>should</w:t>
      </w:r>
      <w:r w:rsidR="00C84186" w:rsidRPr="00F522DA">
        <w:rPr>
          <w:rFonts w:eastAsia="Times New Roman" w:cstheme="minorHAnsi"/>
          <w:color w:val="000000" w:themeColor="text1"/>
          <w:spacing w:val="-2"/>
          <w:lang w:eastAsia="en-GB"/>
        </w:rPr>
        <w:t xml:space="preserve"> </w:t>
      </w:r>
      <w:r w:rsidRPr="00F522DA">
        <w:rPr>
          <w:rFonts w:eastAsia="Times New Roman" w:cstheme="minorHAnsi"/>
          <w:color w:val="000000" w:themeColor="text1"/>
          <w:spacing w:val="-2"/>
          <w:lang w:eastAsia="en-GB"/>
        </w:rPr>
        <w:t>be assessed to consider if a DPIA is required to determine whether the</w:t>
      </w:r>
      <w:r w:rsidR="004516CE" w:rsidRPr="00F522DA">
        <w:rPr>
          <w:rFonts w:eastAsia="Times New Roman" w:cstheme="minorHAnsi"/>
          <w:color w:val="000000" w:themeColor="text1"/>
          <w:spacing w:val="-2"/>
          <w:lang w:eastAsia="en-GB"/>
        </w:rPr>
        <w:t>ir</w:t>
      </w:r>
      <w:r w:rsidRPr="00F522DA">
        <w:rPr>
          <w:rFonts w:eastAsia="Times New Roman" w:cstheme="minorHAnsi"/>
          <w:color w:val="000000" w:themeColor="text1"/>
          <w:spacing w:val="-2"/>
          <w:lang w:eastAsia="en-GB"/>
        </w:rPr>
        <w:t xml:space="preserve"> </w:t>
      </w:r>
      <w:r w:rsidR="00061B59" w:rsidRPr="00F522DA">
        <w:rPr>
          <w:rFonts w:eastAsia="Times New Roman" w:cstheme="minorHAnsi"/>
          <w:color w:val="000000" w:themeColor="text1"/>
          <w:spacing w:val="-2"/>
          <w:lang w:eastAsia="en-GB"/>
        </w:rPr>
        <w:t xml:space="preserve">use </w:t>
      </w:r>
      <w:r w:rsidRPr="00F522DA">
        <w:rPr>
          <w:rFonts w:eastAsia="Times New Roman" w:cstheme="minorHAnsi"/>
          <w:color w:val="000000" w:themeColor="text1"/>
          <w:spacing w:val="-2"/>
          <w:lang w:eastAsia="en-GB"/>
        </w:rPr>
        <w:t>is proportionate and fair by assessing the benefits against the risks to the rights and freedoms to individuals and/or whether it is possible to put safeguards in place.</w:t>
      </w:r>
    </w:p>
    <w:p w14:paraId="5DFAF8FD" w14:textId="26216985" w:rsidR="00044C26" w:rsidRPr="00F522DA" w:rsidRDefault="00044C26" w:rsidP="00044C26">
      <w:pPr>
        <w:rPr>
          <w:color w:val="000000" w:themeColor="text1"/>
        </w:rPr>
      </w:pPr>
      <w:r w:rsidRPr="00F522DA">
        <w:rPr>
          <w:color w:val="000000" w:themeColor="text1"/>
        </w:rPr>
        <w:t xml:space="preserve">Conducting a DPIA does not have to be complex or time consuming but there </w:t>
      </w:r>
      <w:r w:rsidR="00004DAE" w:rsidRPr="00F522DA">
        <w:rPr>
          <w:color w:val="000000" w:themeColor="text1"/>
        </w:rPr>
        <w:t>should</w:t>
      </w:r>
      <w:r w:rsidRPr="00F522DA">
        <w:rPr>
          <w:color w:val="000000" w:themeColor="text1"/>
        </w:rPr>
        <w:t xml:space="preserve"> be a level of rigour in proportion to the </w:t>
      </w:r>
      <w:r w:rsidR="00B30399" w:rsidRPr="00F522DA">
        <w:rPr>
          <w:color w:val="000000" w:themeColor="text1"/>
        </w:rPr>
        <w:t xml:space="preserve">potential </w:t>
      </w:r>
      <w:r w:rsidRPr="00F522DA">
        <w:rPr>
          <w:color w:val="000000" w:themeColor="text1"/>
        </w:rPr>
        <w:t xml:space="preserve">privacy risks. </w:t>
      </w:r>
    </w:p>
    <w:p w14:paraId="054183B7" w14:textId="77777777" w:rsidR="0017619E" w:rsidRPr="00F522DA" w:rsidRDefault="0017619E" w:rsidP="00044C26">
      <w:pPr>
        <w:rPr>
          <w:color w:val="000000" w:themeColor="text1"/>
        </w:rPr>
      </w:pPr>
    </w:p>
    <w:p w14:paraId="002EDC47" w14:textId="77777777" w:rsidR="00044C26" w:rsidRPr="00F522DA" w:rsidRDefault="00044C26" w:rsidP="0017619E">
      <w:pPr>
        <w:pStyle w:val="Heading2"/>
        <w:rPr>
          <w:color w:val="000000" w:themeColor="text1"/>
        </w:rPr>
      </w:pPr>
      <w:bookmarkStart w:id="41" w:name="_Toc226640612"/>
      <w:r w:rsidRPr="00F522DA">
        <w:rPr>
          <w:color w:val="000000" w:themeColor="text1"/>
        </w:rPr>
        <w:lastRenderedPageBreak/>
        <w:t>A3.4 The Benefits of a DPIA</w:t>
      </w:r>
      <w:bookmarkEnd w:id="41"/>
      <w:r w:rsidRPr="00F522DA">
        <w:rPr>
          <w:color w:val="000000" w:themeColor="text1"/>
        </w:rPr>
        <w:t xml:space="preserve"> </w:t>
      </w:r>
    </w:p>
    <w:p w14:paraId="291BC628" w14:textId="7405A01E" w:rsidR="00044C26" w:rsidRPr="00F522DA" w:rsidRDefault="00044C26" w:rsidP="00044C26">
      <w:pPr>
        <w:rPr>
          <w:color w:val="000000" w:themeColor="text1"/>
        </w:rPr>
      </w:pPr>
      <w:r w:rsidRPr="00F522DA">
        <w:rPr>
          <w:color w:val="000000" w:themeColor="text1"/>
        </w:rPr>
        <w:t xml:space="preserve">Consistent use of DPIAs </w:t>
      </w:r>
      <w:r w:rsidR="00004DAE" w:rsidRPr="00F522DA">
        <w:rPr>
          <w:color w:val="000000" w:themeColor="text1"/>
        </w:rPr>
        <w:t>should</w:t>
      </w:r>
      <w:r w:rsidRPr="00F522DA">
        <w:rPr>
          <w:color w:val="000000" w:themeColor="text1"/>
        </w:rPr>
        <w:t xml:space="preserve"> increase the awareness of privacy and data protection issues within the </w:t>
      </w:r>
      <w:r w:rsidR="003167F7" w:rsidRPr="00F522DA">
        <w:rPr>
          <w:color w:val="000000" w:themeColor="text1"/>
        </w:rPr>
        <w:t>Horsley &amp; Mapperley CE Primary School</w:t>
      </w:r>
      <w:r w:rsidR="00B74714" w:rsidRPr="00F522DA">
        <w:rPr>
          <w:color w:val="000000" w:themeColor="text1"/>
        </w:rPr>
        <w:t>s</w:t>
      </w:r>
      <w:r w:rsidRPr="00F522DA">
        <w:rPr>
          <w:color w:val="000000" w:themeColor="text1"/>
        </w:rPr>
        <w:t xml:space="preserve"> and ensure that all relevant staff involved in designing projects think about privacy at its earliest stages. </w:t>
      </w:r>
    </w:p>
    <w:p w14:paraId="3E39A51C" w14:textId="77777777" w:rsidR="00044C26" w:rsidRPr="00F522DA" w:rsidRDefault="00044C26" w:rsidP="00044C26">
      <w:pPr>
        <w:rPr>
          <w:color w:val="000000" w:themeColor="text1"/>
        </w:rPr>
      </w:pPr>
      <w:r w:rsidRPr="00F522DA">
        <w:rPr>
          <w:color w:val="000000" w:themeColor="text1"/>
        </w:rPr>
        <w:t>Examples of where a DPIA would be appropriate</w:t>
      </w:r>
    </w:p>
    <w:p w14:paraId="79A7B576" w14:textId="5138CBD3" w:rsidR="00044C26" w:rsidRPr="00F522DA" w:rsidRDefault="00044C26" w:rsidP="00044C26">
      <w:pPr>
        <w:rPr>
          <w:color w:val="000000" w:themeColor="text1"/>
        </w:rPr>
      </w:pPr>
      <w:r w:rsidRPr="00F522DA">
        <w:rPr>
          <w:color w:val="000000" w:themeColor="text1"/>
        </w:rPr>
        <w:t>•</w:t>
      </w:r>
      <w:r w:rsidRPr="00F522DA">
        <w:rPr>
          <w:color w:val="000000" w:themeColor="text1"/>
        </w:rPr>
        <w:tab/>
      </w:r>
      <w:r w:rsidR="007A76A0" w:rsidRPr="00F522DA">
        <w:rPr>
          <w:color w:val="000000" w:themeColor="text1"/>
        </w:rPr>
        <w:t>Purchasing/implementing a</w:t>
      </w:r>
      <w:r w:rsidRPr="00F522DA">
        <w:rPr>
          <w:color w:val="000000" w:themeColor="text1"/>
        </w:rPr>
        <w:t xml:space="preserve"> new IT system for storing and accessing personal data.</w:t>
      </w:r>
    </w:p>
    <w:p w14:paraId="31E96ECC" w14:textId="0ADA3C3D" w:rsidR="00044C26" w:rsidRPr="00F522DA" w:rsidRDefault="00044C26" w:rsidP="00044C26">
      <w:pPr>
        <w:rPr>
          <w:color w:val="000000" w:themeColor="text1"/>
        </w:rPr>
      </w:pPr>
      <w:r w:rsidRPr="00F522DA">
        <w:rPr>
          <w:color w:val="000000" w:themeColor="text1"/>
        </w:rPr>
        <w:t>•</w:t>
      </w:r>
      <w:r w:rsidRPr="00F522DA">
        <w:rPr>
          <w:color w:val="000000" w:themeColor="text1"/>
        </w:rPr>
        <w:tab/>
        <w:t>A data sharing initiative where two or more schools seek to pool or link sets of personal data</w:t>
      </w:r>
      <w:r w:rsidR="00012B3B" w:rsidRPr="00F522DA">
        <w:rPr>
          <w:color w:val="000000" w:themeColor="text1"/>
        </w:rPr>
        <w:t xml:space="preserve"> [MATs delete]</w:t>
      </w:r>
      <w:r w:rsidRPr="00F522DA">
        <w:rPr>
          <w:color w:val="000000" w:themeColor="text1"/>
        </w:rPr>
        <w:t xml:space="preserve">. </w:t>
      </w:r>
    </w:p>
    <w:p w14:paraId="634C568F" w14:textId="6411A1AA" w:rsidR="00044C26" w:rsidRPr="00F522DA" w:rsidRDefault="00044C26" w:rsidP="008926D8">
      <w:pPr>
        <w:ind w:left="720" w:hanging="720"/>
        <w:rPr>
          <w:color w:val="000000" w:themeColor="text1"/>
        </w:rPr>
      </w:pPr>
      <w:r w:rsidRPr="00F522DA">
        <w:rPr>
          <w:color w:val="000000" w:themeColor="text1"/>
        </w:rPr>
        <w:t>•</w:t>
      </w:r>
      <w:r w:rsidRPr="00F522DA">
        <w:rPr>
          <w:color w:val="000000" w:themeColor="text1"/>
        </w:rPr>
        <w:tab/>
        <w:t xml:space="preserve">A proposal to identify people in a particular group or demographic and </w:t>
      </w:r>
      <w:proofErr w:type="gramStart"/>
      <w:r w:rsidR="008926D8" w:rsidRPr="00F522DA">
        <w:rPr>
          <w:color w:val="000000" w:themeColor="text1"/>
        </w:rPr>
        <w:t xml:space="preserve">take </w:t>
      </w:r>
      <w:r w:rsidRPr="00F522DA">
        <w:rPr>
          <w:color w:val="000000" w:themeColor="text1"/>
        </w:rPr>
        <w:t>action</w:t>
      </w:r>
      <w:proofErr w:type="gramEnd"/>
      <w:r w:rsidR="008926D8" w:rsidRPr="00F522DA">
        <w:rPr>
          <w:color w:val="000000" w:themeColor="text1"/>
        </w:rPr>
        <w:t xml:space="preserve"> in relation to the group</w:t>
      </w:r>
      <w:r w:rsidRPr="00F522DA">
        <w:rPr>
          <w:color w:val="000000" w:themeColor="text1"/>
        </w:rPr>
        <w:t xml:space="preserve">. </w:t>
      </w:r>
    </w:p>
    <w:p w14:paraId="02A18C9C" w14:textId="77777777" w:rsidR="00044C26" w:rsidRPr="00F522DA" w:rsidRDefault="00044C26" w:rsidP="00044C26">
      <w:pPr>
        <w:rPr>
          <w:color w:val="000000" w:themeColor="text1"/>
        </w:rPr>
      </w:pPr>
      <w:r w:rsidRPr="00F522DA">
        <w:rPr>
          <w:color w:val="000000" w:themeColor="text1"/>
        </w:rPr>
        <w:t>•</w:t>
      </w:r>
      <w:r w:rsidRPr="00F522DA">
        <w:rPr>
          <w:color w:val="000000" w:themeColor="text1"/>
        </w:rPr>
        <w:tab/>
        <w:t>Using existing data for a new and unexpected or more intrusive purpose.</w:t>
      </w:r>
    </w:p>
    <w:p w14:paraId="0A9BFC4A" w14:textId="16DCA639" w:rsidR="00044C26" w:rsidRPr="00F522DA" w:rsidRDefault="00044C26" w:rsidP="006E3856">
      <w:pPr>
        <w:rPr>
          <w:color w:val="000000" w:themeColor="text1"/>
        </w:rPr>
      </w:pPr>
      <w:r w:rsidRPr="00F522DA">
        <w:rPr>
          <w:color w:val="000000" w:themeColor="text1"/>
        </w:rPr>
        <w:t>•</w:t>
      </w:r>
      <w:r w:rsidRPr="00F522DA">
        <w:rPr>
          <w:color w:val="000000" w:themeColor="text1"/>
        </w:rPr>
        <w:tab/>
        <w:t xml:space="preserve">A new database which consolidates information held by separate parts of the </w:t>
      </w:r>
      <w:r w:rsidR="003167F7" w:rsidRPr="00F522DA">
        <w:rPr>
          <w:color w:val="000000" w:themeColor="text1"/>
        </w:rPr>
        <w:t>Horsley &amp; Mapperley CE Primary School</w:t>
      </w:r>
      <w:r w:rsidR="00B74714" w:rsidRPr="00F522DA">
        <w:rPr>
          <w:color w:val="000000" w:themeColor="text1"/>
        </w:rPr>
        <w:t>s</w:t>
      </w:r>
      <w:r w:rsidRPr="00F522DA">
        <w:rPr>
          <w:color w:val="000000" w:themeColor="text1"/>
        </w:rPr>
        <w:t>.</w:t>
      </w:r>
    </w:p>
    <w:p w14:paraId="1D2A5E88" w14:textId="77777777" w:rsidR="00044C26" w:rsidRPr="00F522DA" w:rsidRDefault="00044C26" w:rsidP="00887722">
      <w:pPr>
        <w:ind w:left="720" w:hanging="720"/>
        <w:rPr>
          <w:color w:val="000000" w:themeColor="text1"/>
        </w:rPr>
      </w:pPr>
      <w:r w:rsidRPr="00F522DA">
        <w:rPr>
          <w:color w:val="000000" w:themeColor="text1"/>
        </w:rPr>
        <w:t>•</w:t>
      </w:r>
      <w:r w:rsidRPr="00F522DA">
        <w:rPr>
          <w:color w:val="000000" w:themeColor="text1"/>
        </w:rPr>
        <w:tab/>
        <w:t>Legislation, policy or strategies which will impact on privacy through the collection or use of information, or through surveillance or other monitoring.</w:t>
      </w:r>
    </w:p>
    <w:p w14:paraId="7D7941FD" w14:textId="41688261" w:rsidR="00044C26" w:rsidRPr="00F522DA" w:rsidRDefault="00044C26" w:rsidP="00044C26">
      <w:pPr>
        <w:rPr>
          <w:color w:val="000000" w:themeColor="text1"/>
        </w:rPr>
      </w:pPr>
      <w:r w:rsidRPr="00F522DA">
        <w:rPr>
          <w:color w:val="000000" w:themeColor="text1"/>
        </w:rPr>
        <w:t>•</w:t>
      </w:r>
      <w:r w:rsidRPr="00F522DA">
        <w:rPr>
          <w:color w:val="000000" w:themeColor="text1"/>
        </w:rPr>
        <w:tab/>
      </w:r>
      <w:r w:rsidR="002959F7" w:rsidRPr="00F522DA">
        <w:rPr>
          <w:color w:val="000000" w:themeColor="text1"/>
        </w:rPr>
        <w:t>Purchasing/implementing c</w:t>
      </w:r>
      <w:r w:rsidRPr="00F522DA">
        <w:rPr>
          <w:color w:val="000000" w:themeColor="text1"/>
        </w:rPr>
        <w:t>loud hosted applications.</w:t>
      </w:r>
    </w:p>
    <w:p w14:paraId="2FE57984" w14:textId="77777777" w:rsidR="00044C26" w:rsidRPr="00F522DA" w:rsidRDefault="00044C26" w:rsidP="00044C26">
      <w:pPr>
        <w:rPr>
          <w:color w:val="000000" w:themeColor="text1"/>
        </w:rPr>
      </w:pPr>
      <w:r w:rsidRPr="00F522DA">
        <w:rPr>
          <w:color w:val="000000" w:themeColor="text1"/>
        </w:rPr>
        <w:t>•</w:t>
      </w:r>
      <w:r w:rsidRPr="00F522DA">
        <w:rPr>
          <w:color w:val="000000" w:themeColor="text1"/>
        </w:rPr>
        <w:tab/>
        <w:t>The collection of new data on an existing system.</w:t>
      </w:r>
    </w:p>
    <w:p w14:paraId="769D3B50" w14:textId="6443E176" w:rsidR="005C36E3" w:rsidRPr="00F522DA" w:rsidRDefault="005C36E3" w:rsidP="005C36E3">
      <w:pPr>
        <w:rPr>
          <w:color w:val="000000" w:themeColor="text1"/>
        </w:rPr>
      </w:pPr>
      <w:bookmarkStart w:id="42" w:name="_Hlk195619818"/>
      <w:r w:rsidRPr="00F522DA">
        <w:rPr>
          <w:color w:val="000000" w:themeColor="text1"/>
        </w:rPr>
        <w:t>•</w:t>
      </w:r>
      <w:r w:rsidRPr="00F522DA">
        <w:rPr>
          <w:color w:val="000000" w:themeColor="text1"/>
        </w:rPr>
        <w:tab/>
        <w:t xml:space="preserve">Setting up a CCTV system. </w:t>
      </w:r>
    </w:p>
    <w:bookmarkEnd w:id="42"/>
    <w:p w14:paraId="783DFD53" w14:textId="351E538E" w:rsidR="002A59CD" w:rsidRPr="00F522DA" w:rsidRDefault="002A59CD" w:rsidP="002A59CD">
      <w:pPr>
        <w:rPr>
          <w:color w:val="000000" w:themeColor="text1"/>
        </w:rPr>
      </w:pPr>
      <w:r w:rsidRPr="00F522DA">
        <w:rPr>
          <w:color w:val="000000" w:themeColor="text1"/>
        </w:rPr>
        <w:t>•</w:t>
      </w:r>
      <w:r w:rsidRPr="00F522DA">
        <w:rPr>
          <w:color w:val="000000" w:themeColor="text1"/>
        </w:rPr>
        <w:tab/>
        <w:t xml:space="preserve">Authorising the use of a Generative AI platform. </w:t>
      </w:r>
    </w:p>
    <w:p w14:paraId="2F5F506D" w14:textId="77777777" w:rsidR="005C36E3" w:rsidRPr="00F522DA" w:rsidRDefault="005C36E3" w:rsidP="00044C26">
      <w:pPr>
        <w:rPr>
          <w:color w:val="000000" w:themeColor="text1"/>
        </w:rPr>
      </w:pPr>
    </w:p>
    <w:p w14:paraId="70A6DF4F" w14:textId="77777777" w:rsidR="00044C26" w:rsidRPr="00F522DA" w:rsidRDefault="00044C26" w:rsidP="0017619E">
      <w:pPr>
        <w:pStyle w:val="Heading2"/>
        <w:rPr>
          <w:color w:val="000000" w:themeColor="text1"/>
        </w:rPr>
      </w:pPr>
      <w:bookmarkStart w:id="43" w:name="_Toc226640613"/>
      <w:r w:rsidRPr="00F522DA">
        <w:rPr>
          <w:color w:val="000000" w:themeColor="text1"/>
        </w:rPr>
        <w:t>A3.5 Steps to be followed when considering a new project</w:t>
      </w:r>
      <w:bookmarkEnd w:id="43"/>
    </w:p>
    <w:p w14:paraId="25995305" w14:textId="4D10B5A4" w:rsidR="00044C26" w:rsidRPr="00F522DA" w:rsidRDefault="00044C26" w:rsidP="00044C26">
      <w:pPr>
        <w:rPr>
          <w:color w:val="000000" w:themeColor="text1"/>
        </w:rPr>
      </w:pPr>
      <w:r w:rsidRPr="00F522DA">
        <w:rPr>
          <w:color w:val="000000" w:themeColor="text1"/>
        </w:rPr>
        <w:t xml:space="preserve">A DPIA </w:t>
      </w:r>
      <w:r w:rsidR="00A11A23" w:rsidRPr="00F522DA">
        <w:rPr>
          <w:color w:val="000000" w:themeColor="text1"/>
        </w:rPr>
        <w:t>should</w:t>
      </w:r>
      <w:r w:rsidRPr="00F522DA">
        <w:rPr>
          <w:color w:val="000000" w:themeColor="text1"/>
        </w:rPr>
        <w:t xml:space="preserve"> be undertaken before a project is underway, in the same way that schools</w:t>
      </w:r>
      <w:r w:rsidR="00B74714" w:rsidRPr="00F522DA">
        <w:rPr>
          <w:color w:val="000000" w:themeColor="text1"/>
        </w:rPr>
        <w:t xml:space="preserve"> </w:t>
      </w:r>
      <w:r w:rsidRPr="00F522DA">
        <w:rPr>
          <w:color w:val="000000" w:themeColor="text1"/>
        </w:rPr>
        <w:t>consider the cost impact of a project before making a commitment to spend any money. Consult</w:t>
      </w:r>
      <w:r w:rsidR="006426DE" w:rsidRPr="00F522DA">
        <w:rPr>
          <w:color w:val="000000" w:themeColor="text1"/>
        </w:rPr>
        <w:t xml:space="preserve"> w</w:t>
      </w:r>
      <w:r w:rsidRPr="00F522DA">
        <w:rPr>
          <w:color w:val="000000" w:themeColor="text1"/>
        </w:rPr>
        <w:t>ith the DPO and consider</w:t>
      </w:r>
      <w:r w:rsidR="006426DE" w:rsidRPr="00F522DA">
        <w:rPr>
          <w:color w:val="000000" w:themeColor="text1"/>
        </w:rPr>
        <w:t xml:space="preserve"> </w:t>
      </w:r>
      <w:r w:rsidRPr="00F522DA">
        <w:rPr>
          <w:color w:val="000000" w:themeColor="text1"/>
        </w:rPr>
        <w:t xml:space="preserve">consulting with affected data subjects as a first step. The DPIA process </w:t>
      </w:r>
      <w:r w:rsidR="00A11A23" w:rsidRPr="00F522DA">
        <w:rPr>
          <w:color w:val="000000" w:themeColor="text1"/>
        </w:rPr>
        <w:t>should</w:t>
      </w:r>
      <w:r w:rsidRPr="00F522DA">
        <w:rPr>
          <w:color w:val="000000" w:themeColor="text1"/>
        </w:rPr>
        <w:t xml:space="preserve"> then be a collaborative task between the Headteacher, Business Officer and staff who will be using the system/managing the project. </w:t>
      </w:r>
    </w:p>
    <w:p w14:paraId="15E37C52" w14:textId="77777777" w:rsidR="00044C26" w:rsidRPr="00F522DA" w:rsidRDefault="00044C26" w:rsidP="00044C26">
      <w:pPr>
        <w:rPr>
          <w:color w:val="000000" w:themeColor="text1"/>
        </w:rPr>
      </w:pPr>
    </w:p>
    <w:p w14:paraId="53251FD1" w14:textId="77777777" w:rsidR="00044C26" w:rsidRPr="00F522DA" w:rsidRDefault="00044C26" w:rsidP="0017619E">
      <w:pPr>
        <w:pStyle w:val="Heading2"/>
        <w:rPr>
          <w:color w:val="000000" w:themeColor="text1"/>
        </w:rPr>
      </w:pPr>
      <w:bookmarkStart w:id="44" w:name="_Toc226640614"/>
      <w:r w:rsidRPr="00F522DA">
        <w:rPr>
          <w:color w:val="000000" w:themeColor="text1"/>
        </w:rPr>
        <w:t>A3.6 Monitoring</w:t>
      </w:r>
      <w:bookmarkEnd w:id="44"/>
    </w:p>
    <w:p w14:paraId="5C46885A" w14:textId="6AFE3562" w:rsidR="00044C26" w:rsidRPr="00F522DA" w:rsidRDefault="000A7132" w:rsidP="00044C26">
      <w:r w:rsidRPr="00F522DA">
        <w:rPr>
          <w:color w:val="00B050"/>
        </w:rPr>
        <w:t>Where a DPIA is required, the DPO will provide advice and support as needed. However, the responsibility for reviewing and completing the DPIA rests with the school’s designated data lead.</w:t>
      </w:r>
      <w:r w:rsidRPr="00F522DA">
        <w:t xml:space="preserve"> </w:t>
      </w:r>
      <w:r w:rsidR="00044C26" w:rsidRPr="00F522DA">
        <w:rPr>
          <w:color w:val="000000" w:themeColor="text1"/>
        </w:rPr>
        <w:t xml:space="preserve">The completed DPIA </w:t>
      </w:r>
      <w:r w:rsidR="00A11A23" w:rsidRPr="00F522DA">
        <w:rPr>
          <w:color w:val="000000" w:themeColor="text1"/>
        </w:rPr>
        <w:t>should</w:t>
      </w:r>
      <w:r w:rsidR="00C84186" w:rsidRPr="00F522DA">
        <w:rPr>
          <w:color w:val="000000" w:themeColor="text1"/>
        </w:rPr>
        <w:t xml:space="preserve"> </w:t>
      </w:r>
      <w:r w:rsidR="00044C26" w:rsidRPr="00F522DA">
        <w:rPr>
          <w:color w:val="000000" w:themeColor="text1"/>
        </w:rPr>
        <w:t xml:space="preserve">then </w:t>
      </w:r>
      <w:r w:rsidRPr="00F522DA">
        <w:rPr>
          <w:color w:val="000000" w:themeColor="text1"/>
        </w:rPr>
        <w:t xml:space="preserve">be </w:t>
      </w:r>
      <w:r w:rsidR="00044C26" w:rsidRPr="00F522DA">
        <w:rPr>
          <w:color w:val="000000" w:themeColor="text1"/>
        </w:rPr>
        <w:t xml:space="preserve">submitted to the Governing Body for final review and approval. The Governing Body </w:t>
      </w:r>
      <w:r w:rsidR="00A11A23" w:rsidRPr="00F522DA">
        <w:rPr>
          <w:color w:val="000000" w:themeColor="text1"/>
        </w:rPr>
        <w:t>should</w:t>
      </w:r>
      <w:r w:rsidR="00044C26" w:rsidRPr="00F522DA">
        <w:rPr>
          <w:color w:val="000000" w:themeColor="text1"/>
        </w:rPr>
        <w:t xml:space="preserve"> monitor implementation of actions identified in DPIAs</w:t>
      </w:r>
      <w:r w:rsidR="00072F16" w:rsidRPr="00F522DA">
        <w:rPr>
          <w:color w:val="000000" w:themeColor="text1"/>
        </w:rPr>
        <w:t>.  In urgent cases, approval may be delegated to the Headteacher or single governor</w:t>
      </w:r>
      <w:r w:rsidR="00B74714" w:rsidRPr="00F522DA">
        <w:rPr>
          <w:color w:val="000000" w:themeColor="text1"/>
        </w:rPr>
        <w:t>.</w:t>
      </w:r>
      <w:r w:rsidR="00072F16" w:rsidRPr="00F522DA">
        <w:rPr>
          <w:color w:val="000000" w:themeColor="text1"/>
        </w:rPr>
        <w:t xml:space="preserve"> </w:t>
      </w:r>
    </w:p>
    <w:p w14:paraId="79CDD882" w14:textId="46A58659" w:rsidR="0017619E" w:rsidRPr="00F522DA" w:rsidRDefault="00ED4DDF" w:rsidP="0017619E">
      <w:pPr>
        <w:rPr>
          <w:color w:val="000000" w:themeColor="text1"/>
        </w:rPr>
      </w:pPr>
      <w:r w:rsidRPr="00F522DA">
        <w:rPr>
          <w:color w:val="000000" w:themeColor="text1"/>
        </w:rPr>
        <w:t xml:space="preserve">Where risks highlighted in the DPIA meet the school’s threshold, these </w:t>
      </w:r>
      <w:r w:rsidR="00A11A23" w:rsidRPr="00F522DA">
        <w:rPr>
          <w:color w:val="000000" w:themeColor="text1"/>
        </w:rPr>
        <w:t>must</w:t>
      </w:r>
      <w:r w:rsidRPr="00F522DA">
        <w:rPr>
          <w:color w:val="000000" w:themeColor="text1"/>
        </w:rPr>
        <w:t xml:space="preserve"> </w:t>
      </w:r>
      <w:proofErr w:type="gramStart"/>
      <w:r w:rsidRPr="00F522DA">
        <w:rPr>
          <w:color w:val="000000" w:themeColor="text1"/>
        </w:rPr>
        <w:t>added</w:t>
      </w:r>
      <w:proofErr w:type="gramEnd"/>
      <w:r w:rsidRPr="00F522DA">
        <w:rPr>
          <w:color w:val="000000" w:themeColor="text1"/>
        </w:rPr>
        <w:t xml:space="preserve"> to the risk register.</w:t>
      </w:r>
    </w:p>
    <w:p w14:paraId="5E62AFC3" w14:textId="02673DFC" w:rsidR="00044C26" w:rsidRPr="00F522DA" w:rsidRDefault="00044C26" w:rsidP="003636EA">
      <w:pPr>
        <w:pStyle w:val="Heading1"/>
        <w:rPr>
          <w:color w:val="000000" w:themeColor="text1"/>
        </w:rPr>
      </w:pPr>
      <w:bookmarkStart w:id="45" w:name="_Toc226640615"/>
      <w:r w:rsidRPr="00F522DA">
        <w:rPr>
          <w:color w:val="000000" w:themeColor="text1"/>
        </w:rPr>
        <w:t>Annexe.4 Subject Access Request (SAR) Procedure</w:t>
      </w:r>
      <w:bookmarkEnd w:id="45"/>
    </w:p>
    <w:p w14:paraId="0A2EE043" w14:textId="77777777" w:rsidR="003636EA" w:rsidRPr="00F522DA" w:rsidRDefault="003636EA" w:rsidP="003636EA">
      <w:pPr>
        <w:rPr>
          <w:color w:val="000000" w:themeColor="text1"/>
        </w:rPr>
      </w:pPr>
    </w:p>
    <w:p w14:paraId="0AFDC6F3" w14:textId="77777777" w:rsidR="00044C26" w:rsidRPr="00F522DA" w:rsidRDefault="00044C26" w:rsidP="003636EA">
      <w:pPr>
        <w:pStyle w:val="Heading2"/>
        <w:rPr>
          <w:color w:val="000000" w:themeColor="text1"/>
        </w:rPr>
      </w:pPr>
      <w:bookmarkStart w:id="46" w:name="_Toc226640616"/>
      <w:r w:rsidRPr="00F522DA">
        <w:rPr>
          <w:color w:val="000000" w:themeColor="text1"/>
        </w:rPr>
        <w:t>A4.1 Introduction</w:t>
      </w:r>
      <w:bookmarkEnd w:id="46"/>
    </w:p>
    <w:p w14:paraId="7F3EBFF1" w14:textId="77777777" w:rsidR="00044C26" w:rsidRPr="00F522DA" w:rsidRDefault="00044C26" w:rsidP="00044C26">
      <w:pPr>
        <w:rPr>
          <w:rFonts w:cstheme="minorHAnsi"/>
          <w:color w:val="000000" w:themeColor="text1"/>
        </w:rPr>
      </w:pPr>
      <w:r w:rsidRPr="00F522DA">
        <w:rPr>
          <w:rFonts w:cstheme="minorHAnsi"/>
          <w:color w:val="000000" w:themeColor="text1"/>
        </w:rPr>
        <w:t>A4.1.1</w:t>
      </w:r>
      <w:r w:rsidRPr="00F522DA">
        <w:rPr>
          <w:rFonts w:cstheme="minorHAnsi"/>
          <w:color w:val="000000" w:themeColor="text1"/>
        </w:rPr>
        <w:tab/>
        <w:t xml:space="preserve">We process personal data in line with </w:t>
      </w:r>
      <w:proofErr w:type="gramStart"/>
      <w:r w:rsidRPr="00F522DA">
        <w:rPr>
          <w:rFonts w:cstheme="minorHAnsi"/>
          <w:color w:val="000000" w:themeColor="text1"/>
        </w:rPr>
        <w:t>all of</w:t>
      </w:r>
      <w:proofErr w:type="gramEnd"/>
      <w:r w:rsidRPr="00F522DA">
        <w:rPr>
          <w:rFonts w:cstheme="minorHAnsi"/>
          <w:color w:val="000000" w:themeColor="text1"/>
        </w:rPr>
        <w:t xml:space="preserve"> the legal rights of data subjects’, including their right to:</w:t>
      </w:r>
    </w:p>
    <w:p w14:paraId="25568207" w14:textId="77777777" w:rsidR="00044C26" w:rsidRPr="00F522DA" w:rsidRDefault="00044C26" w:rsidP="00B626A0">
      <w:pPr>
        <w:ind w:left="720" w:hanging="720"/>
        <w:rPr>
          <w:color w:val="000000" w:themeColor="text1"/>
        </w:rPr>
      </w:pPr>
      <w:r w:rsidRPr="00F522DA">
        <w:rPr>
          <w:color w:val="000000" w:themeColor="text1"/>
        </w:rPr>
        <w:t>•</w:t>
      </w:r>
      <w:r w:rsidRPr="00F522DA">
        <w:rPr>
          <w:color w:val="000000" w:themeColor="text1"/>
        </w:rPr>
        <w:tab/>
        <w:t>Be informed about their data being processed, which links to the first DP Principle of fair, lawful and transparent processing;</w:t>
      </w:r>
    </w:p>
    <w:p w14:paraId="02C71B97" w14:textId="77777777" w:rsidR="00044C26" w:rsidRPr="00F522DA" w:rsidRDefault="00044C26" w:rsidP="00044C26">
      <w:pPr>
        <w:rPr>
          <w:color w:val="000000" w:themeColor="text1"/>
        </w:rPr>
      </w:pPr>
      <w:r w:rsidRPr="00F522DA">
        <w:rPr>
          <w:color w:val="000000" w:themeColor="text1"/>
        </w:rPr>
        <w:t>•</w:t>
      </w:r>
      <w:r w:rsidRPr="00F522DA">
        <w:rPr>
          <w:color w:val="000000" w:themeColor="text1"/>
        </w:rPr>
        <w:tab/>
        <w:t>Request access to their data that we hold;</w:t>
      </w:r>
    </w:p>
    <w:p w14:paraId="2B7A298D" w14:textId="77777777" w:rsidR="00044C26" w:rsidRPr="00F522DA" w:rsidRDefault="00044C26" w:rsidP="00044C26">
      <w:pPr>
        <w:rPr>
          <w:color w:val="000000" w:themeColor="text1"/>
        </w:rPr>
      </w:pPr>
      <w:r w:rsidRPr="00F522DA">
        <w:rPr>
          <w:color w:val="000000" w:themeColor="text1"/>
        </w:rPr>
        <w:lastRenderedPageBreak/>
        <w:t>•</w:t>
      </w:r>
      <w:r w:rsidRPr="00F522DA">
        <w:rPr>
          <w:color w:val="000000" w:themeColor="text1"/>
        </w:rPr>
        <w:tab/>
        <w:t xml:space="preserve">Ask for inaccurate data to be rectified; </w:t>
      </w:r>
    </w:p>
    <w:p w14:paraId="0898DAD3" w14:textId="77777777" w:rsidR="00044C26" w:rsidRPr="00F522DA" w:rsidRDefault="00044C26" w:rsidP="00044C26">
      <w:pPr>
        <w:rPr>
          <w:color w:val="000000" w:themeColor="text1"/>
        </w:rPr>
      </w:pPr>
      <w:r w:rsidRPr="00F522DA">
        <w:rPr>
          <w:color w:val="000000" w:themeColor="text1"/>
        </w:rPr>
        <w:t>•</w:t>
      </w:r>
      <w:r w:rsidRPr="00F522DA">
        <w:rPr>
          <w:color w:val="000000" w:themeColor="text1"/>
        </w:rPr>
        <w:tab/>
        <w:t>Ask for data to be erased (sometimes known as the “right to be forgotten”);</w:t>
      </w:r>
    </w:p>
    <w:p w14:paraId="6B0F778A" w14:textId="77777777" w:rsidR="00044C26" w:rsidRPr="00F522DA" w:rsidRDefault="00044C26" w:rsidP="00044C26">
      <w:pPr>
        <w:rPr>
          <w:color w:val="000000" w:themeColor="text1"/>
        </w:rPr>
      </w:pPr>
      <w:r w:rsidRPr="00F522DA">
        <w:rPr>
          <w:color w:val="000000" w:themeColor="text1"/>
        </w:rPr>
        <w:t>•</w:t>
      </w:r>
      <w:r w:rsidRPr="00F522DA">
        <w:rPr>
          <w:color w:val="000000" w:themeColor="text1"/>
        </w:rPr>
        <w:tab/>
        <w:t>Restrict processing of their data, in limited circumstances;</w:t>
      </w:r>
    </w:p>
    <w:p w14:paraId="4B69CD63" w14:textId="77777777" w:rsidR="00044C26" w:rsidRPr="00F522DA" w:rsidRDefault="00044C26" w:rsidP="00B626A0">
      <w:pPr>
        <w:ind w:left="720" w:hanging="720"/>
        <w:rPr>
          <w:color w:val="000000" w:themeColor="text1"/>
        </w:rPr>
      </w:pPr>
      <w:r w:rsidRPr="00F522DA">
        <w:rPr>
          <w:color w:val="000000" w:themeColor="text1"/>
        </w:rPr>
        <w:t>•</w:t>
      </w:r>
      <w:r w:rsidRPr="00F522DA">
        <w:rPr>
          <w:color w:val="000000" w:themeColor="text1"/>
        </w:rPr>
        <w:tab/>
        <w:t xml:space="preserve">Object to the processing, in some circumstances, including stopping their data being used for direct marketing; </w:t>
      </w:r>
    </w:p>
    <w:p w14:paraId="34F92A4E" w14:textId="77777777" w:rsidR="00044C26" w:rsidRPr="00F522DA" w:rsidRDefault="00044C26" w:rsidP="00B626A0">
      <w:pPr>
        <w:ind w:left="720" w:hanging="720"/>
        <w:rPr>
          <w:color w:val="000000" w:themeColor="text1"/>
        </w:rPr>
      </w:pPr>
      <w:r w:rsidRPr="00F522DA">
        <w:rPr>
          <w:color w:val="000000" w:themeColor="text1"/>
        </w:rPr>
        <w:t>•</w:t>
      </w:r>
      <w:r w:rsidRPr="00F522DA">
        <w:rPr>
          <w:color w:val="000000" w:themeColor="text1"/>
        </w:rPr>
        <w:tab/>
        <w:t>Data portability, which means to receive copies of some of their data in a format that can be easily used by another organisation or person;</w:t>
      </w:r>
    </w:p>
    <w:p w14:paraId="55D8B5EC" w14:textId="77777777" w:rsidR="00044C26" w:rsidRPr="00F522DA" w:rsidRDefault="00044C26" w:rsidP="00B626A0">
      <w:pPr>
        <w:ind w:left="720" w:hanging="720"/>
        <w:rPr>
          <w:color w:val="000000" w:themeColor="text1"/>
        </w:rPr>
      </w:pPr>
      <w:r w:rsidRPr="00F522DA">
        <w:rPr>
          <w:color w:val="000000" w:themeColor="text1"/>
        </w:rPr>
        <w:t>•</w:t>
      </w:r>
      <w:r w:rsidRPr="00F522DA">
        <w:rPr>
          <w:color w:val="000000" w:themeColor="text1"/>
        </w:rPr>
        <w:tab/>
        <w:t>Not be subject to automated decision making or profiling, if it has legal effects or similarly significant effects on the data subjects;</w:t>
      </w:r>
    </w:p>
    <w:p w14:paraId="75C7F26D" w14:textId="77777777" w:rsidR="00044C26" w:rsidRPr="00F522DA" w:rsidRDefault="00044C26" w:rsidP="00044C26">
      <w:pPr>
        <w:rPr>
          <w:color w:val="000000" w:themeColor="text1"/>
        </w:rPr>
      </w:pPr>
      <w:r w:rsidRPr="00F522DA">
        <w:rPr>
          <w:color w:val="000000" w:themeColor="text1"/>
        </w:rPr>
        <w:t>•</w:t>
      </w:r>
      <w:r w:rsidRPr="00F522DA">
        <w:rPr>
          <w:color w:val="000000" w:themeColor="text1"/>
        </w:rPr>
        <w:tab/>
        <w:t>Withdraw consent when we are relying on consent to process their data;</w:t>
      </w:r>
    </w:p>
    <w:p w14:paraId="12AC3BAF" w14:textId="77777777" w:rsidR="00044C26" w:rsidRPr="00F522DA" w:rsidRDefault="00044C26" w:rsidP="00044C26">
      <w:pPr>
        <w:rPr>
          <w:color w:val="000000" w:themeColor="text1"/>
        </w:rPr>
      </w:pPr>
      <w:r w:rsidRPr="00F522DA">
        <w:rPr>
          <w:color w:val="000000" w:themeColor="text1"/>
        </w:rPr>
        <w:t>•</w:t>
      </w:r>
      <w:r w:rsidRPr="00F522DA">
        <w:rPr>
          <w:color w:val="000000" w:themeColor="text1"/>
        </w:rPr>
        <w:tab/>
        <w:t>Make a complaint to the ICO or seek to enforce their rights through the courts.</w:t>
      </w:r>
    </w:p>
    <w:p w14:paraId="236FEB93" w14:textId="77777777" w:rsidR="003636EA" w:rsidRPr="00F522DA" w:rsidRDefault="003636EA" w:rsidP="00044C26">
      <w:pPr>
        <w:rPr>
          <w:color w:val="000000" w:themeColor="text1"/>
        </w:rPr>
      </w:pPr>
    </w:p>
    <w:p w14:paraId="13FF3DD9" w14:textId="0B4429EA" w:rsidR="00044C26" w:rsidRPr="00F522DA" w:rsidRDefault="00044C26" w:rsidP="00044C26">
      <w:pPr>
        <w:rPr>
          <w:color w:val="000000" w:themeColor="text1"/>
        </w:rPr>
      </w:pPr>
      <w:r w:rsidRPr="00F522DA">
        <w:rPr>
          <w:color w:val="000000" w:themeColor="text1"/>
        </w:rPr>
        <w:t>A4.1.2</w:t>
      </w:r>
      <w:r w:rsidRPr="00F522DA">
        <w:rPr>
          <w:color w:val="000000" w:themeColor="text1"/>
        </w:rPr>
        <w:tab/>
        <w:t xml:space="preserve">This procedure supports our Data Protection Policy, and explains how we respond to requests from, or on behalf of, individuals for access to the data we hold that is about the individual. This is known as the right to </w:t>
      </w:r>
      <w:proofErr w:type="gramStart"/>
      <w:r w:rsidRPr="00F522DA">
        <w:rPr>
          <w:color w:val="000000" w:themeColor="text1"/>
        </w:rPr>
        <w:t>access, and</w:t>
      </w:r>
      <w:proofErr w:type="gramEnd"/>
      <w:r w:rsidRPr="00F522DA">
        <w:rPr>
          <w:color w:val="000000" w:themeColor="text1"/>
        </w:rPr>
        <w:t xml:space="preserve"> is a legal right under the </w:t>
      </w:r>
      <w:r w:rsidR="00F10B95" w:rsidRPr="00F522DA">
        <w:rPr>
          <w:color w:val="000000" w:themeColor="text1"/>
        </w:rPr>
        <w:t xml:space="preserve">UK </w:t>
      </w:r>
      <w:r w:rsidRPr="00F522DA">
        <w:rPr>
          <w:color w:val="000000" w:themeColor="text1"/>
        </w:rPr>
        <w:t xml:space="preserve">GDPR and the DPA 2018. Requests are known as [Data] Subject Access Requests, or DSARs or SARs. </w:t>
      </w:r>
    </w:p>
    <w:p w14:paraId="58375A82" w14:textId="79F1CE4E" w:rsidR="00044C26" w:rsidRPr="00F522DA" w:rsidRDefault="00044C26" w:rsidP="00044C26">
      <w:pPr>
        <w:rPr>
          <w:color w:val="000000" w:themeColor="text1"/>
        </w:rPr>
      </w:pPr>
      <w:r w:rsidRPr="00F522DA">
        <w:rPr>
          <w:color w:val="000000" w:themeColor="text1"/>
        </w:rPr>
        <w:t>A4.1.3</w:t>
      </w:r>
      <w:r w:rsidRPr="00F522DA">
        <w:rPr>
          <w:color w:val="000000" w:themeColor="text1"/>
        </w:rPr>
        <w:tab/>
        <w:t xml:space="preserve">In addition, pupils, or parents on their behalf, have the right to access </w:t>
      </w:r>
      <w:r w:rsidR="0002183D" w:rsidRPr="00F522DA">
        <w:rPr>
          <w:color w:val="000000" w:themeColor="text1"/>
        </w:rPr>
        <w:t xml:space="preserve">the pupil’s </w:t>
      </w:r>
      <w:r w:rsidRPr="00F522DA">
        <w:rPr>
          <w:color w:val="000000" w:themeColor="text1"/>
        </w:rPr>
        <w:t>curricular and educational</w:t>
      </w:r>
      <w:r w:rsidR="003636EA" w:rsidRPr="00F522DA">
        <w:rPr>
          <w:color w:val="000000" w:themeColor="text1"/>
        </w:rPr>
        <w:t xml:space="preserve"> </w:t>
      </w:r>
      <w:r w:rsidRPr="00F522DA">
        <w:rPr>
          <w:color w:val="000000" w:themeColor="text1"/>
        </w:rPr>
        <w:t>records, under the Education (Pupil Information) (England) Regulations 2005 (EPIR 2005)</w:t>
      </w:r>
      <w:r w:rsidR="009956C3" w:rsidRPr="00F522DA">
        <w:rPr>
          <w:color w:val="000000" w:themeColor="text1"/>
        </w:rPr>
        <w:t xml:space="preserve"> </w:t>
      </w:r>
      <w:r w:rsidRPr="00F522DA">
        <w:rPr>
          <w:color w:val="000000" w:themeColor="text1"/>
        </w:rPr>
        <w:t xml:space="preserve"> </w:t>
      </w:r>
    </w:p>
    <w:p w14:paraId="5E9805B7" w14:textId="7193FA53" w:rsidR="00044C26" w:rsidRPr="00F522DA" w:rsidRDefault="00044C26" w:rsidP="00044C26">
      <w:pPr>
        <w:rPr>
          <w:color w:val="000000" w:themeColor="text1"/>
        </w:rPr>
      </w:pPr>
      <w:r w:rsidRPr="00F522DA">
        <w:rPr>
          <w:color w:val="000000" w:themeColor="text1"/>
        </w:rPr>
        <w:t>A4.1.4</w:t>
      </w:r>
      <w:r w:rsidRPr="00F522DA">
        <w:rPr>
          <w:color w:val="000000" w:themeColor="text1"/>
        </w:rPr>
        <w:tab/>
      </w:r>
      <w:r w:rsidR="00863669" w:rsidRPr="00F522DA">
        <w:rPr>
          <w:color w:val="000000" w:themeColor="text1"/>
        </w:rPr>
        <w:t>For any queries about how to</w:t>
      </w:r>
      <w:r w:rsidRPr="00F522DA">
        <w:rPr>
          <w:color w:val="000000" w:themeColor="text1"/>
        </w:rPr>
        <w:t xml:space="preserve"> exercise any of the rights above, contact our Data Protection Officer.</w:t>
      </w:r>
    </w:p>
    <w:p w14:paraId="09202B2E" w14:textId="77777777" w:rsidR="00044C26" w:rsidRPr="00F522DA" w:rsidRDefault="00044C26" w:rsidP="00044C26">
      <w:pPr>
        <w:rPr>
          <w:color w:val="000000" w:themeColor="text1"/>
        </w:rPr>
      </w:pPr>
    </w:p>
    <w:p w14:paraId="32253431" w14:textId="77777777" w:rsidR="00044C26" w:rsidRPr="00F522DA" w:rsidRDefault="00044C26" w:rsidP="003636EA">
      <w:pPr>
        <w:pStyle w:val="Heading2"/>
        <w:rPr>
          <w:color w:val="000000" w:themeColor="text1"/>
        </w:rPr>
      </w:pPr>
      <w:bookmarkStart w:id="47" w:name="_Toc226640617"/>
      <w:r w:rsidRPr="00F522DA">
        <w:rPr>
          <w:color w:val="000000" w:themeColor="text1"/>
        </w:rPr>
        <w:t>A4.2 Scope and Responsibilities</w:t>
      </w:r>
      <w:bookmarkEnd w:id="47"/>
      <w:r w:rsidRPr="00F522DA">
        <w:rPr>
          <w:color w:val="000000" w:themeColor="text1"/>
        </w:rPr>
        <w:t xml:space="preserve"> </w:t>
      </w:r>
    </w:p>
    <w:p w14:paraId="58500348" w14:textId="77777777" w:rsidR="00044C26" w:rsidRPr="00F522DA" w:rsidRDefault="00044C26" w:rsidP="00044C26">
      <w:pPr>
        <w:rPr>
          <w:color w:val="000000" w:themeColor="text1"/>
        </w:rPr>
      </w:pPr>
      <w:r w:rsidRPr="00F522DA">
        <w:rPr>
          <w:color w:val="000000" w:themeColor="text1"/>
        </w:rPr>
        <w:t>The right to access applies to all pupils, parents, staff and anyone else that we hold personal data about. In some circumstances, for example with pupils, a parent or other person with authority may make the Subject Access Request on their behalf.</w:t>
      </w:r>
    </w:p>
    <w:p w14:paraId="109AC5F0" w14:textId="1D199603" w:rsidR="00044C26" w:rsidRPr="00F522DA" w:rsidRDefault="00044C26" w:rsidP="00044C26">
      <w:pPr>
        <w:rPr>
          <w:color w:val="000000" w:themeColor="text1"/>
        </w:rPr>
      </w:pPr>
      <w:r w:rsidRPr="00F522DA">
        <w:rPr>
          <w:color w:val="000000" w:themeColor="text1"/>
        </w:rPr>
        <w:t xml:space="preserve">All leaders are responsible for ensuring their team read and understand this procedure </w:t>
      </w:r>
      <w:r w:rsidR="009B588C" w:rsidRPr="00F522DA">
        <w:rPr>
          <w:color w:val="000000" w:themeColor="text1"/>
        </w:rPr>
        <w:t>as</w:t>
      </w:r>
      <w:r w:rsidRPr="00F522DA">
        <w:rPr>
          <w:color w:val="000000" w:themeColor="text1"/>
        </w:rPr>
        <w:t xml:space="preserve"> they may receive a SAR on behalf of </w:t>
      </w:r>
      <w:r w:rsidR="003167F7" w:rsidRPr="00F522DA">
        <w:rPr>
          <w:color w:val="000000" w:themeColor="text1"/>
        </w:rPr>
        <w:t>Horsley &amp; Mapperley CE Primary School</w:t>
      </w:r>
      <w:r w:rsidR="00B74714" w:rsidRPr="00F522DA">
        <w:rPr>
          <w:color w:val="000000" w:themeColor="text1"/>
        </w:rPr>
        <w:t>s</w:t>
      </w:r>
      <w:r w:rsidRPr="00F522DA">
        <w:rPr>
          <w:color w:val="000000" w:themeColor="text1"/>
        </w:rPr>
        <w:t>.</w:t>
      </w:r>
    </w:p>
    <w:p w14:paraId="1CA8476E" w14:textId="7D791143" w:rsidR="00044C26" w:rsidRPr="00F522DA" w:rsidRDefault="00044C26" w:rsidP="00044C26">
      <w:pPr>
        <w:rPr>
          <w:color w:val="000000" w:themeColor="text1"/>
        </w:rPr>
      </w:pPr>
      <w:r w:rsidRPr="00F522DA">
        <w:rPr>
          <w:color w:val="000000" w:themeColor="text1"/>
        </w:rPr>
        <w:t xml:space="preserve">Our Data Protection Officer (DPO) </w:t>
      </w:r>
      <w:proofErr w:type="gramStart"/>
      <w:r w:rsidRPr="00F522DA">
        <w:rPr>
          <w:color w:val="000000" w:themeColor="text1"/>
        </w:rPr>
        <w:t>provides assistance</w:t>
      </w:r>
      <w:proofErr w:type="gramEnd"/>
      <w:r w:rsidRPr="00F522DA">
        <w:rPr>
          <w:color w:val="000000" w:themeColor="text1"/>
        </w:rPr>
        <w:t xml:space="preserve"> and further guidance on responding to </w:t>
      </w:r>
      <w:r w:rsidR="003636EA" w:rsidRPr="00F522DA">
        <w:rPr>
          <w:color w:val="000000" w:themeColor="text1"/>
        </w:rPr>
        <w:t>SARs</w:t>
      </w:r>
      <w:r w:rsidR="009B588C" w:rsidRPr="00F522DA">
        <w:rPr>
          <w:color w:val="000000" w:themeColor="text1"/>
        </w:rPr>
        <w:t>.</w:t>
      </w:r>
      <w:r w:rsidR="003636EA" w:rsidRPr="00F522DA">
        <w:rPr>
          <w:color w:val="000000" w:themeColor="text1"/>
        </w:rPr>
        <w:t xml:space="preserve"> </w:t>
      </w:r>
    </w:p>
    <w:p w14:paraId="7EC9061F" w14:textId="079CDB72" w:rsidR="00044C26" w:rsidRPr="00F522DA" w:rsidRDefault="00044C26" w:rsidP="00044C26">
      <w:pPr>
        <w:rPr>
          <w:color w:val="000000" w:themeColor="text1"/>
        </w:rPr>
      </w:pPr>
      <w:r w:rsidRPr="00F522DA">
        <w:rPr>
          <w:color w:val="000000" w:themeColor="text1"/>
        </w:rPr>
        <w:t xml:space="preserve">Any individual who purposefully alters, defaces, blocks, erases, destroys or conceals information to prevent it being provided to a data subject who has requested it, and has a right to receive it, may be committing an offence. </w:t>
      </w:r>
    </w:p>
    <w:p w14:paraId="279B4682" w14:textId="77777777" w:rsidR="003636EA" w:rsidRPr="00F522DA" w:rsidRDefault="003636EA" w:rsidP="00044C26">
      <w:pPr>
        <w:rPr>
          <w:color w:val="000000" w:themeColor="text1"/>
        </w:rPr>
      </w:pPr>
    </w:p>
    <w:p w14:paraId="00FCD830" w14:textId="77777777" w:rsidR="00044C26" w:rsidRPr="00F522DA" w:rsidRDefault="00044C26" w:rsidP="003636EA">
      <w:pPr>
        <w:pStyle w:val="Heading2"/>
        <w:rPr>
          <w:color w:val="000000" w:themeColor="text1"/>
        </w:rPr>
      </w:pPr>
      <w:bookmarkStart w:id="48" w:name="_Toc226640618"/>
      <w:r w:rsidRPr="00F522DA">
        <w:rPr>
          <w:color w:val="000000" w:themeColor="text1"/>
        </w:rPr>
        <w:t>A4.3 Receiving a valid SAR</w:t>
      </w:r>
      <w:bookmarkEnd w:id="48"/>
      <w:r w:rsidRPr="00F522DA">
        <w:rPr>
          <w:color w:val="000000" w:themeColor="text1"/>
        </w:rPr>
        <w:t xml:space="preserve"> </w:t>
      </w:r>
    </w:p>
    <w:p w14:paraId="00983F2A" w14:textId="799CC41B" w:rsidR="00044C26" w:rsidRPr="00F522DA" w:rsidRDefault="00044C26" w:rsidP="00044C26">
      <w:pPr>
        <w:rPr>
          <w:color w:val="000000" w:themeColor="text1"/>
        </w:rPr>
      </w:pPr>
      <w:r w:rsidRPr="00F522DA">
        <w:rPr>
          <w:color w:val="000000" w:themeColor="text1"/>
        </w:rPr>
        <w:t xml:space="preserve">Format: A SAR does not need to be in writing, it can be in any format, including a letter, email, text message, over social media, over the telephone, or face to face, and can be made to any </w:t>
      </w:r>
      <w:r w:rsidR="00C12FE3" w:rsidRPr="00F522DA">
        <w:rPr>
          <w:color w:val="00B050"/>
        </w:rPr>
        <w:t xml:space="preserve">member of staff </w:t>
      </w:r>
      <w:r w:rsidR="00C12FE3" w:rsidRPr="00F522DA">
        <w:rPr>
          <w:color w:val="000000" w:themeColor="text1"/>
        </w:rPr>
        <w:t xml:space="preserve">at the </w:t>
      </w:r>
      <w:r w:rsidR="003167F7" w:rsidRPr="00F522DA">
        <w:rPr>
          <w:color w:val="000000" w:themeColor="text1"/>
        </w:rPr>
        <w:t>Horsley &amp; Mapperley CE Primary School</w:t>
      </w:r>
      <w:r w:rsidR="00B74714" w:rsidRPr="00F522DA">
        <w:rPr>
          <w:color w:val="000000" w:themeColor="text1"/>
        </w:rPr>
        <w:t>s</w:t>
      </w:r>
      <w:r w:rsidRPr="00F522DA">
        <w:rPr>
          <w:color w:val="000000" w:themeColor="text1"/>
        </w:rPr>
        <w:t>.</w:t>
      </w:r>
    </w:p>
    <w:p w14:paraId="6BBBF104" w14:textId="77777777" w:rsidR="00044C26" w:rsidRPr="00F522DA" w:rsidRDefault="00044C26" w:rsidP="00044C26">
      <w:pPr>
        <w:rPr>
          <w:color w:val="000000" w:themeColor="text1"/>
        </w:rPr>
      </w:pPr>
      <w:r w:rsidRPr="00F522DA">
        <w:rPr>
          <w:color w:val="000000" w:themeColor="text1"/>
        </w:rPr>
        <w:t xml:space="preserve">However, </w:t>
      </w:r>
      <w:proofErr w:type="gramStart"/>
      <w:r w:rsidRPr="00F522DA">
        <w:rPr>
          <w:color w:val="000000" w:themeColor="text1"/>
        </w:rPr>
        <w:t>in order to</w:t>
      </w:r>
      <w:proofErr w:type="gramEnd"/>
      <w:r w:rsidRPr="00F522DA">
        <w:rPr>
          <w:color w:val="000000" w:themeColor="text1"/>
        </w:rPr>
        <w:t xml:space="preserve"> process the request as efficiently as possible, and to help us comply with statutory timeframes, we ask that the form contained in Annexe 1 below is completed.</w:t>
      </w:r>
    </w:p>
    <w:p w14:paraId="241A2097" w14:textId="1E7F8AE3" w:rsidR="00044C26" w:rsidRPr="00F522DA" w:rsidRDefault="00044C26" w:rsidP="00044C26">
      <w:pPr>
        <w:rPr>
          <w:color w:val="000000" w:themeColor="text1"/>
        </w:rPr>
      </w:pPr>
      <w:r w:rsidRPr="00F522DA">
        <w:rPr>
          <w:color w:val="000000" w:themeColor="text1"/>
        </w:rPr>
        <w:lastRenderedPageBreak/>
        <w:t>Content:  A SAR does not need to refer to data protection legislation or be described as a subject access request</w:t>
      </w:r>
      <w:r w:rsidR="00270604" w:rsidRPr="00F522DA">
        <w:rPr>
          <w:color w:val="000000" w:themeColor="text1"/>
        </w:rPr>
        <w:t xml:space="preserve"> to be a valid SAR.</w:t>
      </w:r>
      <w:r w:rsidRPr="00F522DA">
        <w:rPr>
          <w:color w:val="000000" w:themeColor="text1"/>
        </w:rPr>
        <w:t xml:space="preserve"> Any request for access to personal information from, or on behalf of, a data subject, </w:t>
      </w:r>
      <w:r w:rsidR="00893208" w:rsidRPr="00F522DA">
        <w:rPr>
          <w:color w:val="000000" w:themeColor="text1"/>
        </w:rPr>
        <w:t>must</w:t>
      </w:r>
      <w:r w:rsidRPr="00F522DA">
        <w:rPr>
          <w:color w:val="000000" w:themeColor="text1"/>
        </w:rPr>
        <w:t xml:space="preserve"> be treated as a SAR.</w:t>
      </w:r>
    </w:p>
    <w:p w14:paraId="196102B8" w14:textId="208BA4A8" w:rsidR="00044C26" w:rsidRPr="00F522DA" w:rsidRDefault="00044C26" w:rsidP="00044C26">
      <w:pPr>
        <w:rPr>
          <w:color w:val="000000" w:themeColor="text1"/>
        </w:rPr>
      </w:pPr>
      <w:r w:rsidRPr="00F522DA">
        <w:rPr>
          <w:color w:val="000000" w:themeColor="text1"/>
        </w:rPr>
        <w:t xml:space="preserve">Identity &amp; Authority: We </w:t>
      </w:r>
      <w:r w:rsidR="00893208" w:rsidRPr="00F522DA">
        <w:rPr>
          <w:color w:val="000000" w:themeColor="text1"/>
        </w:rPr>
        <w:t>must</w:t>
      </w:r>
      <w:r w:rsidRPr="00F522DA">
        <w:rPr>
          <w:color w:val="000000" w:themeColor="text1"/>
        </w:rPr>
        <w:t xml:space="preserve"> verify the identity of the person making the SAR, and if the SAR is being made on behalf of someone else, we </w:t>
      </w:r>
      <w:r w:rsidR="00893208" w:rsidRPr="00F522DA">
        <w:rPr>
          <w:color w:val="000000" w:themeColor="text1"/>
        </w:rPr>
        <w:t>must</w:t>
      </w:r>
      <w:r w:rsidRPr="00F522DA">
        <w:rPr>
          <w:color w:val="000000" w:themeColor="text1"/>
        </w:rPr>
        <w:t xml:space="preserve"> confirm they have authority to act on their behalf in exercising their rights. Checking identity </w:t>
      </w:r>
      <w:r w:rsidR="00893208" w:rsidRPr="00F522DA">
        <w:rPr>
          <w:color w:val="000000" w:themeColor="text1"/>
        </w:rPr>
        <w:t>must</w:t>
      </w:r>
      <w:r w:rsidRPr="00F522DA">
        <w:rPr>
          <w:color w:val="000000" w:themeColor="text1"/>
        </w:rPr>
        <w:t xml:space="preserve"> not be used as a delaying tactic, and how to verify identity will depend on who is making the SAR, and how well they are known to the person handling the request. For example, a staff member will not usually be required to confirm their identity, but a request from a former staff member, or on behalf of someone else, would need to be verified using proof of identity, signature and address.</w:t>
      </w:r>
    </w:p>
    <w:p w14:paraId="7B2CF27E" w14:textId="77777777" w:rsidR="009B588C" w:rsidRPr="00F522DA" w:rsidRDefault="00044C26" w:rsidP="00044C26">
      <w:pPr>
        <w:rPr>
          <w:color w:val="000000" w:themeColor="text1"/>
        </w:rPr>
      </w:pPr>
      <w:r w:rsidRPr="00F522DA">
        <w:rPr>
          <w:color w:val="000000" w:themeColor="text1"/>
        </w:rPr>
        <w:t>A parent / person with parental responsibility does not automatically have the right to make a SAR on behalf of their child</w:t>
      </w:r>
      <w:r w:rsidR="009B588C" w:rsidRPr="00F522DA">
        <w:rPr>
          <w:color w:val="000000" w:themeColor="text1"/>
        </w:rPr>
        <w:t>.</w:t>
      </w:r>
    </w:p>
    <w:p w14:paraId="20DB25DB" w14:textId="726BA2AB" w:rsidR="00A8393A" w:rsidRPr="00F522DA" w:rsidRDefault="00A8393A" w:rsidP="00A8393A">
      <w:pPr>
        <w:rPr>
          <w:color w:val="000000" w:themeColor="text1"/>
        </w:rPr>
      </w:pPr>
      <w:r w:rsidRPr="00F522DA">
        <w:rPr>
          <w:color w:val="000000" w:themeColor="text1"/>
        </w:rPr>
        <w:t xml:space="preserve">A child may exercise these rights on their own behalf </w:t>
      </w:r>
      <w:r w:rsidR="00B74F55" w:rsidRPr="00F522DA">
        <w:rPr>
          <w:color w:val="000000" w:themeColor="text1"/>
        </w:rPr>
        <w:t xml:space="preserve">if we believe </w:t>
      </w:r>
      <w:r w:rsidRPr="00F522DA">
        <w:rPr>
          <w:color w:val="000000" w:themeColor="text1"/>
        </w:rPr>
        <w:t xml:space="preserve">they are competent to do so. </w:t>
      </w:r>
      <w:r w:rsidR="00F141B4" w:rsidRPr="00F522DA">
        <w:rPr>
          <w:color w:val="000000" w:themeColor="text1"/>
        </w:rPr>
        <w:t>Assessing c</w:t>
      </w:r>
      <w:r w:rsidRPr="00F522DA">
        <w:rPr>
          <w:color w:val="000000" w:themeColor="text1"/>
        </w:rPr>
        <w:t xml:space="preserve">ompetence is </w:t>
      </w:r>
      <w:r w:rsidR="00F141B4" w:rsidRPr="00F522DA">
        <w:rPr>
          <w:color w:val="000000" w:themeColor="text1"/>
        </w:rPr>
        <w:t xml:space="preserve">based on </w:t>
      </w:r>
      <w:r w:rsidRPr="00F522DA">
        <w:rPr>
          <w:color w:val="000000" w:themeColor="text1"/>
        </w:rPr>
        <w:t xml:space="preserve">the age, maturity and level of understanding of the child. Each situation </w:t>
      </w:r>
      <w:r w:rsidR="00893208" w:rsidRPr="00F522DA">
        <w:rPr>
          <w:color w:val="000000" w:themeColor="text1"/>
        </w:rPr>
        <w:t>should</w:t>
      </w:r>
      <w:r w:rsidRPr="00F522DA">
        <w:rPr>
          <w:color w:val="000000" w:themeColor="text1"/>
        </w:rPr>
        <w:t xml:space="preserve"> be decided in collaboration with the professionals working with the child, but 12</w:t>
      </w:r>
      <w:r w:rsidR="00F141B4" w:rsidRPr="00F522DA">
        <w:rPr>
          <w:color w:val="000000" w:themeColor="text1"/>
        </w:rPr>
        <w:t xml:space="preserve"> </w:t>
      </w:r>
      <w:r w:rsidRPr="00F522DA">
        <w:rPr>
          <w:color w:val="000000" w:themeColor="text1"/>
        </w:rPr>
        <w:t xml:space="preserve">years is regarded as a starting point. A child </w:t>
      </w:r>
      <w:r w:rsidR="00C84186" w:rsidRPr="00F522DA">
        <w:rPr>
          <w:color w:val="000000" w:themeColor="text1"/>
        </w:rPr>
        <w:t xml:space="preserve">will </w:t>
      </w:r>
      <w:r w:rsidRPr="00F522DA">
        <w:rPr>
          <w:color w:val="000000" w:themeColor="text1"/>
        </w:rPr>
        <w:t>not be considered competent if it is evident that he or she is acting against their own best interests</w:t>
      </w:r>
      <w:r w:rsidR="00323B31" w:rsidRPr="00F522DA">
        <w:rPr>
          <w:color w:val="000000" w:themeColor="text1"/>
        </w:rPr>
        <w:t xml:space="preserve"> or under pressure from a parent or other person with authority</w:t>
      </w:r>
      <w:r w:rsidRPr="00F522DA">
        <w:rPr>
          <w:color w:val="000000" w:themeColor="text1"/>
        </w:rPr>
        <w:t>.</w:t>
      </w:r>
    </w:p>
    <w:p w14:paraId="0A4AD214" w14:textId="37413521" w:rsidR="00A8393A" w:rsidRPr="00F522DA" w:rsidRDefault="00A8393A" w:rsidP="00A8393A">
      <w:pPr>
        <w:rPr>
          <w:color w:val="000000" w:themeColor="text1"/>
        </w:rPr>
      </w:pPr>
      <w:r w:rsidRPr="00F522DA">
        <w:rPr>
          <w:color w:val="000000" w:themeColor="text1"/>
        </w:rPr>
        <w:t>W</w:t>
      </w:r>
      <w:r w:rsidR="00061B59" w:rsidRPr="00F522DA">
        <w:rPr>
          <w:color w:val="000000" w:themeColor="text1"/>
        </w:rPr>
        <w:t>h</w:t>
      </w:r>
      <w:r w:rsidRPr="00F522DA">
        <w:rPr>
          <w:color w:val="000000" w:themeColor="text1"/>
        </w:rPr>
        <w:t xml:space="preserve">ere a SAR is received from a parent of a competent child, consent to process the request and release all/part of the information </w:t>
      </w:r>
      <w:r w:rsidR="00893208" w:rsidRPr="00F522DA">
        <w:rPr>
          <w:color w:val="000000" w:themeColor="text1"/>
        </w:rPr>
        <w:t>must</w:t>
      </w:r>
      <w:r w:rsidRPr="00F522DA">
        <w:rPr>
          <w:color w:val="000000" w:themeColor="text1"/>
        </w:rPr>
        <w:t xml:space="preserve"> be sought from the child.</w:t>
      </w:r>
    </w:p>
    <w:p w14:paraId="00918FA0" w14:textId="6DBA5CE2" w:rsidR="00044C26" w:rsidRPr="00F522DA" w:rsidRDefault="00044C26" w:rsidP="00044C26">
      <w:pPr>
        <w:rPr>
          <w:color w:val="000000" w:themeColor="text1"/>
        </w:rPr>
      </w:pPr>
      <w:r w:rsidRPr="00F522DA">
        <w:rPr>
          <w:color w:val="000000" w:themeColor="text1"/>
        </w:rPr>
        <w:t xml:space="preserve">No charge: In most cases, a SAR will be responded to free of charge. In limited circumstances, where a request is manifestly unfounded or excessive an appropriate charge can be made. Requests made under EPIR 2005 may be charged for. A proposed charge </w:t>
      </w:r>
      <w:r w:rsidR="00C84186" w:rsidRPr="00F522DA">
        <w:rPr>
          <w:color w:val="000000" w:themeColor="text1"/>
        </w:rPr>
        <w:t>will</w:t>
      </w:r>
      <w:r w:rsidRPr="00F522DA">
        <w:rPr>
          <w:color w:val="000000" w:themeColor="text1"/>
        </w:rPr>
        <w:t xml:space="preserve"> be agreed with the DPO.</w:t>
      </w:r>
    </w:p>
    <w:p w14:paraId="6B3F9030" w14:textId="1DE15B22" w:rsidR="00044C26" w:rsidRPr="00F522DA" w:rsidRDefault="00044C26" w:rsidP="00044C26">
      <w:pPr>
        <w:rPr>
          <w:color w:val="000000" w:themeColor="text1"/>
        </w:rPr>
      </w:pPr>
      <w:r w:rsidRPr="00F522DA">
        <w:rPr>
          <w:color w:val="000000" w:themeColor="text1"/>
        </w:rPr>
        <w:t>Refusing to fulfil a SAR: In limited circumstances, the request or elements of it may be refused</w:t>
      </w:r>
      <w:r w:rsidR="00503FF2" w:rsidRPr="00F522DA">
        <w:rPr>
          <w:color w:val="000000" w:themeColor="text1"/>
        </w:rPr>
        <w:t xml:space="preserve"> under the exemptions in the</w:t>
      </w:r>
      <w:r w:rsidR="003A4CBD" w:rsidRPr="00F522DA">
        <w:rPr>
          <w:color w:val="000000" w:themeColor="text1"/>
        </w:rPr>
        <w:t xml:space="preserve"> DPA</w:t>
      </w:r>
      <w:r w:rsidR="00ED22E1" w:rsidRPr="00F522DA">
        <w:rPr>
          <w:color w:val="000000" w:themeColor="text1"/>
        </w:rPr>
        <w:t xml:space="preserve"> 2018</w:t>
      </w:r>
      <w:r w:rsidR="00503FF2" w:rsidRPr="00F522DA">
        <w:rPr>
          <w:color w:val="000000" w:themeColor="text1"/>
        </w:rPr>
        <w:t>, for example</w:t>
      </w:r>
      <w:r w:rsidRPr="00F522DA">
        <w:rPr>
          <w:color w:val="000000" w:themeColor="text1"/>
        </w:rPr>
        <w:t>:</w:t>
      </w:r>
    </w:p>
    <w:p w14:paraId="008B81F2" w14:textId="4317513A" w:rsidR="00044C26" w:rsidRPr="00F522DA" w:rsidRDefault="00044C26" w:rsidP="00044C26">
      <w:pPr>
        <w:rPr>
          <w:color w:val="000000" w:themeColor="text1"/>
        </w:rPr>
      </w:pPr>
      <w:r w:rsidRPr="00F522DA">
        <w:rPr>
          <w:color w:val="000000" w:themeColor="text1"/>
        </w:rPr>
        <w:t>•</w:t>
      </w:r>
      <w:r w:rsidRPr="00F522DA">
        <w:rPr>
          <w:color w:val="000000" w:themeColor="text1"/>
        </w:rPr>
        <w:tab/>
        <w:t xml:space="preserve">if the requestor cannot confirm their identity or authority to make the request on behalf of another person, </w:t>
      </w:r>
      <w:r w:rsidR="00503FF2" w:rsidRPr="00F522DA">
        <w:rPr>
          <w:color w:val="000000" w:themeColor="text1"/>
        </w:rPr>
        <w:tab/>
      </w:r>
      <w:r w:rsidRPr="00F522DA">
        <w:rPr>
          <w:color w:val="000000" w:themeColor="text1"/>
        </w:rPr>
        <w:t xml:space="preserve">the request </w:t>
      </w:r>
      <w:r w:rsidR="00D455B5" w:rsidRPr="00F522DA">
        <w:rPr>
          <w:color w:val="000000" w:themeColor="text1"/>
        </w:rPr>
        <w:t>must</w:t>
      </w:r>
      <w:r w:rsidRPr="00F522DA">
        <w:rPr>
          <w:color w:val="000000" w:themeColor="text1"/>
        </w:rPr>
        <w:t xml:space="preserve"> be refused until confirmation is provided; </w:t>
      </w:r>
    </w:p>
    <w:p w14:paraId="0304CD5A" w14:textId="141A5C2D" w:rsidR="00044C26" w:rsidRPr="00F522DA" w:rsidRDefault="00044C26" w:rsidP="00044C26">
      <w:pPr>
        <w:rPr>
          <w:color w:val="000000" w:themeColor="text1"/>
        </w:rPr>
      </w:pPr>
      <w:r w:rsidRPr="00F522DA">
        <w:rPr>
          <w:color w:val="000000" w:themeColor="text1"/>
        </w:rPr>
        <w:t>•</w:t>
      </w:r>
      <w:r w:rsidRPr="00F522DA">
        <w:rPr>
          <w:color w:val="000000" w:themeColor="text1"/>
        </w:rPr>
        <w:tab/>
        <w:t xml:space="preserve">where a request is manifestly unfounded or </w:t>
      </w:r>
      <w:r w:rsidR="00A277BE" w:rsidRPr="00F522DA">
        <w:rPr>
          <w:color w:val="000000" w:themeColor="text1"/>
        </w:rPr>
        <w:t xml:space="preserve">manifestly </w:t>
      </w:r>
      <w:r w:rsidRPr="00F522DA">
        <w:rPr>
          <w:color w:val="000000" w:themeColor="text1"/>
        </w:rPr>
        <w:t>excessive;</w:t>
      </w:r>
    </w:p>
    <w:p w14:paraId="6A469E28" w14:textId="6971E205" w:rsidR="00044C26" w:rsidRPr="00F522DA" w:rsidRDefault="00044C26" w:rsidP="004E26E5">
      <w:pPr>
        <w:ind w:left="720" w:hanging="720"/>
        <w:rPr>
          <w:color w:val="000000" w:themeColor="text1"/>
        </w:rPr>
      </w:pPr>
      <w:r w:rsidRPr="00F522DA">
        <w:rPr>
          <w:color w:val="000000" w:themeColor="text1"/>
        </w:rPr>
        <w:t>•</w:t>
      </w:r>
      <w:r w:rsidRPr="00F522DA">
        <w:rPr>
          <w:color w:val="000000" w:themeColor="text1"/>
        </w:rPr>
        <w:tab/>
        <w:t xml:space="preserve">information </w:t>
      </w:r>
      <w:r w:rsidR="00CA15CF" w:rsidRPr="00F522DA">
        <w:rPr>
          <w:color w:val="000000" w:themeColor="text1"/>
        </w:rPr>
        <w:t xml:space="preserve">relating to education data, </w:t>
      </w:r>
      <w:r w:rsidR="00C31D55" w:rsidRPr="00F522DA">
        <w:rPr>
          <w:color w:val="000000" w:themeColor="text1"/>
        </w:rPr>
        <w:t xml:space="preserve">social work data or health data if </w:t>
      </w:r>
      <w:r w:rsidRPr="00F522DA">
        <w:rPr>
          <w:color w:val="000000" w:themeColor="text1"/>
        </w:rPr>
        <w:t>might cause serious harm to the physical or mental health of the data subject or another</w:t>
      </w:r>
      <w:r w:rsidR="004E26E5" w:rsidRPr="00F522DA">
        <w:rPr>
          <w:color w:val="000000" w:themeColor="text1"/>
        </w:rPr>
        <w:t xml:space="preserve"> </w:t>
      </w:r>
      <w:r w:rsidRPr="00F522DA">
        <w:rPr>
          <w:color w:val="000000" w:themeColor="text1"/>
        </w:rPr>
        <w:t>individual</w:t>
      </w:r>
      <w:r w:rsidR="00C4184E" w:rsidRPr="00F522DA">
        <w:rPr>
          <w:color w:val="000000" w:themeColor="text1"/>
        </w:rPr>
        <w:t xml:space="preserve"> (this applies even when a competent child has consented to their parent receiving their data)</w:t>
      </w:r>
      <w:r w:rsidRPr="00F522DA">
        <w:rPr>
          <w:color w:val="000000" w:themeColor="text1"/>
        </w:rPr>
        <w:t xml:space="preserve">; </w:t>
      </w:r>
    </w:p>
    <w:p w14:paraId="322E4D2B" w14:textId="44FF8991" w:rsidR="00044C26" w:rsidRPr="00F522DA" w:rsidRDefault="00044C26" w:rsidP="00044C26">
      <w:pPr>
        <w:rPr>
          <w:color w:val="000000" w:themeColor="text1"/>
        </w:rPr>
      </w:pPr>
      <w:r w:rsidRPr="00F522DA">
        <w:rPr>
          <w:color w:val="000000" w:themeColor="text1"/>
        </w:rPr>
        <w:t xml:space="preserve">Elements of data held </w:t>
      </w:r>
      <w:r w:rsidR="00E20D47" w:rsidRPr="00F522DA">
        <w:rPr>
          <w:color w:val="000000" w:themeColor="text1"/>
        </w:rPr>
        <w:t xml:space="preserve">that </w:t>
      </w:r>
      <w:r w:rsidRPr="00F522DA">
        <w:rPr>
          <w:color w:val="000000" w:themeColor="text1"/>
        </w:rPr>
        <w:t xml:space="preserve">may be withheld or redacted, </w:t>
      </w:r>
      <w:r w:rsidR="003A575E" w:rsidRPr="00F522DA">
        <w:rPr>
          <w:color w:val="000000" w:themeColor="text1"/>
        </w:rPr>
        <w:t>include</w:t>
      </w:r>
      <w:r w:rsidRPr="00F522DA">
        <w:rPr>
          <w:color w:val="000000" w:themeColor="text1"/>
        </w:rPr>
        <w:t>:</w:t>
      </w:r>
    </w:p>
    <w:p w14:paraId="355333AD" w14:textId="53BAB523" w:rsidR="00044C26" w:rsidRPr="00F522DA" w:rsidRDefault="00044C26" w:rsidP="003145ED">
      <w:pPr>
        <w:ind w:left="720" w:hanging="720"/>
        <w:rPr>
          <w:color w:val="000000" w:themeColor="text1"/>
        </w:rPr>
      </w:pPr>
      <w:r w:rsidRPr="00F522DA">
        <w:rPr>
          <w:color w:val="000000" w:themeColor="text1"/>
        </w:rPr>
        <w:t>•</w:t>
      </w:r>
      <w:r w:rsidRPr="00F522DA">
        <w:rPr>
          <w:color w:val="000000" w:themeColor="text1"/>
        </w:rPr>
        <w:tab/>
        <w:t>information that would reveal that a child is at risk of abuse, where disclosure of that information would not be in the child’s best interests</w:t>
      </w:r>
      <w:r w:rsidR="003145ED" w:rsidRPr="00F522DA">
        <w:rPr>
          <w:color w:val="000000" w:themeColor="text1"/>
        </w:rPr>
        <w:t xml:space="preserve"> (this applies even when a competent child has consented to their parent receiving their data)</w:t>
      </w:r>
      <w:r w:rsidRPr="00F522DA">
        <w:rPr>
          <w:color w:val="000000" w:themeColor="text1"/>
        </w:rPr>
        <w:t xml:space="preserve">; </w:t>
      </w:r>
    </w:p>
    <w:p w14:paraId="53F25182" w14:textId="77777777" w:rsidR="00044C26" w:rsidRPr="00F522DA" w:rsidRDefault="00044C26" w:rsidP="00044C26">
      <w:pPr>
        <w:rPr>
          <w:color w:val="000000" w:themeColor="text1"/>
        </w:rPr>
      </w:pPr>
      <w:r w:rsidRPr="00F522DA">
        <w:rPr>
          <w:color w:val="000000" w:themeColor="text1"/>
        </w:rPr>
        <w:t>•</w:t>
      </w:r>
      <w:r w:rsidRPr="00F522DA">
        <w:rPr>
          <w:color w:val="000000" w:themeColor="text1"/>
        </w:rPr>
        <w:tab/>
        <w:t xml:space="preserve">information contained in adoption and parental order records; </w:t>
      </w:r>
    </w:p>
    <w:p w14:paraId="122DC404" w14:textId="77777777" w:rsidR="00044C26" w:rsidRPr="00F522DA" w:rsidRDefault="00044C26" w:rsidP="00044C26">
      <w:pPr>
        <w:rPr>
          <w:color w:val="000000" w:themeColor="text1"/>
        </w:rPr>
      </w:pPr>
      <w:r w:rsidRPr="00F522DA">
        <w:rPr>
          <w:color w:val="000000" w:themeColor="text1"/>
        </w:rPr>
        <w:t>•</w:t>
      </w:r>
      <w:r w:rsidRPr="00F522DA">
        <w:rPr>
          <w:color w:val="000000" w:themeColor="text1"/>
        </w:rPr>
        <w:tab/>
        <w:t xml:space="preserve">certain information given to a court in proceedings concerning a child. </w:t>
      </w:r>
    </w:p>
    <w:p w14:paraId="00C5947D" w14:textId="77777777" w:rsidR="00044C26" w:rsidRPr="00F522DA" w:rsidRDefault="00044C26" w:rsidP="00044C26">
      <w:pPr>
        <w:rPr>
          <w:color w:val="000000" w:themeColor="text1"/>
        </w:rPr>
      </w:pPr>
    </w:p>
    <w:p w14:paraId="06727336" w14:textId="77777777" w:rsidR="00044C26" w:rsidRPr="00F522DA" w:rsidRDefault="00044C26" w:rsidP="003636EA">
      <w:pPr>
        <w:pStyle w:val="Heading2"/>
        <w:rPr>
          <w:color w:val="000000" w:themeColor="text1"/>
        </w:rPr>
      </w:pPr>
      <w:bookmarkStart w:id="49" w:name="_Toc226640619"/>
      <w:r w:rsidRPr="00F522DA">
        <w:rPr>
          <w:color w:val="000000" w:themeColor="text1"/>
        </w:rPr>
        <w:t>A4.4 Responding to a SAR</w:t>
      </w:r>
      <w:bookmarkEnd w:id="49"/>
    </w:p>
    <w:p w14:paraId="60E5B286" w14:textId="64F24489" w:rsidR="00044C26" w:rsidRPr="00F522DA" w:rsidRDefault="00044C26" w:rsidP="00044C26">
      <w:pPr>
        <w:rPr>
          <w:color w:val="000000" w:themeColor="text1"/>
        </w:rPr>
      </w:pPr>
      <w:r w:rsidRPr="00F522DA">
        <w:rPr>
          <w:color w:val="000000" w:themeColor="text1"/>
        </w:rPr>
        <w:t xml:space="preserve">Timescales: SARs </w:t>
      </w:r>
      <w:r w:rsidR="00CC08A8" w:rsidRPr="00F522DA">
        <w:rPr>
          <w:color w:val="000000" w:themeColor="text1"/>
        </w:rPr>
        <w:t>must</w:t>
      </w:r>
      <w:r w:rsidRPr="00F522DA">
        <w:rPr>
          <w:color w:val="000000" w:themeColor="text1"/>
        </w:rPr>
        <w:t xml:space="preserve"> be responded to as soon as possible, and within one month at the latest. In the case of complex or multiple requests an extension of up to an extra two months can be applied, but the requestor </w:t>
      </w:r>
      <w:r w:rsidR="00CC08A8" w:rsidRPr="00F522DA">
        <w:rPr>
          <w:color w:val="000000" w:themeColor="text1"/>
        </w:rPr>
        <w:t>must</w:t>
      </w:r>
      <w:r w:rsidR="008A7C54" w:rsidRPr="00F522DA">
        <w:rPr>
          <w:color w:val="000000" w:themeColor="text1"/>
        </w:rPr>
        <w:t xml:space="preserve"> </w:t>
      </w:r>
      <w:r w:rsidRPr="00F522DA">
        <w:rPr>
          <w:color w:val="000000" w:themeColor="text1"/>
        </w:rPr>
        <w:t xml:space="preserve">be informed of the extension within the first month. The calculation of time </w:t>
      </w:r>
      <w:r w:rsidR="00CC08A8" w:rsidRPr="00F522DA">
        <w:rPr>
          <w:color w:val="000000" w:themeColor="text1"/>
        </w:rPr>
        <w:t>must</w:t>
      </w:r>
      <w:r w:rsidRPr="00F522DA">
        <w:rPr>
          <w:color w:val="000000" w:themeColor="text1"/>
        </w:rPr>
        <w:t xml:space="preserve"> commence once the SAR is </w:t>
      </w:r>
      <w:r w:rsidRPr="00F522DA">
        <w:rPr>
          <w:color w:val="000000" w:themeColor="text1"/>
        </w:rPr>
        <w:lastRenderedPageBreak/>
        <w:t xml:space="preserve">determined as valid. An acknowledgement </w:t>
      </w:r>
      <w:r w:rsidR="00CC08A8" w:rsidRPr="00F522DA">
        <w:rPr>
          <w:color w:val="000000" w:themeColor="text1"/>
        </w:rPr>
        <w:t>should</w:t>
      </w:r>
      <w:r w:rsidRPr="00F522DA">
        <w:rPr>
          <w:color w:val="000000" w:themeColor="text1"/>
        </w:rPr>
        <w:t xml:space="preserve"> be sent to the requestor as soon as possible to inform them that the SAR has been received, the start date, and that it is being processed. </w:t>
      </w:r>
    </w:p>
    <w:p w14:paraId="66FE9944" w14:textId="36D59877" w:rsidR="00044C26" w:rsidRPr="00F522DA" w:rsidRDefault="00044C26" w:rsidP="00044C26">
      <w:pPr>
        <w:rPr>
          <w:color w:val="000000" w:themeColor="text1"/>
        </w:rPr>
      </w:pPr>
      <w:r w:rsidRPr="00F522DA">
        <w:rPr>
          <w:color w:val="000000" w:themeColor="text1"/>
        </w:rPr>
        <w:t xml:space="preserve">For SARs, school holidays, bank holidays and weekends are all included within the month. For example, a valid SAR received on 20th July </w:t>
      </w:r>
      <w:r w:rsidR="00CC08A8" w:rsidRPr="00F522DA">
        <w:rPr>
          <w:color w:val="000000" w:themeColor="text1"/>
        </w:rPr>
        <w:t>must</w:t>
      </w:r>
      <w:r w:rsidRPr="00F522DA">
        <w:rPr>
          <w:color w:val="000000" w:themeColor="text1"/>
        </w:rPr>
        <w:t xml:space="preserve"> be fulfilled by 20th August despite the </w:t>
      </w:r>
      <w:r w:rsidR="003167F7" w:rsidRPr="00F522DA">
        <w:rPr>
          <w:color w:val="000000" w:themeColor="text1"/>
        </w:rPr>
        <w:t>Horsley &amp; Mapperley CE Primary School</w:t>
      </w:r>
      <w:r w:rsidR="00B74714" w:rsidRPr="00F522DA">
        <w:rPr>
          <w:color w:val="000000" w:themeColor="text1"/>
        </w:rPr>
        <w:t>s’</w:t>
      </w:r>
      <w:r w:rsidRPr="00F522DA">
        <w:rPr>
          <w:color w:val="000000" w:themeColor="text1"/>
        </w:rPr>
        <w:t xml:space="preserve"> closure.</w:t>
      </w:r>
    </w:p>
    <w:p w14:paraId="504AB6B2" w14:textId="5A1F1A21" w:rsidR="00044C26" w:rsidRPr="00F522DA" w:rsidRDefault="00044C26" w:rsidP="00044C26">
      <w:pPr>
        <w:rPr>
          <w:color w:val="000000" w:themeColor="text1"/>
        </w:rPr>
      </w:pPr>
      <w:r w:rsidRPr="00F522DA">
        <w:rPr>
          <w:color w:val="000000" w:themeColor="text1"/>
        </w:rPr>
        <w:t xml:space="preserve">Requests made under EPIR 2005 </w:t>
      </w:r>
      <w:r w:rsidR="00CC08A8" w:rsidRPr="00F522DA">
        <w:rPr>
          <w:color w:val="000000" w:themeColor="text1"/>
        </w:rPr>
        <w:t>must</w:t>
      </w:r>
      <w:r w:rsidRPr="00F522DA">
        <w:rPr>
          <w:color w:val="000000" w:themeColor="text1"/>
        </w:rPr>
        <w:t xml:space="preserve"> be fulfilled within 15 school days</w:t>
      </w:r>
      <w:r w:rsidR="00B74714" w:rsidRPr="00F522DA">
        <w:rPr>
          <w:color w:val="000000" w:themeColor="text1"/>
        </w:rPr>
        <w:t>.</w:t>
      </w:r>
    </w:p>
    <w:p w14:paraId="5D4FA134" w14:textId="0ECFD4BB" w:rsidR="00044C26" w:rsidRPr="00F522DA" w:rsidRDefault="00044C26" w:rsidP="00044C26">
      <w:pPr>
        <w:rPr>
          <w:color w:val="000000" w:themeColor="text1"/>
        </w:rPr>
      </w:pPr>
      <w:r w:rsidRPr="00F522DA">
        <w:rPr>
          <w:color w:val="000000" w:themeColor="text1"/>
        </w:rPr>
        <w:t xml:space="preserve">Format: The DPO </w:t>
      </w:r>
      <w:r w:rsidR="00CC08A8" w:rsidRPr="00F522DA">
        <w:rPr>
          <w:color w:val="000000" w:themeColor="text1"/>
        </w:rPr>
        <w:t>should</w:t>
      </w:r>
      <w:r w:rsidRPr="00F522DA">
        <w:rPr>
          <w:color w:val="000000" w:themeColor="text1"/>
        </w:rPr>
        <w:t xml:space="preserve"> decide with the requestor, the most appropriate and preferred method of providing information.</w:t>
      </w:r>
    </w:p>
    <w:p w14:paraId="52E8403A" w14:textId="77777777" w:rsidR="00044C26" w:rsidRPr="00F522DA" w:rsidRDefault="00044C26" w:rsidP="00044C26">
      <w:pPr>
        <w:rPr>
          <w:color w:val="000000" w:themeColor="text1"/>
        </w:rPr>
      </w:pPr>
      <w:r w:rsidRPr="00F522DA">
        <w:rPr>
          <w:color w:val="000000" w:themeColor="text1"/>
        </w:rPr>
        <w:t xml:space="preserve">Content: The ‘right to access’ allows the requestor to receive information held about them, as a Data Subject. The requestor will not necessarily receive every version of information, if it is held in different ways or duplicated. Access is to the data, not the </w:t>
      </w:r>
      <w:proofErr w:type="gramStart"/>
      <w:r w:rsidRPr="00F522DA">
        <w:rPr>
          <w:color w:val="000000" w:themeColor="text1"/>
        </w:rPr>
        <w:t>particular documents</w:t>
      </w:r>
      <w:proofErr w:type="gramEnd"/>
      <w:r w:rsidRPr="00F522DA">
        <w:rPr>
          <w:color w:val="000000" w:themeColor="text1"/>
        </w:rPr>
        <w:t>.</w:t>
      </w:r>
    </w:p>
    <w:p w14:paraId="72757132" w14:textId="58E9A4EB" w:rsidR="00044C26" w:rsidRPr="00F522DA" w:rsidRDefault="00044C26" w:rsidP="00044C26">
      <w:pPr>
        <w:rPr>
          <w:color w:val="000000" w:themeColor="text1"/>
        </w:rPr>
      </w:pPr>
      <w:r w:rsidRPr="00F522DA">
        <w:rPr>
          <w:color w:val="000000" w:themeColor="text1"/>
        </w:rPr>
        <w:t xml:space="preserve">Third party data: Where the person’s data is combined with another person’s data, which does or could identify that other person (third party), that data may be redacted, or withheld if redaction would not fully prevent the other person being identified. Data can be disclosed that identifies the third party if that person has given their consent to disclose it, or it is judged to be reasonable to disclose the information without that person’s consent.  Deciding if it is reasonable </w:t>
      </w:r>
      <w:r w:rsidR="00CC08A8" w:rsidRPr="00F522DA">
        <w:rPr>
          <w:color w:val="000000" w:themeColor="text1"/>
        </w:rPr>
        <w:t>should</w:t>
      </w:r>
      <w:r w:rsidR="00C84186" w:rsidRPr="00F522DA">
        <w:rPr>
          <w:color w:val="000000" w:themeColor="text1"/>
        </w:rPr>
        <w:t xml:space="preserve"> </w:t>
      </w:r>
      <w:proofErr w:type="gramStart"/>
      <w:r w:rsidRPr="00F522DA">
        <w:rPr>
          <w:color w:val="000000" w:themeColor="text1"/>
        </w:rPr>
        <w:t>take into account</w:t>
      </w:r>
      <w:proofErr w:type="gramEnd"/>
      <w:r w:rsidRPr="00F522DA">
        <w:rPr>
          <w:color w:val="000000" w:themeColor="text1"/>
        </w:rPr>
        <w:t xml:space="preserve"> things such as the type of information, any duty of confidentiality owed, the role of the other person, whether the person </w:t>
      </w:r>
      <w:proofErr w:type="gramStart"/>
      <w:r w:rsidRPr="00F522DA">
        <w:rPr>
          <w:color w:val="000000" w:themeColor="text1"/>
        </w:rPr>
        <w:t>is capable of giving</w:t>
      </w:r>
      <w:proofErr w:type="gramEnd"/>
      <w:r w:rsidRPr="00F522DA">
        <w:rPr>
          <w:color w:val="000000" w:themeColor="text1"/>
        </w:rPr>
        <w:t xml:space="preserve"> consent, and whether they have expressly refused consent. </w:t>
      </w:r>
    </w:p>
    <w:p w14:paraId="6C778814" w14:textId="77777777" w:rsidR="00887722" w:rsidRPr="00F522DA" w:rsidRDefault="00887722" w:rsidP="00044C26">
      <w:pPr>
        <w:rPr>
          <w:color w:val="000000" w:themeColor="text1"/>
        </w:rPr>
      </w:pPr>
    </w:p>
    <w:p w14:paraId="1E847EC8" w14:textId="77777777" w:rsidR="00044C26" w:rsidRPr="00F522DA" w:rsidRDefault="00044C26" w:rsidP="00BB1C52">
      <w:pPr>
        <w:pStyle w:val="Heading2"/>
        <w:rPr>
          <w:color w:val="000000" w:themeColor="text1"/>
        </w:rPr>
      </w:pPr>
      <w:bookmarkStart w:id="50" w:name="_Toc226640620"/>
      <w:r w:rsidRPr="00F522DA">
        <w:rPr>
          <w:color w:val="000000" w:themeColor="text1"/>
        </w:rPr>
        <w:t>A4.5 Exemptions</w:t>
      </w:r>
      <w:bookmarkEnd w:id="50"/>
    </w:p>
    <w:p w14:paraId="5C007C9F" w14:textId="4A53D305" w:rsidR="00044C26" w:rsidRPr="00F522DA" w:rsidRDefault="00044C26" w:rsidP="00044C26">
      <w:pPr>
        <w:rPr>
          <w:color w:val="000000" w:themeColor="text1"/>
        </w:rPr>
      </w:pPr>
      <w:r w:rsidRPr="00F522DA">
        <w:rPr>
          <w:color w:val="000000" w:themeColor="text1"/>
        </w:rPr>
        <w:t>Exemptions under the DPA 2018 allow</w:t>
      </w:r>
      <w:r w:rsidR="008348EE" w:rsidRPr="00F522DA">
        <w:rPr>
          <w:color w:val="000000" w:themeColor="text1"/>
        </w:rPr>
        <w:t xml:space="preserve"> </w:t>
      </w:r>
      <w:r w:rsidRPr="00F522DA">
        <w:rPr>
          <w:color w:val="000000" w:themeColor="text1"/>
        </w:rPr>
        <w:t xml:space="preserve">us to withhold data from a SAR in some </w:t>
      </w:r>
      <w:r w:rsidR="0023090F" w:rsidRPr="00F522DA">
        <w:rPr>
          <w:color w:val="000000" w:themeColor="text1"/>
        </w:rPr>
        <w:t xml:space="preserve">further </w:t>
      </w:r>
      <w:r w:rsidRPr="00F522DA">
        <w:rPr>
          <w:color w:val="000000" w:themeColor="text1"/>
        </w:rPr>
        <w:t>circumstances, including amongst others: where legal professional privilege applies, where management forecasts or negotiations could be prejudiced by disclosing the data, confidential references, and where exam results are requested but they are not yet due to be published.</w:t>
      </w:r>
    </w:p>
    <w:p w14:paraId="19B9C1EC" w14:textId="619C1912" w:rsidR="00044C26" w:rsidRPr="00F522DA" w:rsidRDefault="00044C26" w:rsidP="00044C26">
      <w:pPr>
        <w:rPr>
          <w:color w:val="000000" w:themeColor="text1"/>
        </w:rPr>
      </w:pPr>
      <w:r w:rsidRPr="00F522DA">
        <w:rPr>
          <w:color w:val="000000" w:themeColor="text1"/>
        </w:rPr>
        <w:t xml:space="preserve">The application of exemptions </w:t>
      </w:r>
      <w:r w:rsidR="00C84186" w:rsidRPr="00F522DA">
        <w:rPr>
          <w:color w:val="000000" w:themeColor="text1"/>
        </w:rPr>
        <w:t>will</w:t>
      </w:r>
      <w:r w:rsidRPr="00F522DA">
        <w:rPr>
          <w:color w:val="000000" w:themeColor="text1"/>
        </w:rPr>
        <w:t xml:space="preserve"> be approved by the DPO, but </w:t>
      </w:r>
      <w:r w:rsidRPr="00F522DA">
        <w:rPr>
          <w:b/>
          <w:bCs/>
          <w:color w:val="000000" w:themeColor="text1"/>
        </w:rPr>
        <w:t>if in doubt do not disclose information</w:t>
      </w:r>
      <w:r w:rsidRPr="00F522DA">
        <w:rPr>
          <w:color w:val="000000" w:themeColor="text1"/>
        </w:rPr>
        <w:t xml:space="preserve">, as it can always be disclosed </w:t>
      </w:r>
      <w:proofErr w:type="gramStart"/>
      <w:r w:rsidRPr="00F522DA">
        <w:rPr>
          <w:color w:val="000000" w:themeColor="text1"/>
        </w:rPr>
        <w:t>at a later date</w:t>
      </w:r>
      <w:proofErr w:type="gramEnd"/>
      <w:r w:rsidRPr="00F522DA">
        <w:rPr>
          <w:color w:val="000000" w:themeColor="text1"/>
        </w:rPr>
        <w:t>.</w:t>
      </w:r>
    </w:p>
    <w:p w14:paraId="06512C44" w14:textId="4D221FF4" w:rsidR="00044C26" w:rsidRPr="00F522DA" w:rsidRDefault="00044C26" w:rsidP="00044C26">
      <w:pPr>
        <w:rPr>
          <w:color w:val="000000" w:themeColor="text1"/>
        </w:rPr>
      </w:pPr>
      <w:r w:rsidRPr="00F522DA">
        <w:rPr>
          <w:b/>
          <w:bCs/>
          <w:color w:val="000000" w:themeColor="text1"/>
        </w:rPr>
        <w:t>Response</w:t>
      </w:r>
      <w:r w:rsidRPr="00F522DA">
        <w:rPr>
          <w:color w:val="000000" w:themeColor="text1"/>
        </w:rPr>
        <w:t xml:space="preserve">: When sending the relevant data to the requestor, the information </w:t>
      </w:r>
      <w:r w:rsidR="00CC08A8" w:rsidRPr="00F522DA">
        <w:rPr>
          <w:color w:val="000000" w:themeColor="text1"/>
        </w:rPr>
        <w:t>must</w:t>
      </w:r>
      <w:r w:rsidRPr="00F522DA">
        <w:rPr>
          <w:color w:val="000000" w:themeColor="text1"/>
        </w:rPr>
        <w:t xml:space="preserve"> be clear, so any codes or jargon used </w:t>
      </w:r>
      <w:r w:rsidR="00C84186" w:rsidRPr="00F522DA">
        <w:rPr>
          <w:color w:val="000000" w:themeColor="text1"/>
        </w:rPr>
        <w:t>will</w:t>
      </w:r>
      <w:r w:rsidRPr="00F522DA">
        <w:rPr>
          <w:color w:val="000000" w:themeColor="text1"/>
        </w:rPr>
        <w:t xml:space="preserve"> be explained in the SAR response. In responding to </w:t>
      </w:r>
      <w:proofErr w:type="gramStart"/>
      <w:r w:rsidRPr="00F522DA">
        <w:rPr>
          <w:color w:val="000000" w:themeColor="text1"/>
        </w:rPr>
        <w:t>requests</w:t>
      </w:r>
      <w:proofErr w:type="gramEnd"/>
      <w:r w:rsidRPr="00F522DA">
        <w:rPr>
          <w:color w:val="000000" w:themeColor="text1"/>
        </w:rPr>
        <w:t xml:space="preserve"> we also explain to data subjects they have the right to make a complaint to the ICO or seek to enforce their rights through the courts.</w:t>
      </w:r>
    </w:p>
    <w:p w14:paraId="2A9F2D76" w14:textId="1AB69B1F" w:rsidR="00044C26" w:rsidRPr="00F522DA" w:rsidRDefault="00044C26" w:rsidP="00044C26">
      <w:pPr>
        <w:rPr>
          <w:color w:val="000000" w:themeColor="text1"/>
        </w:rPr>
      </w:pPr>
      <w:r w:rsidRPr="00F522DA">
        <w:rPr>
          <w:color w:val="000000" w:themeColor="text1"/>
        </w:rPr>
        <w:t xml:space="preserve">Data subjects also have a right to receive, in response to their SAR, the following information, which is contained within our Privacy Notice (a </w:t>
      </w:r>
      <w:r w:rsidR="008348EE" w:rsidRPr="00F522DA">
        <w:rPr>
          <w:color w:val="000000" w:themeColor="text1"/>
        </w:rPr>
        <w:t>link to</w:t>
      </w:r>
      <w:r w:rsidRPr="00F522DA">
        <w:rPr>
          <w:color w:val="000000" w:themeColor="text1"/>
        </w:rPr>
        <w:t xml:space="preserve"> which will accompany the release):</w:t>
      </w:r>
    </w:p>
    <w:p w14:paraId="379FC310" w14:textId="77777777" w:rsidR="00044C26" w:rsidRPr="00F522DA" w:rsidRDefault="00044C26" w:rsidP="00044C26">
      <w:pPr>
        <w:rPr>
          <w:color w:val="000000" w:themeColor="text1"/>
        </w:rPr>
      </w:pPr>
      <w:r w:rsidRPr="00F522DA">
        <w:rPr>
          <w:color w:val="000000" w:themeColor="text1"/>
        </w:rPr>
        <w:t>•</w:t>
      </w:r>
      <w:r w:rsidRPr="00F522DA">
        <w:rPr>
          <w:color w:val="000000" w:themeColor="text1"/>
        </w:rPr>
        <w:tab/>
        <w:t>the purposes of our processing;</w:t>
      </w:r>
    </w:p>
    <w:p w14:paraId="070B0353" w14:textId="77777777" w:rsidR="00044C26" w:rsidRPr="00F522DA" w:rsidRDefault="00044C26" w:rsidP="00044C26">
      <w:pPr>
        <w:rPr>
          <w:color w:val="000000" w:themeColor="text1"/>
        </w:rPr>
      </w:pPr>
      <w:r w:rsidRPr="00F522DA">
        <w:rPr>
          <w:color w:val="000000" w:themeColor="text1"/>
        </w:rPr>
        <w:t>•</w:t>
      </w:r>
      <w:r w:rsidRPr="00F522DA">
        <w:rPr>
          <w:color w:val="000000" w:themeColor="text1"/>
        </w:rPr>
        <w:tab/>
        <w:t>the categories of personal data concerned;</w:t>
      </w:r>
    </w:p>
    <w:p w14:paraId="4C8B37B5" w14:textId="77777777" w:rsidR="00044C26" w:rsidRPr="00F522DA" w:rsidRDefault="00044C26" w:rsidP="00044C26">
      <w:pPr>
        <w:rPr>
          <w:color w:val="000000" w:themeColor="text1"/>
        </w:rPr>
      </w:pPr>
      <w:r w:rsidRPr="00F522DA">
        <w:rPr>
          <w:color w:val="000000" w:themeColor="text1"/>
        </w:rPr>
        <w:t>•</w:t>
      </w:r>
      <w:r w:rsidRPr="00F522DA">
        <w:rPr>
          <w:color w:val="000000" w:themeColor="text1"/>
        </w:rPr>
        <w:tab/>
        <w:t>the recipients or categories of recipient we disclose the personal data to;</w:t>
      </w:r>
    </w:p>
    <w:p w14:paraId="13E4E935" w14:textId="6D26DAF7" w:rsidR="00044C26" w:rsidRPr="00F522DA" w:rsidRDefault="00044C26" w:rsidP="00044C26">
      <w:pPr>
        <w:rPr>
          <w:color w:val="000000" w:themeColor="text1"/>
        </w:rPr>
      </w:pPr>
      <w:r w:rsidRPr="00F522DA">
        <w:rPr>
          <w:color w:val="000000" w:themeColor="text1"/>
        </w:rPr>
        <w:t>•</w:t>
      </w:r>
      <w:r w:rsidRPr="00F522DA">
        <w:rPr>
          <w:color w:val="000000" w:themeColor="text1"/>
        </w:rPr>
        <w:tab/>
        <w:t xml:space="preserve">retention periods for storing the personal data or, where this is not possible, our criteria for determining </w:t>
      </w:r>
      <w:r w:rsidR="00BB1C52" w:rsidRPr="00F522DA">
        <w:rPr>
          <w:color w:val="000000" w:themeColor="text1"/>
        </w:rPr>
        <w:tab/>
      </w:r>
      <w:r w:rsidRPr="00F522DA">
        <w:rPr>
          <w:color w:val="000000" w:themeColor="text1"/>
        </w:rPr>
        <w:t>how long it</w:t>
      </w:r>
      <w:r w:rsidR="008348EE" w:rsidRPr="00F522DA">
        <w:rPr>
          <w:color w:val="000000" w:themeColor="text1"/>
        </w:rPr>
        <w:t xml:space="preserve"> will be stored for</w:t>
      </w:r>
      <w:r w:rsidRPr="00F522DA">
        <w:rPr>
          <w:color w:val="000000" w:themeColor="text1"/>
        </w:rPr>
        <w:t>;</w:t>
      </w:r>
    </w:p>
    <w:p w14:paraId="4FD3508C" w14:textId="77777777" w:rsidR="00044C26" w:rsidRPr="00F522DA" w:rsidRDefault="00044C26" w:rsidP="00044C26">
      <w:pPr>
        <w:rPr>
          <w:color w:val="000000" w:themeColor="text1"/>
        </w:rPr>
      </w:pPr>
      <w:r w:rsidRPr="00F522DA">
        <w:rPr>
          <w:color w:val="000000" w:themeColor="text1"/>
        </w:rPr>
        <w:t>•</w:t>
      </w:r>
      <w:r w:rsidRPr="00F522DA">
        <w:rPr>
          <w:color w:val="000000" w:themeColor="text1"/>
        </w:rPr>
        <w:tab/>
        <w:t>the existence of their right to request rectification, erasure or restriction or to object to such processing;</w:t>
      </w:r>
    </w:p>
    <w:p w14:paraId="78C5F0D5" w14:textId="77777777" w:rsidR="00044C26" w:rsidRPr="00F522DA" w:rsidRDefault="00044C26" w:rsidP="00044C26">
      <w:pPr>
        <w:rPr>
          <w:color w:val="000000" w:themeColor="text1"/>
        </w:rPr>
      </w:pPr>
      <w:r w:rsidRPr="00F522DA">
        <w:rPr>
          <w:color w:val="000000" w:themeColor="text1"/>
        </w:rPr>
        <w:t>•</w:t>
      </w:r>
      <w:r w:rsidRPr="00F522DA">
        <w:rPr>
          <w:color w:val="000000" w:themeColor="text1"/>
        </w:rPr>
        <w:tab/>
        <w:t>information about the source of the data, where it was not obtained directly from the individual;</w:t>
      </w:r>
    </w:p>
    <w:p w14:paraId="5CB523BF" w14:textId="77777777" w:rsidR="00044C26" w:rsidRPr="00F522DA" w:rsidRDefault="00044C26" w:rsidP="00044C26">
      <w:pPr>
        <w:rPr>
          <w:color w:val="000000" w:themeColor="text1"/>
        </w:rPr>
      </w:pPr>
      <w:r w:rsidRPr="00F522DA">
        <w:rPr>
          <w:color w:val="000000" w:themeColor="text1"/>
        </w:rPr>
        <w:t>•</w:t>
      </w:r>
      <w:r w:rsidRPr="00F522DA">
        <w:rPr>
          <w:color w:val="000000" w:themeColor="text1"/>
        </w:rPr>
        <w:tab/>
        <w:t>the existence of any automated decision-making (including profiling); and</w:t>
      </w:r>
    </w:p>
    <w:p w14:paraId="2C2946B5" w14:textId="77777777" w:rsidR="00044C26" w:rsidRPr="00F522DA" w:rsidRDefault="00044C26" w:rsidP="00044C26">
      <w:pPr>
        <w:rPr>
          <w:color w:val="000000" w:themeColor="text1"/>
        </w:rPr>
      </w:pPr>
      <w:r w:rsidRPr="00F522DA">
        <w:rPr>
          <w:color w:val="000000" w:themeColor="text1"/>
        </w:rPr>
        <w:t>•</w:t>
      </w:r>
      <w:r w:rsidRPr="00F522DA">
        <w:rPr>
          <w:color w:val="000000" w:themeColor="text1"/>
        </w:rPr>
        <w:tab/>
        <w:t>the safeguards we provide if we transfer their personal data to a third country or international organisation.</w:t>
      </w:r>
    </w:p>
    <w:p w14:paraId="468A4BF2" w14:textId="27CAE3BB" w:rsidR="00044C26" w:rsidRPr="00F522DA" w:rsidRDefault="00044C26" w:rsidP="00044C26">
      <w:pPr>
        <w:rPr>
          <w:color w:val="000000" w:themeColor="text1"/>
        </w:rPr>
      </w:pPr>
      <w:r w:rsidRPr="00F522DA">
        <w:rPr>
          <w:color w:val="000000" w:themeColor="text1"/>
        </w:rPr>
        <w:lastRenderedPageBreak/>
        <w:t xml:space="preserve">Monitoring: The receipt of SARs </w:t>
      </w:r>
      <w:r w:rsidR="0041379F" w:rsidRPr="00F522DA">
        <w:rPr>
          <w:color w:val="000000" w:themeColor="text1"/>
        </w:rPr>
        <w:t>must</w:t>
      </w:r>
      <w:r w:rsidRPr="00F522DA">
        <w:rPr>
          <w:color w:val="000000" w:themeColor="text1"/>
        </w:rPr>
        <w:t xml:space="preserve"> be logged and coordinated centrally, using </w:t>
      </w:r>
      <w:proofErr w:type="spellStart"/>
      <w:r w:rsidRPr="00F522DA">
        <w:rPr>
          <w:color w:val="000000" w:themeColor="text1"/>
        </w:rPr>
        <w:t>GDPRiS</w:t>
      </w:r>
      <w:proofErr w:type="spellEnd"/>
      <w:r w:rsidRPr="00F522DA">
        <w:rPr>
          <w:color w:val="000000" w:themeColor="text1"/>
        </w:rPr>
        <w:t xml:space="preserve"> where appropriate, to ensure timescales are being met and SARs are being handled appropriately.</w:t>
      </w:r>
    </w:p>
    <w:p w14:paraId="4290539D" w14:textId="77777777" w:rsidR="00044C26" w:rsidRPr="00F522DA" w:rsidRDefault="00044C26" w:rsidP="00044C26">
      <w:pPr>
        <w:rPr>
          <w:color w:val="000000" w:themeColor="text1"/>
        </w:rPr>
      </w:pPr>
      <w:r w:rsidRPr="00F522DA">
        <w:rPr>
          <w:color w:val="000000" w:themeColor="text1"/>
        </w:rPr>
        <w:t xml:space="preserve"> </w:t>
      </w:r>
    </w:p>
    <w:p w14:paraId="35E47990" w14:textId="77777777" w:rsidR="00044C26" w:rsidRPr="00F522DA" w:rsidRDefault="00044C26" w:rsidP="00BB1C52">
      <w:pPr>
        <w:pStyle w:val="Heading2"/>
        <w:rPr>
          <w:color w:val="000000" w:themeColor="text1"/>
        </w:rPr>
      </w:pPr>
      <w:bookmarkStart w:id="51" w:name="_Toc226640621"/>
      <w:r w:rsidRPr="00F522DA">
        <w:rPr>
          <w:color w:val="000000" w:themeColor="text1"/>
        </w:rPr>
        <w:t>A4.6 SAR Request Form</w:t>
      </w:r>
      <w:bookmarkEnd w:id="51"/>
    </w:p>
    <w:p w14:paraId="09FBCA8E" w14:textId="77777777" w:rsidR="00BB1C52" w:rsidRPr="00F522DA" w:rsidRDefault="00BB1C52" w:rsidP="00BB1C52">
      <w:pPr>
        <w:rPr>
          <w:b/>
          <w:color w:val="000000" w:themeColor="text1"/>
        </w:rPr>
      </w:pPr>
      <w:r w:rsidRPr="00F522DA">
        <w:rPr>
          <w:b/>
          <w:color w:val="000000" w:themeColor="text1"/>
        </w:rPr>
        <w:t>Section 1</w:t>
      </w:r>
    </w:p>
    <w:p w14:paraId="1B96654E" w14:textId="77777777" w:rsidR="00BB1C52" w:rsidRPr="00F522DA" w:rsidRDefault="00BB1C52" w:rsidP="00BB1C52">
      <w:pPr>
        <w:rPr>
          <w:color w:val="000000" w:themeColor="text1"/>
        </w:rPr>
      </w:pPr>
      <w:r w:rsidRPr="00F522DA">
        <w:rPr>
          <w:color w:val="000000" w:themeColor="text1"/>
        </w:rPr>
        <w:t xml:space="preserve">About </w:t>
      </w:r>
      <w:proofErr w:type="gramStart"/>
      <w:r w:rsidRPr="00F522DA">
        <w:rPr>
          <w:color w:val="000000" w:themeColor="text1"/>
        </w:rPr>
        <w:t>yourself</w:t>
      </w:r>
      <w:proofErr w:type="gramEnd"/>
      <w:r w:rsidRPr="00F522DA">
        <w:rPr>
          <w:color w:val="000000" w:themeColor="text1"/>
        </w:rPr>
        <w:t xml:space="preserve"> or person you are making this request on behalf of (Please use block capitals and black ink) – this information will help us to identify the personal data that we may hold about you.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7087"/>
      </w:tblGrid>
      <w:tr w:rsidR="00BB1C52" w:rsidRPr="00F522DA" w14:paraId="2EFF066B" w14:textId="77777777" w:rsidTr="00424170">
        <w:tc>
          <w:tcPr>
            <w:tcW w:w="3227" w:type="dxa"/>
          </w:tcPr>
          <w:p w14:paraId="22C9EE69" w14:textId="77777777" w:rsidR="00BB1C52" w:rsidRPr="00F522DA" w:rsidRDefault="00BB1C52" w:rsidP="00BB1C52">
            <w:pPr>
              <w:rPr>
                <w:color w:val="000000" w:themeColor="text1"/>
                <w:lang w:val="en-US"/>
              </w:rPr>
            </w:pPr>
            <w:r w:rsidRPr="00F522DA">
              <w:rPr>
                <w:color w:val="000000" w:themeColor="text1"/>
                <w:lang w:val="en-US"/>
              </w:rPr>
              <w:t xml:space="preserve">Title  </w:t>
            </w:r>
          </w:p>
          <w:p w14:paraId="37CC034B" w14:textId="77777777" w:rsidR="00BB1C52" w:rsidRPr="00F522DA" w:rsidRDefault="00BB1C52" w:rsidP="00BB1C52">
            <w:pPr>
              <w:rPr>
                <w:color w:val="000000" w:themeColor="text1"/>
                <w:lang w:val="en-US"/>
              </w:rPr>
            </w:pPr>
            <w:r w:rsidRPr="00F522DA">
              <w:rPr>
                <w:color w:val="000000" w:themeColor="text1"/>
                <w:lang w:val="en-US"/>
              </w:rPr>
              <w:t>(</w:t>
            </w:r>
            <w:proofErr w:type="spellStart"/>
            <w:r w:rsidRPr="00F522DA">
              <w:rPr>
                <w:color w:val="000000" w:themeColor="text1"/>
                <w:lang w:val="en-US"/>
              </w:rPr>
              <w:t>Mr</w:t>
            </w:r>
            <w:proofErr w:type="spellEnd"/>
            <w:r w:rsidRPr="00F522DA">
              <w:rPr>
                <w:color w:val="000000" w:themeColor="text1"/>
                <w:lang w:val="en-US"/>
              </w:rPr>
              <w:t xml:space="preserve"> /</w:t>
            </w:r>
            <w:proofErr w:type="spellStart"/>
            <w:r w:rsidRPr="00F522DA">
              <w:rPr>
                <w:color w:val="000000" w:themeColor="text1"/>
                <w:lang w:val="en-US"/>
              </w:rPr>
              <w:t>Mrs</w:t>
            </w:r>
            <w:proofErr w:type="spellEnd"/>
            <w:r w:rsidRPr="00F522DA">
              <w:rPr>
                <w:color w:val="000000" w:themeColor="text1"/>
                <w:lang w:val="en-US"/>
              </w:rPr>
              <w:t xml:space="preserve"> /Miss /</w:t>
            </w:r>
            <w:proofErr w:type="spellStart"/>
            <w:r w:rsidRPr="00F522DA">
              <w:rPr>
                <w:color w:val="000000" w:themeColor="text1"/>
                <w:lang w:val="en-US"/>
              </w:rPr>
              <w:t>Ms</w:t>
            </w:r>
            <w:proofErr w:type="spellEnd"/>
            <w:r w:rsidRPr="00F522DA">
              <w:rPr>
                <w:color w:val="000000" w:themeColor="text1"/>
                <w:lang w:val="en-US"/>
              </w:rPr>
              <w:t xml:space="preserve"> /Dr /Rev </w:t>
            </w:r>
            <w:proofErr w:type="spellStart"/>
            <w:r w:rsidRPr="00F522DA">
              <w:rPr>
                <w:color w:val="000000" w:themeColor="text1"/>
                <w:lang w:val="en-US"/>
              </w:rPr>
              <w:t>etc</w:t>
            </w:r>
            <w:proofErr w:type="spellEnd"/>
            <w:r w:rsidRPr="00F522DA">
              <w:rPr>
                <w:color w:val="000000" w:themeColor="text1"/>
                <w:lang w:val="en-US"/>
              </w:rPr>
              <w:t>)</w:t>
            </w:r>
          </w:p>
        </w:tc>
        <w:tc>
          <w:tcPr>
            <w:tcW w:w="7087" w:type="dxa"/>
          </w:tcPr>
          <w:p w14:paraId="28A72339" w14:textId="77777777" w:rsidR="00BB1C52" w:rsidRPr="00F522DA" w:rsidRDefault="00BB1C52" w:rsidP="00BB1C52">
            <w:pPr>
              <w:rPr>
                <w:color w:val="000000" w:themeColor="text1"/>
              </w:rPr>
            </w:pPr>
          </w:p>
        </w:tc>
      </w:tr>
    </w:tbl>
    <w:p w14:paraId="08A60001" w14:textId="77777777" w:rsidR="00BB1C52" w:rsidRPr="00F522DA" w:rsidRDefault="00BB1C52" w:rsidP="00BB1C52">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7058"/>
      </w:tblGrid>
      <w:tr w:rsidR="00A11A4F" w:rsidRPr="00F522DA" w14:paraId="2D01E1F0" w14:textId="77777777" w:rsidTr="00424170">
        <w:trPr>
          <w:trHeight w:val="624"/>
        </w:trPr>
        <w:tc>
          <w:tcPr>
            <w:tcW w:w="3256" w:type="dxa"/>
          </w:tcPr>
          <w:p w14:paraId="635AE4A0" w14:textId="77777777" w:rsidR="00BB1C52" w:rsidRPr="00F522DA" w:rsidRDefault="00BB1C52" w:rsidP="00BB1C52">
            <w:pPr>
              <w:rPr>
                <w:color w:val="000000" w:themeColor="text1"/>
              </w:rPr>
            </w:pPr>
            <w:r w:rsidRPr="00F522DA">
              <w:rPr>
                <w:color w:val="000000" w:themeColor="text1"/>
              </w:rPr>
              <w:t>Surname/Family Name</w:t>
            </w:r>
          </w:p>
        </w:tc>
        <w:tc>
          <w:tcPr>
            <w:tcW w:w="7058" w:type="dxa"/>
          </w:tcPr>
          <w:p w14:paraId="3101CC28" w14:textId="77777777" w:rsidR="00BB1C52" w:rsidRPr="00F522DA" w:rsidRDefault="00BB1C52" w:rsidP="00BB1C52">
            <w:pPr>
              <w:rPr>
                <w:color w:val="000000" w:themeColor="text1"/>
              </w:rPr>
            </w:pPr>
          </w:p>
        </w:tc>
      </w:tr>
      <w:tr w:rsidR="00A11A4F" w:rsidRPr="00F522DA" w14:paraId="71192793" w14:textId="77777777" w:rsidTr="00424170">
        <w:trPr>
          <w:trHeight w:val="624"/>
        </w:trPr>
        <w:tc>
          <w:tcPr>
            <w:tcW w:w="3256" w:type="dxa"/>
          </w:tcPr>
          <w:p w14:paraId="3C459200" w14:textId="77777777" w:rsidR="00BB1C52" w:rsidRPr="00F522DA" w:rsidRDefault="00BB1C52" w:rsidP="00BB1C52">
            <w:pPr>
              <w:rPr>
                <w:color w:val="000000" w:themeColor="text1"/>
              </w:rPr>
            </w:pPr>
            <w:r w:rsidRPr="00F522DA">
              <w:rPr>
                <w:color w:val="000000" w:themeColor="text1"/>
              </w:rPr>
              <w:t>First Name(s)</w:t>
            </w:r>
          </w:p>
        </w:tc>
        <w:tc>
          <w:tcPr>
            <w:tcW w:w="7058" w:type="dxa"/>
          </w:tcPr>
          <w:p w14:paraId="53FECD5C" w14:textId="77777777" w:rsidR="00BB1C52" w:rsidRPr="00F522DA" w:rsidRDefault="00BB1C52" w:rsidP="00BB1C52">
            <w:pPr>
              <w:rPr>
                <w:color w:val="000000" w:themeColor="text1"/>
              </w:rPr>
            </w:pPr>
          </w:p>
        </w:tc>
      </w:tr>
      <w:tr w:rsidR="00BB1C52" w:rsidRPr="00F522DA" w14:paraId="593BA8E0" w14:textId="77777777" w:rsidTr="00424170">
        <w:trPr>
          <w:trHeight w:val="609"/>
        </w:trPr>
        <w:tc>
          <w:tcPr>
            <w:tcW w:w="3256" w:type="dxa"/>
          </w:tcPr>
          <w:p w14:paraId="6D10147B" w14:textId="77777777" w:rsidR="00BB1C52" w:rsidRPr="00F522DA" w:rsidRDefault="00BB1C52" w:rsidP="00BB1C52">
            <w:pPr>
              <w:rPr>
                <w:color w:val="000000" w:themeColor="text1"/>
              </w:rPr>
            </w:pPr>
            <w:r w:rsidRPr="00F522DA">
              <w:rPr>
                <w:color w:val="000000" w:themeColor="text1"/>
              </w:rPr>
              <w:t xml:space="preserve">Maiden/Former Name(s) </w:t>
            </w:r>
          </w:p>
          <w:p w14:paraId="1CEEAA0C" w14:textId="77777777" w:rsidR="00BB1C52" w:rsidRPr="00F522DA" w:rsidRDefault="00BB1C52" w:rsidP="00BB1C52">
            <w:pPr>
              <w:rPr>
                <w:color w:val="000000" w:themeColor="text1"/>
                <w:lang w:val="en-US"/>
              </w:rPr>
            </w:pPr>
            <w:r w:rsidRPr="00F522DA">
              <w:rPr>
                <w:color w:val="000000" w:themeColor="text1"/>
              </w:rPr>
              <w:t>(if applicable)</w:t>
            </w:r>
          </w:p>
        </w:tc>
        <w:tc>
          <w:tcPr>
            <w:tcW w:w="7058" w:type="dxa"/>
          </w:tcPr>
          <w:p w14:paraId="0AFE4F7A" w14:textId="77777777" w:rsidR="00BB1C52" w:rsidRPr="00F522DA" w:rsidRDefault="00BB1C52" w:rsidP="00BB1C52">
            <w:pPr>
              <w:rPr>
                <w:color w:val="000000" w:themeColor="text1"/>
              </w:rPr>
            </w:pPr>
          </w:p>
        </w:tc>
      </w:tr>
    </w:tbl>
    <w:p w14:paraId="60CA83FF" w14:textId="77777777" w:rsidR="00BB1C52" w:rsidRPr="00F522DA" w:rsidRDefault="00BB1C52" w:rsidP="00BB1C52">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7058"/>
      </w:tblGrid>
      <w:tr w:rsidR="00BB1C52" w:rsidRPr="00F522DA" w14:paraId="513FA118" w14:textId="77777777" w:rsidTr="00424170">
        <w:trPr>
          <w:trHeight w:val="429"/>
        </w:trPr>
        <w:tc>
          <w:tcPr>
            <w:tcW w:w="3256" w:type="dxa"/>
          </w:tcPr>
          <w:p w14:paraId="5436B9AF" w14:textId="77777777" w:rsidR="00BB1C52" w:rsidRPr="00F522DA" w:rsidRDefault="00BB1C52" w:rsidP="00BB1C52">
            <w:pPr>
              <w:rPr>
                <w:color w:val="000000" w:themeColor="text1"/>
                <w:lang w:val="en-US"/>
              </w:rPr>
            </w:pPr>
            <w:r w:rsidRPr="00F522DA">
              <w:rPr>
                <w:color w:val="000000" w:themeColor="text1"/>
              </w:rPr>
              <w:t xml:space="preserve">Date of Birth </w:t>
            </w:r>
            <w:proofErr w:type="gramStart"/>
            <w:r w:rsidRPr="00F522DA">
              <w:rPr>
                <w:color w:val="000000" w:themeColor="text1"/>
              </w:rPr>
              <w:t xml:space="preserve">   (</w:t>
            </w:r>
            <w:proofErr w:type="gramEnd"/>
            <w:r w:rsidRPr="00F522DA">
              <w:rPr>
                <w:color w:val="000000" w:themeColor="text1"/>
              </w:rPr>
              <w:t>dd/mm/</w:t>
            </w:r>
            <w:proofErr w:type="spellStart"/>
            <w:r w:rsidRPr="00F522DA">
              <w:rPr>
                <w:color w:val="000000" w:themeColor="text1"/>
              </w:rPr>
              <w:t>yyyy</w:t>
            </w:r>
            <w:proofErr w:type="spellEnd"/>
            <w:r w:rsidRPr="00F522DA">
              <w:rPr>
                <w:color w:val="000000" w:themeColor="text1"/>
              </w:rPr>
              <w:t>)</w:t>
            </w:r>
          </w:p>
        </w:tc>
        <w:tc>
          <w:tcPr>
            <w:tcW w:w="7058" w:type="dxa"/>
          </w:tcPr>
          <w:p w14:paraId="527E4591" w14:textId="77777777" w:rsidR="00BB1C52" w:rsidRPr="00F522DA" w:rsidRDefault="00BB1C52" w:rsidP="00BB1C52">
            <w:pPr>
              <w:rPr>
                <w:color w:val="000000" w:themeColor="text1"/>
              </w:rPr>
            </w:pPr>
          </w:p>
        </w:tc>
      </w:tr>
    </w:tbl>
    <w:p w14:paraId="1113F242" w14:textId="77777777" w:rsidR="00BB1C52" w:rsidRPr="00F522DA" w:rsidRDefault="00BB1C52" w:rsidP="00BB1C52">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7058"/>
      </w:tblGrid>
      <w:tr w:rsidR="00BB1C52" w:rsidRPr="00F522DA" w14:paraId="21512907" w14:textId="77777777" w:rsidTr="00424170">
        <w:tc>
          <w:tcPr>
            <w:tcW w:w="3256" w:type="dxa"/>
          </w:tcPr>
          <w:p w14:paraId="45418DF7" w14:textId="77777777" w:rsidR="00BB1C52" w:rsidRPr="00F522DA" w:rsidRDefault="00BB1C52" w:rsidP="00BB1C52">
            <w:pPr>
              <w:rPr>
                <w:color w:val="000000" w:themeColor="text1"/>
              </w:rPr>
            </w:pPr>
            <w:r w:rsidRPr="00F522DA">
              <w:rPr>
                <w:color w:val="000000" w:themeColor="text1"/>
              </w:rPr>
              <w:t xml:space="preserve">Home Address </w:t>
            </w:r>
          </w:p>
          <w:p w14:paraId="7EF01B36" w14:textId="77777777" w:rsidR="00BB1C52" w:rsidRPr="00F522DA" w:rsidRDefault="00BB1C52" w:rsidP="00BB1C52">
            <w:pPr>
              <w:rPr>
                <w:color w:val="000000" w:themeColor="text1"/>
              </w:rPr>
            </w:pPr>
            <w:r w:rsidRPr="00F522DA">
              <w:rPr>
                <w:color w:val="000000" w:themeColor="text1"/>
              </w:rPr>
              <w:t>(Include Postcode)</w:t>
            </w:r>
          </w:p>
          <w:p w14:paraId="5C50E8B1" w14:textId="77777777" w:rsidR="00BB1C52" w:rsidRPr="00F522DA" w:rsidRDefault="00BB1C52" w:rsidP="00BB1C52">
            <w:pPr>
              <w:rPr>
                <w:color w:val="000000" w:themeColor="text1"/>
              </w:rPr>
            </w:pPr>
          </w:p>
        </w:tc>
        <w:tc>
          <w:tcPr>
            <w:tcW w:w="7058" w:type="dxa"/>
          </w:tcPr>
          <w:p w14:paraId="26FBB4BB" w14:textId="77777777" w:rsidR="00BB1C52" w:rsidRPr="00F522DA" w:rsidRDefault="00BB1C52" w:rsidP="00BB1C52">
            <w:pPr>
              <w:rPr>
                <w:color w:val="000000" w:themeColor="text1"/>
              </w:rPr>
            </w:pPr>
          </w:p>
        </w:tc>
      </w:tr>
    </w:tbl>
    <w:p w14:paraId="419FA2C5" w14:textId="77777777" w:rsidR="00BB1C52" w:rsidRPr="00F522DA" w:rsidRDefault="00BB1C52" w:rsidP="00BB1C52">
      <w:pPr>
        <w:rPr>
          <w:color w:val="000000" w:themeColor="text1"/>
        </w:rPr>
      </w:pPr>
    </w:p>
    <w:p w14:paraId="2434465F" w14:textId="77777777" w:rsidR="00BB1C52" w:rsidRPr="00F522DA" w:rsidRDefault="00BB1C52" w:rsidP="00BB1C52">
      <w:pPr>
        <w:rPr>
          <w:color w:val="000000" w:themeColor="text1"/>
        </w:rPr>
      </w:pPr>
      <w:r w:rsidRPr="00F522DA">
        <w:rPr>
          <w:color w:val="000000" w:themeColor="text1"/>
        </w:rPr>
        <w:t xml:space="preserve">This is the address to which all replies will be sent, unless you specify otherwise. </w:t>
      </w:r>
    </w:p>
    <w:tbl>
      <w:tblPr>
        <w:tblW w:w="103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7058"/>
      </w:tblGrid>
      <w:tr w:rsidR="00A11A4F" w:rsidRPr="00F522DA" w14:paraId="3364F69E" w14:textId="77777777" w:rsidTr="00424170">
        <w:tc>
          <w:tcPr>
            <w:tcW w:w="10319" w:type="dxa"/>
            <w:gridSpan w:val="2"/>
            <w:shd w:val="clear" w:color="auto" w:fill="D9D9D9"/>
          </w:tcPr>
          <w:p w14:paraId="047C6615" w14:textId="77777777" w:rsidR="00BB1C52" w:rsidRPr="00F522DA" w:rsidRDefault="00BB1C52" w:rsidP="00BB1C52">
            <w:pPr>
              <w:rPr>
                <w:b/>
                <w:color w:val="000000" w:themeColor="text1"/>
              </w:rPr>
            </w:pPr>
            <w:r w:rsidRPr="00F522DA">
              <w:rPr>
                <w:b/>
                <w:color w:val="000000" w:themeColor="text1"/>
              </w:rPr>
              <w:t>Name of person making request on behalf of data subject (if applicable)</w:t>
            </w:r>
          </w:p>
        </w:tc>
      </w:tr>
      <w:tr w:rsidR="00A11A4F" w:rsidRPr="00F522DA" w14:paraId="15A8B11A" w14:textId="77777777" w:rsidTr="00424170">
        <w:tc>
          <w:tcPr>
            <w:tcW w:w="3261" w:type="dxa"/>
          </w:tcPr>
          <w:p w14:paraId="4355CDB6" w14:textId="77777777" w:rsidR="00BB1C52" w:rsidRPr="00F522DA" w:rsidRDefault="00BB1C52" w:rsidP="00BB1C52">
            <w:pPr>
              <w:rPr>
                <w:color w:val="000000" w:themeColor="text1"/>
              </w:rPr>
            </w:pPr>
            <w:r w:rsidRPr="00F522DA">
              <w:rPr>
                <w:color w:val="000000" w:themeColor="text1"/>
              </w:rPr>
              <w:t>Surname/Family Name</w:t>
            </w:r>
          </w:p>
        </w:tc>
        <w:tc>
          <w:tcPr>
            <w:tcW w:w="7058" w:type="dxa"/>
          </w:tcPr>
          <w:p w14:paraId="4DC18F71" w14:textId="77777777" w:rsidR="00BB1C52" w:rsidRPr="00F522DA" w:rsidRDefault="00BB1C52" w:rsidP="00BB1C52">
            <w:pPr>
              <w:rPr>
                <w:color w:val="000000" w:themeColor="text1"/>
              </w:rPr>
            </w:pPr>
          </w:p>
        </w:tc>
      </w:tr>
      <w:tr w:rsidR="00A11A4F" w:rsidRPr="00F522DA" w14:paraId="4741E9DB" w14:textId="77777777" w:rsidTr="00424170">
        <w:tc>
          <w:tcPr>
            <w:tcW w:w="3261" w:type="dxa"/>
          </w:tcPr>
          <w:p w14:paraId="039EFE20" w14:textId="77777777" w:rsidR="00BB1C52" w:rsidRPr="00F522DA" w:rsidRDefault="00BB1C52" w:rsidP="00BB1C52">
            <w:pPr>
              <w:rPr>
                <w:color w:val="000000" w:themeColor="text1"/>
              </w:rPr>
            </w:pPr>
            <w:r w:rsidRPr="00F522DA">
              <w:rPr>
                <w:color w:val="000000" w:themeColor="text1"/>
              </w:rPr>
              <w:t>First Name(s)</w:t>
            </w:r>
          </w:p>
        </w:tc>
        <w:tc>
          <w:tcPr>
            <w:tcW w:w="7058" w:type="dxa"/>
          </w:tcPr>
          <w:p w14:paraId="0587D6A3" w14:textId="77777777" w:rsidR="00BB1C52" w:rsidRPr="00F522DA" w:rsidRDefault="00BB1C52" w:rsidP="00BB1C52">
            <w:pPr>
              <w:rPr>
                <w:color w:val="000000" w:themeColor="text1"/>
              </w:rPr>
            </w:pPr>
          </w:p>
        </w:tc>
      </w:tr>
      <w:tr w:rsidR="00A11A4F" w:rsidRPr="00F522DA" w14:paraId="73BE8B44" w14:textId="77777777" w:rsidTr="00424170">
        <w:tc>
          <w:tcPr>
            <w:tcW w:w="3261" w:type="dxa"/>
          </w:tcPr>
          <w:p w14:paraId="46B54AB4" w14:textId="77777777" w:rsidR="00BB1C52" w:rsidRPr="00F522DA" w:rsidRDefault="00BB1C52" w:rsidP="00BB1C52">
            <w:pPr>
              <w:rPr>
                <w:color w:val="000000" w:themeColor="text1"/>
              </w:rPr>
            </w:pPr>
            <w:r w:rsidRPr="00F522DA">
              <w:rPr>
                <w:color w:val="000000" w:themeColor="text1"/>
              </w:rPr>
              <w:t>Relationship to data subject</w:t>
            </w:r>
          </w:p>
        </w:tc>
        <w:tc>
          <w:tcPr>
            <w:tcW w:w="7058" w:type="dxa"/>
          </w:tcPr>
          <w:p w14:paraId="33FFB48E" w14:textId="77777777" w:rsidR="00BB1C52" w:rsidRPr="00F522DA" w:rsidRDefault="00BB1C52" w:rsidP="00BB1C52">
            <w:pPr>
              <w:rPr>
                <w:color w:val="000000" w:themeColor="text1"/>
              </w:rPr>
            </w:pPr>
          </w:p>
        </w:tc>
      </w:tr>
      <w:tr w:rsidR="00A11A4F" w:rsidRPr="00F522DA" w14:paraId="4409ED30" w14:textId="77777777" w:rsidTr="00424170">
        <w:trPr>
          <w:trHeight w:val="2229"/>
        </w:trPr>
        <w:tc>
          <w:tcPr>
            <w:tcW w:w="3261" w:type="dxa"/>
          </w:tcPr>
          <w:p w14:paraId="6FF1AE2E" w14:textId="77777777" w:rsidR="00BB1C52" w:rsidRPr="00F522DA" w:rsidRDefault="00BB1C52" w:rsidP="00BB1C52">
            <w:pPr>
              <w:rPr>
                <w:color w:val="000000" w:themeColor="text1"/>
              </w:rPr>
            </w:pPr>
            <w:r w:rsidRPr="00F522DA">
              <w:rPr>
                <w:color w:val="000000" w:themeColor="text1"/>
              </w:rPr>
              <w:t xml:space="preserve">Preferred alternative address for correspondence </w:t>
            </w:r>
          </w:p>
          <w:p w14:paraId="25B40BEE" w14:textId="77777777" w:rsidR="00BB1C52" w:rsidRPr="00F522DA" w:rsidRDefault="00BB1C52" w:rsidP="00BB1C52">
            <w:pPr>
              <w:rPr>
                <w:color w:val="000000" w:themeColor="text1"/>
              </w:rPr>
            </w:pPr>
            <w:r w:rsidRPr="00F522DA">
              <w:rPr>
                <w:color w:val="000000" w:themeColor="text1"/>
              </w:rPr>
              <w:t>(if applicable)</w:t>
            </w:r>
          </w:p>
        </w:tc>
        <w:tc>
          <w:tcPr>
            <w:tcW w:w="7058" w:type="dxa"/>
          </w:tcPr>
          <w:p w14:paraId="073A6EA0" w14:textId="77777777" w:rsidR="00BB1C52" w:rsidRPr="00F522DA" w:rsidRDefault="00BB1C52" w:rsidP="00BB1C52">
            <w:pPr>
              <w:rPr>
                <w:color w:val="000000" w:themeColor="text1"/>
              </w:rPr>
            </w:pPr>
          </w:p>
          <w:p w14:paraId="67B29656" w14:textId="77777777" w:rsidR="00BB1C52" w:rsidRPr="00F522DA" w:rsidRDefault="00BB1C52" w:rsidP="00BB1C52">
            <w:pPr>
              <w:rPr>
                <w:color w:val="000000" w:themeColor="text1"/>
              </w:rPr>
            </w:pPr>
          </w:p>
          <w:p w14:paraId="493E5382" w14:textId="77777777" w:rsidR="00BB1C52" w:rsidRPr="00F522DA" w:rsidRDefault="00BB1C52" w:rsidP="00BB1C52">
            <w:pPr>
              <w:rPr>
                <w:color w:val="000000" w:themeColor="text1"/>
              </w:rPr>
            </w:pPr>
          </w:p>
          <w:p w14:paraId="77167C23" w14:textId="77777777" w:rsidR="00BB1C52" w:rsidRPr="00F522DA" w:rsidRDefault="00BB1C52" w:rsidP="00BB1C52">
            <w:pPr>
              <w:rPr>
                <w:color w:val="000000" w:themeColor="text1"/>
              </w:rPr>
            </w:pPr>
          </w:p>
          <w:p w14:paraId="34A549B8" w14:textId="77777777" w:rsidR="00BB1C52" w:rsidRPr="00F522DA" w:rsidRDefault="00BB1C52" w:rsidP="00BB1C52">
            <w:pPr>
              <w:rPr>
                <w:color w:val="000000" w:themeColor="text1"/>
              </w:rPr>
            </w:pPr>
          </w:p>
        </w:tc>
      </w:tr>
    </w:tbl>
    <w:p w14:paraId="4BDD2001" w14:textId="77777777" w:rsidR="00BB1C52" w:rsidRPr="00F522DA" w:rsidRDefault="00BB1C52" w:rsidP="00BB1C52">
      <w:pPr>
        <w:rPr>
          <w:color w:val="000000" w:themeColor="text1"/>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7058"/>
      </w:tblGrid>
      <w:tr w:rsidR="00A11A4F" w:rsidRPr="00F522DA" w14:paraId="145D8D6F" w14:textId="77777777" w:rsidTr="00424170">
        <w:tc>
          <w:tcPr>
            <w:tcW w:w="3256" w:type="dxa"/>
          </w:tcPr>
          <w:p w14:paraId="7D21B0D5" w14:textId="77777777" w:rsidR="00BB1C52" w:rsidRPr="00F522DA" w:rsidRDefault="00BB1C52" w:rsidP="00BB1C52">
            <w:pPr>
              <w:rPr>
                <w:color w:val="000000" w:themeColor="text1"/>
              </w:rPr>
            </w:pPr>
            <w:r w:rsidRPr="00F522DA">
              <w:rPr>
                <w:color w:val="000000" w:themeColor="text1"/>
              </w:rPr>
              <w:lastRenderedPageBreak/>
              <w:t>Contact telephone number</w:t>
            </w:r>
          </w:p>
        </w:tc>
        <w:tc>
          <w:tcPr>
            <w:tcW w:w="7058" w:type="dxa"/>
          </w:tcPr>
          <w:p w14:paraId="1089DFDB" w14:textId="77777777" w:rsidR="00BB1C52" w:rsidRPr="00F522DA" w:rsidRDefault="00BB1C52" w:rsidP="00BB1C52">
            <w:pPr>
              <w:rPr>
                <w:color w:val="000000" w:themeColor="text1"/>
              </w:rPr>
            </w:pPr>
          </w:p>
        </w:tc>
      </w:tr>
      <w:tr w:rsidR="00BB1C52" w:rsidRPr="00F522DA" w14:paraId="47297A60" w14:textId="77777777" w:rsidTr="00424170">
        <w:tc>
          <w:tcPr>
            <w:tcW w:w="3256" w:type="dxa"/>
          </w:tcPr>
          <w:p w14:paraId="640789A1" w14:textId="77777777" w:rsidR="00BB1C52" w:rsidRPr="00F522DA" w:rsidRDefault="00BB1C52" w:rsidP="00BB1C52">
            <w:pPr>
              <w:rPr>
                <w:color w:val="000000" w:themeColor="text1"/>
              </w:rPr>
            </w:pPr>
            <w:r w:rsidRPr="00F522DA">
              <w:rPr>
                <w:color w:val="000000" w:themeColor="text1"/>
              </w:rPr>
              <w:t>Contact e mail address</w:t>
            </w:r>
          </w:p>
        </w:tc>
        <w:tc>
          <w:tcPr>
            <w:tcW w:w="7058" w:type="dxa"/>
          </w:tcPr>
          <w:p w14:paraId="1037C912" w14:textId="77777777" w:rsidR="00BB1C52" w:rsidRPr="00F522DA" w:rsidRDefault="00BB1C52" w:rsidP="00BB1C52">
            <w:pPr>
              <w:rPr>
                <w:color w:val="000000" w:themeColor="text1"/>
              </w:rPr>
            </w:pPr>
          </w:p>
        </w:tc>
      </w:tr>
    </w:tbl>
    <w:p w14:paraId="1D488F9E" w14:textId="77777777" w:rsidR="00BB1C52" w:rsidRPr="00F522DA" w:rsidRDefault="00BB1C52" w:rsidP="00BB1C52">
      <w:pPr>
        <w:rPr>
          <w:color w:val="000000" w:themeColor="text1"/>
        </w:rPr>
      </w:pPr>
    </w:p>
    <w:p w14:paraId="03BA529B" w14:textId="77777777" w:rsidR="00BB1C52" w:rsidRPr="00F522DA" w:rsidRDefault="00BB1C52" w:rsidP="00BB1C52">
      <w:pPr>
        <w:rPr>
          <w:b/>
          <w:color w:val="000000" w:themeColor="text1"/>
        </w:rPr>
      </w:pPr>
      <w:r w:rsidRPr="00F522DA">
        <w:rPr>
          <w:b/>
          <w:color w:val="000000" w:themeColor="text1"/>
        </w:rPr>
        <w:t>Section 2- About your request</w:t>
      </w:r>
    </w:p>
    <w:p w14:paraId="1DFFAC3F" w14:textId="77777777" w:rsidR="00BB1C52" w:rsidRPr="00F522DA" w:rsidRDefault="00BB1C52" w:rsidP="00BB1C52">
      <w:pPr>
        <w:rPr>
          <w:color w:val="000000" w:themeColor="text1"/>
        </w:rPr>
      </w:pPr>
      <w:r w:rsidRPr="00F522DA">
        <w:rPr>
          <w:color w:val="000000" w:themeColor="text1"/>
        </w:rPr>
        <w:t>What records that you believe we hold would you like access to:</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BB1C52" w:rsidRPr="00F522DA" w14:paraId="39EC89D7" w14:textId="77777777" w:rsidTr="00424170">
        <w:trPr>
          <w:trHeight w:val="2614"/>
        </w:trPr>
        <w:tc>
          <w:tcPr>
            <w:tcW w:w="10314" w:type="dxa"/>
          </w:tcPr>
          <w:p w14:paraId="747FBF9B" w14:textId="77777777" w:rsidR="00BB1C52" w:rsidRPr="00F522DA" w:rsidRDefault="00BB1C52" w:rsidP="00BB1C52">
            <w:pPr>
              <w:rPr>
                <w:color w:val="000000" w:themeColor="text1"/>
              </w:rPr>
            </w:pPr>
          </w:p>
          <w:p w14:paraId="63E68B87" w14:textId="77777777" w:rsidR="00BB1C52" w:rsidRPr="00F522DA" w:rsidRDefault="00BB1C52" w:rsidP="00BB1C52">
            <w:pPr>
              <w:rPr>
                <w:color w:val="000000" w:themeColor="text1"/>
              </w:rPr>
            </w:pPr>
          </w:p>
          <w:p w14:paraId="1E839B61" w14:textId="77777777" w:rsidR="00BB1C52" w:rsidRPr="00F522DA" w:rsidRDefault="00BB1C52" w:rsidP="00BB1C52">
            <w:pPr>
              <w:rPr>
                <w:color w:val="000000" w:themeColor="text1"/>
              </w:rPr>
            </w:pPr>
          </w:p>
        </w:tc>
      </w:tr>
    </w:tbl>
    <w:p w14:paraId="4270E063" w14:textId="77777777" w:rsidR="00BB1C52" w:rsidRPr="00F522DA" w:rsidRDefault="00BB1C52" w:rsidP="00BB1C52">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5"/>
        <w:gridCol w:w="2409"/>
      </w:tblGrid>
      <w:tr w:rsidR="00A11A4F" w:rsidRPr="00F522DA" w14:paraId="6B53F7F3" w14:textId="77777777" w:rsidTr="00424170">
        <w:trPr>
          <w:trHeight w:val="489"/>
        </w:trPr>
        <w:tc>
          <w:tcPr>
            <w:tcW w:w="7905" w:type="dxa"/>
          </w:tcPr>
          <w:p w14:paraId="7F5D034A" w14:textId="77777777" w:rsidR="00BB1C52" w:rsidRPr="00F522DA" w:rsidRDefault="00BB1C52" w:rsidP="00BB1C52">
            <w:pPr>
              <w:rPr>
                <w:color w:val="000000" w:themeColor="text1"/>
              </w:rPr>
            </w:pPr>
            <w:r w:rsidRPr="00F522DA">
              <w:rPr>
                <w:color w:val="000000" w:themeColor="text1"/>
              </w:rPr>
              <w:t>Have you made a request for this information before?  (Yes/No)</w:t>
            </w:r>
          </w:p>
        </w:tc>
        <w:tc>
          <w:tcPr>
            <w:tcW w:w="2409" w:type="dxa"/>
          </w:tcPr>
          <w:p w14:paraId="2E54191B" w14:textId="77777777" w:rsidR="00BB1C52" w:rsidRPr="00F522DA" w:rsidRDefault="00BB1C52" w:rsidP="00BB1C52">
            <w:pPr>
              <w:rPr>
                <w:color w:val="000000" w:themeColor="text1"/>
              </w:rPr>
            </w:pPr>
          </w:p>
        </w:tc>
      </w:tr>
      <w:tr w:rsidR="00BB1C52" w:rsidRPr="00F522DA" w14:paraId="72BF4948" w14:textId="77777777" w:rsidTr="00424170">
        <w:trPr>
          <w:trHeight w:val="489"/>
        </w:trPr>
        <w:tc>
          <w:tcPr>
            <w:tcW w:w="7905" w:type="dxa"/>
          </w:tcPr>
          <w:p w14:paraId="0F5C08A3" w14:textId="77777777" w:rsidR="00BB1C52" w:rsidRPr="00F522DA" w:rsidRDefault="00BB1C52" w:rsidP="00BB1C52">
            <w:pPr>
              <w:rPr>
                <w:color w:val="000000" w:themeColor="text1"/>
              </w:rPr>
            </w:pPr>
            <w:r w:rsidRPr="00F522DA">
              <w:rPr>
                <w:color w:val="000000" w:themeColor="text1"/>
              </w:rPr>
              <w:t xml:space="preserve">If </w:t>
            </w:r>
            <w:proofErr w:type="gramStart"/>
            <w:r w:rsidRPr="00F522DA">
              <w:rPr>
                <w:color w:val="000000" w:themeColor="text1"/>
              </w:rPr>
              <w:t>Yes</w:t>
            </w:r>
            <w:proofErr w:type="gramEnd"/>
            <w:r w:rsidRPr="00F522DA">
              <w:rPr>
                <w:color w:val="000000" w:themeColor="text1"/>
              </w:rPr>
              <w:t>, could you please provide date of request?   (dd/mm/</w:t>
            </w:r>
            <w:proofErr w:type="spellStart"/>
            <w:r w:rsidRPr="00F522DA">
              <w:rPr>
                <w:color w:val="000000" w:themeColor="text1"/>
              </w:rPr>
              <w:t>yyyy</w:t>
            </w:r>
            <w:proofErr w:type="spellEnd"/>
            <w:r w:rsidRPr="00F522DA">
              <w:rPr>
                <w:color w:val="000000" w:themeColor="text1"/>
              </w:rPr>
              <w:t>)</w:t>
            </w:r>
          </w:p>
        </w:tc>
        <w:tc>
          <w:tcPr>
            <w:tcW w:w="2409" w:type="dxa"/>
          </w:tcPr>
          <w:p w14:paraId="58C4034B" w14:textId="77777777" w:rsidR="00BB1C52" w:rsidRPr="00F522DA" w:rsidRDefault="00BB1C52" w:rsidP="00BB1C52">
            <w:pPr>
              <w:rPr>
                <w:color w:val="000000" w:themeColor="text1"/>
              </w:rPr>
            </w:pPr>
          </w:p>
        </w:tc>
      </w:tr>
    </w:tbl>
    <w:p w14:paraId="2F6B44B8" w14:textId="77777777" w:rsidR="00BB1C52" w:rsidRPr="00F522DA" w:rsidRDefault="00BB1C52" w:rsidP="00BB1C52">
      <w:pPr>
        <w:rPr>
          <w:b/>
          <w:color w:val="000000" w:themeColor="text1"/>
        </w:rPr>
      </w:pPr>
    </w:p>
    <w:tbl>
      <w:tblPr>
        <w:tblW w:w="1031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0314"/>
      </w:tblGrid>
      <w:tr w:rsidR="00A11A4F" w:rsidRPr="00F522DA" w14:paraId="1372F69E" w14:textId="77777777" w:rsidTr="00424170">
        <w:tc>
          <w:tcPr>
            <w:tcW w:w="10314" w:type="dxa"/>
          </w:tcPr>
          <w:p w14:paraId="41382088" w14:textId="77777777" w:rsidR="00BB1C52" w:rsidRPr="00F522DA" w:rsidRDefault="00BB1C52" w:rsidP="00BB1C52">
            <w:pPr>
              <w:rPr>
                <w:color w:val="000000" w:themeColor="text1"/>
              </w:rPr>
            </w:pPr>
            <w:r w:rsidRPr="00F522DA">
              <w:rPr>
                <w:color w:val="000000" w:themeColor="text1"/>
              </w:rPr>
              <w:t>Where do you want to view your information?</w:t>
            </w:r>
          </w:p>
          <w:p w14:paraId="2144EB82" w14:textId="77777777" w:rsidR="00BB1C52" w:rsidRPr="00F522DA" w:rsidRDefault="00BB1C52" w:rsidP="00BB1C52">
            <w:pPr>
              <w:rPr>
                <w:color w:val="000000" w:themeColor="text1"/>
                <w:lang w:val="en-US"/>
              </w:rPr>
            </w:pPr>
            <w:r w:rsidRPr="00F522DA">
              <w:rPr>
                <w:color w:val="000000" w:themeColor="text1"/>
                <w:lang w:val="en-US"/>
              </w:rPr>
              <w:t xml:space="preserve">For </w:t>
            </w:r>
            <w:proofErr w:type="gramStart"/>
            <w:r w:rsidRPr="00F522DA">
              <w:rPr>
                <w:color w:val="000000" w:themeColor="text1"/>
                <w:lang w:val="en-US"/>
              </w:rPr>
              <w:t>example</w:t>
            </w:r>
            <w:proofErr w:type="gramEnd"/>
            <w:r w:rsidRPr="00F522DA">
              <w:rPr>
                <w:color w:val="000000" w:themeColor="text1"/>
                <w:lang w:val="en-US"/>
              </w:rPr>
              <w:t xml:space="preserve"> in person, or be sent a paper copy to your home or alternative address or be sent a copy in a specific electronic format to an e mail address </w:t>
            </w:r>
          </w:p>
          <w:p w14:paraId="6C0B957E" w14:textId="77777777" w:rsidR="00BB1C52" w:rsidRPr="00F522DA" w:rsidRDefault="00BB1C52" w:rsidP="00BB1C52">
            <w:pPr>
              <w:rPr>
                <w:b/>
                <w:color w:val="000000" w:themeColor="text1"/>
                <w:lang w:val="en-US"/>
              </w:rPr>
            </w:pPr>
            <w:r w:rsidRPr="00F522DA">
              <w:rPr>
                <w:color w:val="000000" w:themeColor="text1"/>
                <w:lang w:val="en-US"/>
              </w:rPr>
              <w:t>(</w:t>
            </w:r>
            <w:proofErr w:type="gramStart"/>
            <w:r w:rsidRPr="00F522DA">
              <w:rPr>
                <w:color w:val="000000" w:themeColor="text1"/>
                <w:lang w:val="en-US"/>
              </w:rPr>
              <w:t>if</w:t>
            </w:r>
            <w:proofErr w:type="gramEnd"/>
            <w:r w:rsidRPr="00F522DA">
              <w:rPr>
                <w:color w:val="000000" w:themeColor="text1"/>
                <w:lang w:val="en-US"/>
              </w:rPr>
              <w:t xml:space="preserve"> this is your preferred option we would encrypt the file to keep it secure)</w:t>
            </w:r>
          </w:p>
        </w:tc>
      </w:tr>
      <w:tr w:rsidR="00A11A4F" w:rsidRPr="00F522DA" w14:paraId="549A2352" w14:textId="77777777" w:rsidTr="00424170">
        <w:trPr>
          <w:trHeight w:val="1002"/>
        </w:trPr>
        <w:tc>
          <w:tcPr>
            <w:tcW w:w="10314" w:type="dxa"/>
          </w:tcPr>
          <w:p w14:paraId="3C6BB7FB" w14:textId="77777777" w:rsidR="00BB1C52" w:rsidRPr="00F522DA" w:rsidRDefault="00BB1C52" w:rsidP="00BB1C52">
            <w:pPr>
              <w:rPr>
                <w:color w:val="000000" w:themeColor="text1"/>
              </w:rPr>
            </w:pPr>
          </w:p>
          <w:p w14:paraId="0B7DF4F3" w14:textId="77777777" w:rsidR="00BB1C52" w:rsidRPr="00F522DA" w:rsidRDefault="00BB1C52" w:rsidP="00BB1C52">
            <w:pPr>
              <w:rPr>
                <w:color w:val="000000" w:themeColor="text1"/>
              </w:rPr>
            </w:pPr>
          </w:p>
          <w:p w14:paraId="7A2ABCCE" w14:textId="77777777" w:rsidR="00BB1C52" w:rsidRPr="00F522DA" w:rsidRDefault="00BB1C52" w:rsidP="00BB1C52">
            <w:pPr>
              <w:rPr>
                <w:color w:val="000000" w:themeColor="text1"/>
              </w:rPr>
            </w:pPr>
          </w:p>
        </w:tc>
      </w:tr>
      <w:tr w:rsidR="00A11A4F" w:rsidRPr="00F522DA" w14:paraId="04C81EFE" w14:textId="77777777" w:rsidTr="00424170">
        <w:tc>
          <w:tcPr>
            <w:tcW w:w="10314" w:type="dxa"/>
          </w:tcPr>
          <w:p w14:paraId="3849DDA0" w14:textId="77777777" w:rsidR="00BB1C52" w:rsidRPr="00F522DA" w:rsidRDefault="00BB1C52" w:rsidP="00BB1C52">
            <w:pPr>
              <w:rPr>
                <w:color w:val="000000" w:themeColor="text1"/>
              </w:rPr>
            </w:pPr>
            <w:r w:rsidRPr="00F522DA">
              <w:rPr>
                <w:color w:val="000000" w:themeColor="text1"/>
              </w:rPr>
              <w:t>Do you need any other help with this request? (Please specify below)</w:t>
            </w:r>
          </w:p>
        </w:tc>
      </w:tr>
      <w:tr w:rsidR="00BB1C52" w:rsidRPr="00F522DA" w14:paraId="115839E7" w14:textId="77777777" w:rsidTr="00424170">
        <w:tc>
          <w:tcPr>
            <w:tcW w:w="10314" w:type="dxa"/>
          </w:tcPr>
          <w:p w14:paraId="0C599DEA" w14:textId="77777777" w:rsidR="00BB1C52" w:rsidRPr="00F522DA" w:rsidRDefault="00BB1C52" w:rsidP="00BB1C52">
            <w:pPr>
              <w:rPr>
                <w:b/>
                <w:color w:val="000000" w:themeColor="text1"/>
              </w:rPr>
            </w:pPr>
          </w:p>
          <w:p w14:paraId="650BD0DA" w14:textId="77777777" w:rsidR="00BB1C52" w:rsidRPr="00F522DA" w:rsidRDefault="00BB1C52" w:rsidP="00BB1C52">
            <w:pPr>
              <w:rPr>
                <w:b/>
                <w:color w:val="000000" w:themeColor="text1"/>
              </w:rPr>
            </w:pPr>
          </w:p>
        </w:tc>
      </w:tr>
    </w:tbl>
    <w:p w14:paraId="00B20C51" w14:textId="77777777" w:rsidR="00BB1C52" w:rsidRPr="00F522DA" w:rsidRDefault="00BB1C52" w:rsidP="00BB1C52">
      <w:pPr>
        <w:rPr>
          <w:b/>
          <w:color w:val="000000" w:themeColor="text1"/>
        </w:rPr>
      </w:pPr>
    </w:p>
    <w:p w14:paraId="061BFB30" w14:textId="77777777" w:rsidR="00044C26" w:rsidRPr="00F522DA" w:rsidRDefault="00044C26" w:rsidP="00044C26">
      <w:pPr>
        <w:rPr>
          <w:b/>
          <w:bCs/>
          <w:color w:val="000000" w:themeColor="text1"/>
        </w:rPr>
      </w:pPr>
      <w:r w:rsidRPr="00F522DA">
        <w:rPr>
          <w:b/>
          <w:bCs/>
          <w:color w:val="000000" w:themeColor="text1"/>
        </w:rPr>
        <w:t>Section 3 - Proof of identity</w:t>
      </w:r>
    </w:p>
    <w:p w14:paraId="7A8011BD" w14:textId="77777777" w:rsidR="00044C26" w:rsidRPr="00F522DA" w:rsidRDefault="00044C26" w:rsidP="00044C26">
      <w:pPr>
        <w:rPr>
          <w:color w:val="000000" w:themeColor="text1"/>
        </w:rPr>
      </w:pPr>
      <w:r w:rsidRPr="00F522DA">
        <w:rPr>
          <w:color w:val="000000" w:themeColor="text1"/>
        </w:rPr>
        <w:t xml:space="preserve">Establishing Proof of Identity </w:t>
      </w:r>
    </w:p>
    <w:p w14:paraId="1E356D6F" w14:textId="1128D160" w:rsidR="00044C26" w:rsidRPr="00F522DA" w:rsidRDefault="00044C26" w:rsidP="00044C26">
      <w:pPr>
        <w:rPr>
          <w:color w:val="000000" w:themeColor="text1"/>
        </w:rPr>
      </w:pPr>
      <w:r w:rsidRPr="00F522DA">
        <w:rPr>
          <w:color w:val="000000" w:themeColor="text1"/>
        </w:rPr>
        <w:t xml:space="preserve">If we have a verified current address for you on our </w:t>
      </w:r>
      <w:proofErr w:type="gramStart"/>
      <w:r w:rsidRPr="00F522DA">
        <w:rPr>
          <w:color w:val="000000" w:themeColor="text1"/>
        </w:rPr>
        <w:t>systems</w:t>
      </w:r>
      <w:proofErr w:type="gramEnd"/>
      <w:r w:rsidRPr="00F522DA">
        <w:rPr>
          <w:color w:val="000000" w:themeColor="text1"/>
        </w:rPr>
        <w:t xml:space="preserve"> we </w:t>
      </w:r>
      <w:r w:rsidR="00AA236C" w:rsidRPr="00F522DA">
        <w:rPr>
          <w:color w:val="000000" w:themeColor="text1"/>
        </w:rPr>
        <w:t>must</w:t>
      </w:r>
      <w:r w:rsidRPr="00F522DA">
        <w:rPr>
          <w:color w:val="000000" w:themeColor="text1"/>
        </w:rPr>
        <w:t xml:space="preserve"> contact you at that address and ask you to confirm that the request has come from yourself.</w:t>
      </w:r>
    </w:p>
    <w:p w14:paraId="02B3F2DA" w14:textId="704CAFC3" w:rsidR="00044C26" w:rsidRPr="00F522DA" w:rsidRDefault="00044C26" w:rsidP="00044C26">
      <w:pPr>
        <w:rPr>
          <w:color w:val="000000" w:themeColor="text1"/>
        </w:rPr>
      </w:pPr>
      <w:r w:rsidRPr="00F522DA">
        <w:rPr>
          <w:color w:val="000000" w:themeColor="text1"/>
        </w:rPr>
        <w:t xml:space="preserve">If this is not possible, we </w:t>
      </w:r>
      <w:r w:rsidR="00AA236C" w:rsidRPr="00F522DA">
        <w:rPr>
          <w:color w:val="000000" w:themeColor="text1"/>
        </w:rPr>
        <w:t>must</w:t>
      </w:r>
      <w:r w:rsidRPr="00F522DA">
        <w:rPr>
          <w:color w:val="000000" w:themeColor="text1"/>
        </w:rPr>
        <w:t xml:space="preserve"> ask for documentary evidence to verify you are who you say you are. </w:t>
      </w:r>
    </w:p>
    <w:p w14:paraId="4C783929" w14:textId="77777777" w:rsidR="00044C26" w:rsidRPr="00F522DA" w:rsidRDefault="00044C26" w:rsidP="00044C26">
      <w:pPr>
        <w:rPr>
          <w:color w:val="000000" w:themeColor="text1"/>
        </w:rPr>
      </w:pPr>
      <w:r w:rsidRPr="00F522DA">
        <w:rPr>
          <w:color w:val="000000" w:themeColor="text1"/>
        </w:rPr>
        <w:t xml:space="preserve">To help establish your identity we may ask you to provide at least two different documents which, between them, provide sufficient information to prove your name, date of birth, current address and signature. For example, a </w:t>
      </w:r>
      <w:r w:rsidRPr="00F522DA">
        <w:rPr>
          <w:color w:val="000000" w:themeColor="text1"/>
        </w:rPr>
        <w:lastRenderedPageBreak/>
        <w:t xml:space="preserve">combination of driving licence, medical card, birth/adoption certificate, passport and any other official documents e.g. utility bills, which show those details. </w:t>
      </w:r>
    </w:p>
    <w:p w14:paraId="3B35BAEE" w14:textId="77777777" w:rsidR="00044C26" w:rsidRPr="00F522DA" w:rsidRDefault="00044C26" w:rsidP="00044C26">
      <w:pPr>
        <w:rPr>
          <w:color w:val="000000" w:themeColor="text1"/>
        </w:rPr>
      </w:pPr>
      <w:r w:rsidRPr="00F522DA">
        <w:rPr>
          <w:color w:val="000000" w:themeColor="text1"/>
        </w:rPr>
        <w:t>If you are making this request on behalf of someone else you must provide evidence you have the right to do so, e.g. letter of consent, birth certificate evidencing you have parental responsibility for a child or any other relevant legal documentation, unless you have supplied this information to us already for other purposes.</w:t>
      </w:r>
    </w:p>
    <w:p w14:paraId="17510F8F" w14:textId="0E55CF88" w:rsidR="00044C26" w:rsidRPr="00F522DA" w:rsidRDefault="00044C26" w:rsidP="00044C26">
      <w:pPr>
        <w:rPr>
          <w:color w:val="000000" w:themeColor="text1"/>
        </w:rPr>
      </w:pPr>
      <w:r w:rsidRPr="00F522DA">
        <w:rPr>
          <w:color w:val="000000" w:themeColor="text1"/>
        </w:rPr>
        <w:t xml:space="preserve">On receipt of completed form we </w:t>
      </w:r>
      <w:r w:rsidR="00AA236C" w:rsidRPr="00F522DA">
        <w:rPr>
          <w:color w:val="000000" w:themeColor="text1"/>
        </w:rPr>
        <w:t>must</w:t>
      </w:r>
      <w:r w:rsidRPr="00F522DA">
        <w:rPr>
          <w:color w:val="000000" w:themeColor="text1"/>
        </w:rPr>
        <w:t xml:space="preserve"> contact you to arrange verification of these documents.</w:t>
      </w:r>
    </w:p>
    <w:p w14:paraId="1BCEA549" w14:textId="67AF0148" w:rsidR="00044C26" w:rsidRPr="00F522DA" w:rsidRDefault="00044C26" w:rsidP="00044C26">
      <w:pPr>
        <w:rPr>
          <w:color w:val="000000" w:themeColor="text1"/>
        </w:rPr>
      </w:pPr>
      <w:r w:rsidRPr="00F522DA">
        <w:rPr>
          <w:color w:val="000000" w:themeColor="text1"/>
        </w:rPr>
        <w:t xml:space="preserve">Please note that it may be necessary to seek further information or proof of identity (of data subject or </w:t>
      </w:r>
      <w:r w:rsidR="003E6BA7" w:rsidRPr="00F522DA">
        <w:rPr>
          <w:color w:val="000000" w:themeColor="text1"/>
        </w:rPr>
        <w:t>requestor</w:t>
      </w:r>
      <w:r w:rsidRPr="00F522DA">
        <w:rPr>
          <w:color w:val="000000" w:themeColor="text1"/>
        </w:rPr>
        <w:t xml:space="preserve">) before the request can be processed. If this is the case, then the statutory one month day limit </w:t>
      </w:r>
      <w:r w:rsidR="00AA236C" w:rsidRPr="00F522DA">
        <w:rPr>
          <w:color w:val="000000" w:themeColor="text1"/>
        </w:rPr>
        <w:t>must</w:t>
      </w:r>
      <w:r w:rsidRPr="00F522DA">
        <w:rPr>
          <w:color w:val="000000" w:themeColor="text1"/>
        </w:rPr>
        <w:t xml:space="preserve"> start from the date all necessary information and proof is received. Every effort </w:t>
      </w:r>
      <w:r w:rsidR="00AA236C" w:rsidRPr="00F522DA">
        <w:rPr>
          <w:color w:val="000000" w:themeColor="text1"/>
        </w:rPr>
        <w:t>should</w:t>
      </w:r>
      <w:r w:rsidRPr="00F522DA">
        <w:rPr>
          <w:color w:val="000000" w:themeColor="text1"/>
        </w:rPr>
        <w:t xml:space="preserve"> be made to provide you with your information as soon as possible after receipt of your application, however in some cases we may need longer than a month to respond to your request if any complex issues are involved.</w:t>
      </w:r>
    </w:p>
    <w:p w14:paraId="61A7AE2B" w14:textId="77777777" w:rsidR="00044C26" w:rsidRPr="00F522DA" w:rsidRDefault="00044C26" w:rsidP="00044C26">
      <w:pPr>
        <w:rPr>
          <w:b/>
          <w:bCs/>
          <w:color w:val="000000" w:themeColor="text1"/>
        </w:rPr>
      </w:pPr>
      <w:r w:rsidRPr="00F522DA">
        <w:rPr>
          <w:b/>
          <w:bCs/>
          <w:color w:val="000000" w:themeColor="text1"/>
        </w:rPr>
        <w:t>Section 4 – Declaration</w:t>
      </w:r>
    </w:p>
    <w:p w14:paraId="78D1A0DA" w14:textId="1B9D7215" w:rsidR="00044C26" w:rsidRPr="00F522DA" w:rsidRDefault="00044C26" w:rsidP="00044C26">
      <w:pPr>
        <w:rPr>
          <w:color w:val="000000" w:themeColor="text1"/>
        </w:rPr>
      </w:pPr>
      <w:r w:rsidRPr="00F522DA">
        <w:rPr>
          <w:color w:val="000000" w:themeColor="text1"/>
        </w:rPr>
        <w:t xml:space="preserve">(To be signed by the </w:t>
      </w:r>
      <w:r w:rsidR="003E6BA7" w:rsidRPr="00F522DA">
        <w:rPr>
          <w:color w:val="000000" w:themeColor="text1"/>
        </w:rPr>
        <w:t>Requestor</w:t>
      </w:r>
      <w:r w:rsidRPr="00F522DA">
        <w:rPr>
          <w:color w:val="000000" w:themeColor="text1"/>
        </w:rPr>
        <w:t xml:space="preserve">) </w:t>
      </w:r>
    </w:p>
    <w:p w14:paraId="1D14C75B" w14:textId="77777777" w:rsidR="00044C26" w:rsidRPr="00F522DA" w:rsidRDefault="00044C26" w:rsidP="00044C26">
      <w:pPr>
        <w:rPr>
          <w:color w:val="000000" w:themeColor="text1"/>
        </w:rPr>
      </w:pPr>
      <w:r w:rsidRPr="00F522DA">
        <w:rPr>
          <w:color w:val="000000" w:themeColor="text1"/>
        </w:rPr>
        <w:t>The information, which I have supplied in this application, is correct, and I am the person to whom it relates/I have the right to make this request on their behalf (delete as appropriate).</w:t>
      </w:r>
    </w:p>
    <w:p w14:paraId="4130A0C9" w14:textId="77777777" w:rsidR="00044C26" w:rsidRPr="00F522DA" w:rsidRDefault="00044C26" w:rsidP="00044C26">
      <w:pPr>
        <w:rPr>
          <w:color w:val="000000" w:themeColor="text1"/>
        </w:rPr>
      </w:pPr>
      <w:r w:rsidRPr="00F522DA">
        <w:rPr>
          <w:color w:val="000000" w:themeColor="text1"/>
        </w:rPr>
        <w:t>Signature</w:t>
      </w:r>
    </w:p>
    <w:p w14:paraId="019517BD" w14:textId="77777777" w:rsidR="00044C26" w:rsidRPr="00F522DA" w:rsidRDefault="00044C26" w:rsidP="00044C26">
      <w:pPr>
        <w:rPr>
          <w:color w:val="000000" w:themeColor="text1"/>
        </w:rPr>
      </w:pPr>
      <w:r w:rsidRPr="00F522DA">
        <w:rPr>
          <w:color w:val="000000" w:themeColor="text1"/>
        </w:rPr>
        <w:tab/>
      </w:r>
    </w:p>
    <w:p w14:paraId="4FBC6388" w14:textId="77777777" w:rsidR="00044C26" w:rsidRPr="00F522DA" w:rsidRDefault="00044C26" w:rsidP="00044C26">
      <w:pPr>
        <w:rPr>
          <w:color w:val="000000" w:themeColor="text1"/>
        </w:rPr>
      </w:pPr>
      <w:r w:rsidRPr="00F522DA">
        <w:rPr>
          <w:color w:val="000000" w:themeColor="text1"/>
        </w:rPr>
        <w:t>Date</w:t>
      </w:r>
      <w:r w:rsidRPr="00F522DA">
        <w:rPr>
          <w:color w:val="000000" w:themeColor="text1"/>
        </w:rPr>
        <w:tab/>
      </w:r>
    </w:p>
    <w:p w14:paraId="09434941" w14:textId="77777777" w:rsidR="00044C26" w:rsidRPr="00F522DA" w:rsidRDefault="00044C26" w:rsidP="00044C26">
      <w:pPr>
        <w:rPr>
          <w:color w:val="000000" w:themeColor="text1"/>
        </w:rPr>
      </w:pPr>
    </w:p>
    <w:p w14:paraId="755DF051" w14:textId="77777777" w:rsidR="00044C26" w:rsidRPr="00F522DA" w:rsidRDefault="00044C26" w:rsidP="00044C26">
      <w:pPr>
        <w:rPr>
          <w:color w:val="000000" w:themeColor="text1"/>
        </w:rPr>
      </w:pPr>
      <w:r w:rsidRPr="00F522DA">
        <w:rPr>
          <w:color w:val="000000" w:themeColor="text1"/>
        </w:rPr>
        <w:t>Warning – A person who impersonates another or attempts to impersonate another may be guilty of an offence.  It is similarly an offence to coerce consent from a Data Subject or interested third party.</w:t>
      </w:r>
    </w:p>
    <w:p w14:paraId="2FD94BFD" w14:textId="77777777" w:rsidR="00044C26" w:rsidRPr="00F522DA" w:rsidRDefault="00044C26" w:rsidP="00044C26">
      <w:pPr>
        <w:rPr>
          <w:color w:val="000000" w:themeColor="text1"/>
        </w:rPr>
      </w:pPr>
      <w:r w:rsidRPr="00F522DA">
        <w:rPr>
          <w:color w:val="000000" w:themeColor="text1"/>
        </w:rPr>
        <w:t>Should any advice or guidance be required in completing this application, please contact our Data Protection Officer.</w:t>
      </w:r>
    </w:p>
    <w:p w14:paraId="3E44E66D" w14:textId="5E7D24DD" w:rsidR="00044C26" w:rsidRPr="00F522DA" w:rsidRDefault="00044C26" w:rsidP="00044C26">
      <w:pPr>
        <w:rPr>
          <w:color w:val="000000" w:themeColor="text1"/>
        </w:rPr>
      </w:pPr>
      <w:r w:rsidRPr="00F522DA">
        <w:rPr>
          <w:color w:val="000000" w:themeColor="text1"/>
        </w:rPr>
        <w:t>General advice on the</w:t>
      </w:r>
      <w:r w:rsidR="00D00879" w:rsidRPr="00F522DA">
        <w:rPr>
          <w:color w:val="000000" w:themeColor="text1"/>
        </w:rPr>
        <w:t xml:space="preserve"> UK</w:t>
      </w:r>
      <w:r w:rsidRPr="00F522DA">
        <w:rPr>
          <w:color w:val="000000" w:themeColor="text1"/>
        </w:rPr>
        <w:t xml:space="preserve"> GDPR and Data Protection Act 2018 can be obtained from The Information Commissioners’ Office, contact details are below.</w:t>
      </w:r>
    </w:p>
    <w:p w14:paraId="7448C24E" w14:textId="489A78CB" w:rsidR="00044C26" w:rsidRPr="00F522DA" w:rsidRDefault="00044C26" w:rsidP="00044C26">
      <w:pPr>
        <w:rPr>
          <w:color w:val="000000" w:themeColor="text1"/>
        </w:rPr>
      </w:pPr>
      <w:r w:rsidRPr="00F522DA">
        <w:rPr>
          <w:color w:val="000000" w:themeColor="text1"/>
        </w:rPr>
        <w:t xml:space="preserve">The information on this form </w:t>
      </w:r>
      <w:r w:rsidR="00AA236C" w:rsidRPr="00F522DA">
        <w:rPr>
          <w:color w:val="000000" w:themeColor="text1"/>
        </w:rPr>
        <w:t>must</w:t>
      </w:r>
      <w:r w:rsidRPr="00F522DA">
        <w:rPr>
          <w:color w:val="000000" w:themeColor="text1"/>
        </w:rPr>
        <w:t xml:space="preserve"> only be used to support you in exercising your rights under the Data Protection Act 2018 and </w:t>
      </w:r>
      <w:r w:rsidR="00AA236C" w:rsidRPr="00F522DA">
        <w:rPr>
          <w:color w:val="000000" w:themeColor="text1"/>
        </w:rPr>
        <w:t>must</w:t>
      </w:r>
      <w:r w:rsidRPr="00F522DA">
        <w:rPr>
          <w:color w:val="000000" w:themeColor="text1"/>
        </w:rPr>
        <w:t xml:space="preserve"> be destroyed, in line with our retention policy, after a decision on you</w:t>
      </w:r>
      <w:r w:rsidR="000570F2" w:rsidRPr="00F522DA">
        <w:rPr>
          <w:color w:val="000000" w:themeColor="text1"/>
        </w:rPr>
        <w:t>r</w:t>
      </w:r>
      <w:r w:rsidRPr="00F522DA">
        <w:rPr>
          <w:color w:val="000000" w:themeColor="text1"/>
        </w:rPr>
        <w:t xml:space="preserve"> request has been made. For further information on how </w:t>
      </w:r>
      <w:r w:rsidR="00061B59" w:rsidRPr="00F522DA">
        <w:rPr>
          <w:color w:val="000000" w:themeColor="text1"/>
        </w:rPr>
        <w:t xml:space="preserve">the </w:t>
      </w:r>
      <w:r w:rsidR="003167F7" w:rsidRPr="00F522DA">
        <w:rPr>
          <w:color w:val="000000" w:themeColor="text1"/>
        </w:rPr>
        <w:t>Horsley &amp; Mapperley CE Primary School</w:t>
      </w:r>
      <w:r w:rsidR="00061B59" w:rsidRPr="00F522DA">
        <w:rPr>
          <w:color w:val="000000" w:themeColor="text1"/>
        </w:rPr>
        <w:t xml:space="preserve"> </w:t>
      </w:r>
      <w:r w:rsidRPr="00F522DA">
        <w:rPr>
          <w:color w:val="000000" w:themeColor="text1"/>
        </w:rPr>
        <w:t xml:space="preserve">may use your personal information </w:t>
      </w:r>
      <w:r w:rsidR="00B74714" w:rsidRPr="00F522DA">
        <w:rPr>
          <w:color w:val="000000" w:themeColor="text1"/>
        </w:rPr>
        <w:t>visit our website.</w:t>
      </w:r>
    </w:p>
    <w:p w14:paraId="26531AF4" w14:textId="77777777" w:rsidR="00044C26" w:rsidRPr="00F522DA" w:rsidRDefault="00044C26" w:rsidP="00044C26">
      <w:pPr>
        <w:rPr>
          <w:b/>
          <w:bCs/>
          <w:color w:val="000000" w:themeColor="text1"/>
        </w:rPr>
      </w:pPr>
      <w:r w:rsidRPr="00F522DA">
        <w:rPr>
          <w:b/>
          <w:bCs/>
          <w:color w:val="000000" w:themeColor="text1"/>
        </w:rPr>
        <w:t xml:space="preserve">Please return this form once completed to: </w:t>
      </w:r>
    </w:p>
    <w:p w14:paraId="5D3DDCC7" w14:textId="60E1E2B9" w:rsidR="00044C26" w:rsidRPr="00F522DA" w:rsidRDefault="00044C26" w:rsidP="00044C26">
      <w:pPr>
        <w:rPr>
          <w:color w:val="000000" w:themeColor="text1"/>
        </w:rPr>
      </w:pPr>
      <w:r w:rsidRPr="00F522DA">
        <w:rPr>
          <w:color w:val="000000" w:themeColor="text1"/>
        </w:rPr>
        <w:t xml:space="preserve">FAO Data Protection Officer </w:t>
      </w:r>
      <w:r w:rsidR="00B74714" w:rsidRPr="00F522DA">
        <w:rPr>
          <w:color w:val="000000" w:themeColor="text1"/>
        </w:rPr>
        <w:t>Horsley &amp; Mapperley CE Primary Schools</w:t>
      </w:r>
    </w:p>
    <w:p w14:paraId="294BABD7" w14:textId="77777777" w:rsidR="00044C26" w:rsidRPr="00F522DA" w:rsidRDefault="00044C26" w:rsidP="00044C26">
      <w:pPr>
        <w:rPr>
          <w:color w:val="000000" w:themeColor="text1"/>
        </w:rPr>
      </w:pPr>
      <w:r w:rsidRPr="00F522DA">
        <w:rPr>
          <w:color w:val="000000" w:themeColor="text1"/>
        </w:rPr>
        <w:t>Mark your envelope “Subject Access Request - Confidential”.</w:t>
      </w:r>
    </w:p>
    <w:tbl>
      <w:tblPr>
        <w:tblW w:w="0" w:type="auto"/>
        <w:tblCellMar>
          <w:left w:w="0" w:type="dxa"/>
          <w:right w:w="0" w:type="dxa"/>
        </w:tblCellMar>
        <w:tblLook w:val="04A0" w:firstRow="1" w:lastRow="0" w:firstColumn="1" w:lastColumn="0" w:noHBand="0" w:noVBand="1"/>
      </w:tblPr>
      <w:tblGrid>
        <w:gridCol w:w="2552"/>
        <w:gridCol w:w="7796"/>
      </w:tblGrid>
      <w:tr w:rsidR="00A11A4F" w:rsidRPr="00F522DA" w14:paraId="2FB8B602" w14:textId="77777777" w:rsidTr="00424170">
        <w:tc>
          <w:tcPr>
            <w:tcW w:w="2552" w:type="dxa"/>
            <w:tcMar>
              <w:top w:w="0" w:type="dxa"/>
              <w:left w:w="108" w:type="dxa"/>
              <w:bottom w:w="0" w:type="dxa"/>
              <w:right w:w="108" w:type="dxa"/>
            </w:tcMar>
            <w:hideMark/>
          </w:tcPr>
          <w:p w14:paraId="3BF03DDB" w14:textId="77777777" w:rsidR="00887722" w:rsidRPr="00F522DA" w:rsidRDefault="00887722" w:rsidP="00424170">
            <w:pPr>
              <w:rPr>
                <w:b/>
                <w:bCs/>
                <w:color w:val="000000" w:themeColor="text1"/>
              </w:rPr>
            </w:pPr>
            <w:r w:rsidRPr="00F522DA">
              <w:rPr>
                <w:b/>
                <w:bCs/>
                <w:color w:val="000000" w:themeColor="text1"/>
              </w:rPr>
              <w:t xml:space="preserve">Data Protection Officer </w:t>
            </w:r>
          </w:p>
        </w:tc>
        <w:tc>
          <w:tcPr>
            <w:tcW w:w="7796" w:type="dxa"/>
            <w:tcMar>
              <w:top w:w="0" w:type="dxa"/>
              <w:left w:w="108" w:type="dxa"/>
              <w:bottom w:w="0" w:type="dxa"/>
              <w:right w:w="108" w:type="dxa"/>
            </w:tcMar>
            <w:hideMark/>
          </w:tcPr>
          <w:p w14:paraId="0A81C6EA" w14:textId="7DF544D0" w:rsidR="00887722" w:rsidRPr="00F522DA" w:rsidRDefault="00341B31" w:rsidP="00424170">
            <w:pPr>
              <w:rPr>
                <w:color w:val="000000" w:themeColor="text1"/>
              </w:rPr>
            </w:pPr>
            <w:r w:rsidRPr="00F522DA">
              <w:rPr>
                <w:color w:val="000000" w:themeColor="text1"/>
              </w:rPr>
              <w:t xml:space="preserve">Education Data Hub, </w:t>
            </w:r>
            <w:r w:rsidR="00887722" w:rsidRPr="00F522DA">
              <w:rPr>
                <w:color w:val="000000" w:themeColor="text1"/>
              </w:rPr>
              <w:t xml:space="preserve">Derbyshire County Council </w:t>
            </w:r>
          </w:p>
        </w:tc>
      </w:tr>
      <w:tr w:rsidR="00A11A4F" w:rsidRPr="00F522DA" w14:paraId="1770518E" w14:textId="77777777" w:rsidTr="00424170">
        <w:tc>
          <w:tcPr>
            <w:tcW w:w="2552" w:type="dxa"/>
            <w:tcMar>
              <w:top w:w="0" w:type="dxa"/>
              <w:left w:w="108" w:type="dxa"/>
              <w:bottom w:w="0" w:type="dxa"/>
              <w:right w:w="108" w:type="dxa"/>
            </w:tcMar>
            <w:hideMark/>
          </w:tcPr>
          <w:p w14:paraId="5C2B2AA4" w14:textId="77777777" w:rsidR="00887722" w:rsidRPr="00F522DA" w:rsidRDefault="00887722" w:rsidP="00424170">
            <w:pPr>
              <w:rPr>
                <w:b/>
                <w:bCs/>
                <w:color w:val="000000" w:themeColor="text1"/>
              </w:rPr>
            </w:pPr>
            <w:r w:rsidRPr="00F522DA">
              <w:rPr>
                <w:b/>
                <w:bCs/>
                <w:color w:val="000000" w:themeColor="text1"/>
              </w:rPr>
              <w:t>DPO Email:</w:t>
            </w:r>
          </w:p>
        </w:tc>
        <w:tc>
          <w:tcPr>
            <w:tcW w:w="7796" w:type="dxa"/>
            <w:tcMar>
              <w:top w:w="0" w:type="dxa"/>
              <w:left w:w="108" w:type="dxa"/>
              <w:bottom w:w="0" w:type="dxa"/>
              <w:right w:w="108" w:type="dxa"/>
            </w:tcMar>
            <w:hideMark/>
          </w:tcPr>
          <w:p w14:paraId="7F0FAD17" w14:textId="4A72A658" w:rsidR="00887722" w:rsidRPr="00F522DA" w:rsidRDefault="009D0D05" w:rsidP="00424170">
            <w:pPr>
              <w:rPr>
                <w:color w:val="000000" w:themeColor="text1"/>
              </w:rPr>
            </w:pPr>
            <w:hyperlink r:id="rId13" w:history="1">
              <w:r w:rsidRPr="00F522DA">
                <w:rPr>
                  <w:rStyle w:val="Hyperlink"/>
                  <w:color w:val="000000" w:themeColor="text1"/>
                </w:rPr>
                <w:t>dpforschools@derbyshire.gov.uk</w:t>
              </w:r>
            </w:hyperlink>
            <w:r w:rsidR="00A11A4F" w:rsidRPr="00F522DA">
              <w:rPr>
                <w:color w:val="000000" w:themeColor="text1"/>
              </w:rPr>
              <w:t xml:space="preserve"> </w:t>
            </w:r>
          </w:p>
        </w:tc>
      </w:tr>
      <w:tr w:rsidR="00A11A4F" w:rsidRPr="00F522DA" w14:paraId="7762E781" w14:textId="77777777" w:rsidTr="00424170">
        <w:tc>
          <w:tcPr>
            <w:tcW w:w="2552" w:type="dxa"/>
            <w:tcMar>
              <w:top w:w="0" w:type="dxa"/>
              <w:left w:w="108" w:type="dxa"/>
              <w:bottom w:w="0" w:type="dxa"/>
              <w:right w:w="108" w:type="dxa"/>
            </w:tcMar>
            <w:hideMark/>
          </w:tcPr>
          <w:p w14:paraId="4AF57459" w14:textId="77777777" w:rsidR="00887722" w:rsidRPr="00F522DA" w:rsidRDefault="00887722" w:rsidP="00424170">
            <w:pPr>
              <w:rPr>
                <w:b/>
                <w:bCs/>
                <w:color w:val="000000" w:themeColor="text1"/>
              </w:rPr>
            </w:pPr>
            <w:r w:rsidRPr="00F522DA">
              <w:rPr>
                <w:b/>
                <w:bCs/>
                <w:color w:val="000000" w:themeColor="text1"/>
              </w:rPr>
              <w:t>DPO Phone:</w:t>
            </w:r>
          </w:p>
        </w:tc>
        <w:tc>
          <w:tcPr>
            <w:tcW w:w="7796" w:type="dxa"/>
            <w:tcMar>
              <w:top w:w="0" w:type="dxa"/>
              <w:left w:w="108" w:type="dxa"/>
              <w:bottom w:w="0" w:type="dxa"/>
              <w:right w:w="108" w:type="dxa"/>
            </w:tcMar>
            <w:hideMark/>
          </w:tcPr>
          <w:p w14:paraId="457D6A46" w14:textId="77777777" w:rsidR="00887722" w:rsidRPr="00F522DA" w:rsidRDefault="00887722" w:rsidP="00424170">
            <w:pPr>
              <w:rPr>
                <w:color w:val="000000" w:themeColor="text1"/>
              </w:rPr>
            </w:pPr>
            <w:r w:rsidRPr="00F522DA">
              <w:rPr>
                <w:color w:val="000000" w:themeColor="text1"/>
              </w:rPr>
              <w:t>01629 532888</w:t>
            </w:r>
          </w:p>
        </w:tc>
      </w:tr>
      <w:tr w:rsidR="00A11A4F" w:rsidRPr="00F522DA" w14:paraId="275BE87A" w14:textId="77777777" w:rsidTr="00424170">
        <w:tc>
          <w:tcPr>
            <w:tcW w:w="2552" w:type="dxa"/>
            <w:tcMar>
              <w:top w:w="0" w:type="dxa"/>
              <w:left w:w="108" w:type="dxa"/>
              <w:bottom w:w="0" w:type="dxa"/>
              <w:right w:w="108" w:type="dxa"/>
            </w:tcMar>
            <w:hideMark/>
          </w:tcPr>
          <w:p w14:paraId="2858252B" w14:textId="77777777" w:rsidR="00887722" w:rsidRPr="00F522DA" w:rsidRDefault="00887722" w:rsidP="00424170">
            <w:pPr>
              <w:rPr>
                <w:b/>
                <w:bCs/>
                <w:color w:val="000000" w:themeColor="text1"/>
              </w:rPr>
            </w:pPr>
            <w:r w:rsidRPr="00F522DA">
              <w:rPr>
                <w:b/>
                <w:bCs/>
                <w:color w:val="000000" w:themeColor="text1"/>
              </w:rPr>
              <w:t>DPO Address:</w:t>
            </w:r>
          </w:p>
        </w:tc>
        <w:tc>
          <w:tcPr>
            <w:tcW w:w="7796" w:type="dxa"/>
            <w:tcMar>
              <w:top w:w="0" w:type="dxa"/>
              <w:left w:w="108" w:type="dxa"/>
              <w:bottom w:w="0" w:type="dxa"/>
              <w:right w:w="108" w:type="dxa"/>
            </w:tcMar>
            <w:hideMark/>
          </w:tcPr>
          <w:p w14:paraId="5896AC46" w14:textId="65811386" w:rsidR="00887722" w:rsidRPr="00F522DA" w:rsidRDefault="00887722" w:rsidP="00424170">
            <w:pPr>
              <w:rPr>
                <w:color w:val="000000" w:themeColor="text1"/>
              </w:rPr>
            </w:pPr>
            <w:r w:rsidRPr="00F522DA">
              <w:rPr>
                <w:color w:val="000000" w:themeColor="text1"/>
              </w:rPr>
              <w:t>County Hall, Smedley Street, Matlock, Derbyshire, DE4 3AG</w:t>
            </w:r>
          </w:p>
        </w:tc>
      </w:tr>
    </w:tbl>
    <w:p w14:paraId="55BE7280" w14:textId="3364DCEB" w:rsidR="00044C26" w:rsidRPr="00F522DA" w:rsidRDefault="00044C26" w:rsidP="00044C26">
      <w:pPr>
        <w:rPr>
          <w:color w:val="000000" w:themeColor="text1"/>
        </w:rPr>
      </w:pPr>
      <w:proofErr w:type="gramStart"/>
      <w:r w:rsidRPr="00F522DA">
        <w:rPr>
          <w:color w:val="000000" w:themeColor="text1"/>
        </w:rPr>
        <w:t>If</w:t>
      </w:r>
      <w:proofErr w:type="gramEnd"/>
      <w:r w:rsidRPr="00F522DA">
        <w:rPr>
          <w:color w:val="000000" w:themeColor="text1"/>
        </w:rPr>
        <w:t xml:space="preserve"> </w:t>
      </w:r>
      <w:r w:rsidR="00F428F8" w:rsidRPr="00F522DA">
        <w:rPr>
          <w:color w:val="000000" w:themeColor="text1"/>
        </w:rPr>
        <w:t>however,</w:t>
      </w:r>
      <w:r w:rsidRPr="00F522DA">
        <w:rPr>
          <w:color w:val="000000" w:themeColor="text1"/>
        </w:rPr>
        <w:t xml:space="preserve"> you are dissatisfied with our response, you can of course contact the ICO quoting our ICO registration </w:t>
      </w:r>
      <w:proofErr w:type="gramStart"/>
      <w:r w:rsidRPr="00F522DA">
        <w:rPr>
          <w:color w:val="000000" w:themeColor="text1"/>
        </w:rPr>
        <w:t xml:space="preserve">number </w:t>
      </w:r>
      <w:r w:rsidR="00B74714" w:rsidRPr="00F522DA">
        <w:rPr>
          <w:color w:val="000000" w:themeColor="text1"/>
        </w:rPr>
        <w:t xml:space="preserve"> </w:t>
      </w:r>
      <w:r w:rsidR="00B74714" w:rsidRPr="00F522DA">
        <w:rPr>
          <w:color w:val="000000" w:themeColor="text1"/>
        </w:rPr>
        <w:t>Z</w:t>
      </w:r>
      <w:proofErr w:type="gramEnd"/>
      <w:r w:rsidR="00B74714" w:rsidRPr="00F522DA">
        <w:rPr>
          <w:color w:val="000000" w:themeColor="text1"/>
        </w:rPr>
        <w:t>6115318</w:t>
      </w:r>
      <w:r w:rsidR="00B74714" w:rsidRPr="00F522DA">
        <w:rPr>
          <w:color w:val="000000" w:themeColor="text1"/>
        </w:rPr>
        <w:t xml:space="preserve"> </w:t>
      </w:r>
      <w:r w:rsidRPr="00F522DA">
        <w:rPr>
          <w:color w:val="000000" w:themeColor="text1"/>
        </w:rPr>
        <w:t xml:space="preserve">and stating that the Data Controller is </w:t>
      </w:r>
      <w:r w:rsidR="00B74714" w:rsidRPr="00F522DA">
        <w:rPr>
          <w:color w:val="000000" w:themeColor="text1"/>
        </w:rPr>
        <w:t>Horsley &amp; Mapperley CE Primary Schools Federation</w:t>
      </w:r>
      <w:r w:rsidRPr="00F522DA">
        <w:rPr>
          <w:color w:val="000000" w:themeColor="text1"/>
        </w:rPr>
        <w:t xml:space="preserve"> </w:t>
      </w:r>
    </w:p>
    <w:p w14:paraId="063B80E1" w14:textId="77777777" w:rsidR="00044C26" w:rsidRPr="00F522DA" w:rsidRDefault="00044C26" w:rsidP="00044C26">
      <w:pPr>
        <w:rPr>
          <w:color w:val="000000" w:themeColor="text1"/>
        </w:rPr>
      </w:pPr>
      <w:r w:rsidRPr="00F522DA">
        <w:rPr>
          <w:color w:val="000000" w:themeColor="text1"/>
        </w:rPr>
        <w:lastRenderedPageBreak/>
        <w:t>Information Commissioners’ Office, Wycliffe House, Water Lane, Wilmslow, Cheshire, SK9 5AF</w:t>
      </w:r>
    </w:p>
    <w:p w14:paraId="33CBEC30" w14:textId="77777777" w:rsidR="00044C26" w:rsidRPr="00F522DA" w:rsidRDefault="00044C26" w:rsidP="00044C26">
      <w:pPr>
        <w:rPr>
          <w:color w:val="000000" w:themeColor="text1"/>
        </w:rPr>
      </w:pPr>
      <w:r w:rsidRPr="00F522DA">
        <w:rPr>
          <w:color w:val="000000" w:themeColor="text1"/>
        </w:rPr>
        <w:t>Tel: 0303 123 1113 (local rate) or 01625 545 745 if you prefer to use a national rate number</w:t>
      </w:r>
    </w:p>
    <w:p w14:paraId="3130CCF9" w14:textId="77777777" w:rsidR="00044C26" w:rsidRPr="00F522DA" w:rsidRDefault="00044C26" w:rsidP="00044C26">
      <w:pPr>
        <w:rPr>
          <w:color w:val="000000" w:themeColor="text1"/>
        </w:rPr>
      </w:pPr>
      <w:r w:rsidRPr="00F522DA">
        <w:rPr>
          <w:color w:val="000000" w:themeColor="text1"/>
        </w:rPr>
        <w:t xml:space="preserve">Fax: 01625 524 510. Website: https://ico.org.uk/concerns/ </w:t>
      </w:r>
    </w:p>
    <w:p w14:paraId="23CE6F4F" w14:textId="77777777" w:rsidR="00AE6C83" w:rsidRPr="00F522DA" w:rsidRDefault="00AE6C83">
      <w:pPr>
        <w:rPr>
          <w:color w:val="000000" w:themeColor="text1"/>
        </w:rPr>
      </w:pPr>
      <w:r w:rsidRPr="00F522DA">
        <w:rPr>
          <w:color w:val="000000" w:themeColor="text1"/>
        </w:rPr>
        <w:br w:type="page"/>
      </w:r>
    </w:p>
    <w:p w14:paraId="75FD6765" w14:textId="615A9114" w:rsidR="00044C26" w:rsidRPr="00F522DA" w:rsidRDefault="00044C26" w:rsidP="00AE6C83">
      <w:pPr>
        <w:pStyle w:val="Heading1"/>
        <w:rPr>
          <w:color w:val="000000" w:themeColor="text1"/>
        </w:rPr>
      </w:pPr>
      <w:bookmarkStart w:id="52" w:name="_Toc226640622"/>
      <w:r w:rsidRPr="00F522DA">
        <w:rPr>
          <w:color w:val="000000" w:themeColor="text1"/>
        </w:rPr>
        <w:lastRenderedPageBreak/>
        <w:t>Annexe.</w:t>
      </w:r>
      <w:r w:rsidR="004D6922" w:rsidRPr="00F522DA">
        <w:rPr>
          <w:color w:val="000000" w:themeColor="text1"/>
        </w:rPr>
        <w:t>5 Requests</w:t>
      </w:r>
      <w:r w:rsidRPr="00F522DA">
        <w:rPr>
          <w:color w:val="000000" w:themeColor="text1"/>
        </w:rPr>
        <w:t xml:space="preserve"> under the Freedom of Information Act 2000</w:t>
      </w:r>
      <w:r w:rsidR="00484355" w:rsidRPr="00F522DA">
        <w:rPr>
          <w:color w:val="000000" w:themeColor="text1"/>
        </w:rPr>
        <w:t xml:space="preserve"> / Environmental Information Regulations 2004</w:t>
      </w:r>
      <w:bookmarkEnd w:id="52"/>
    </w:p>
    <w:p w14:paraId="38D7A82E" w14:textId="3B18F42F" w:rsidR="00484355" w:rsidRPr="00F522DA" w:rsidRDefault="00C918B4" w:rsidP="00484355">
      <w:pPr>
        <w:rPr>
          <w:color w:val="000000" w:themeColor="text1"/>
        </w:rPr>
      </w:pPr>
      <w:r w:rsidRPr="00F522DA">
        <w:rPr>
          <w:color w:val="000000" w:themeColor="text1"/>
        </w:rPr>
        <w:t xml:space="preserve">Requests for Environmental Information, for example, information about land development, pollution levels, energy production, and waste management </w:t>
      </w:r>
      <w:r w:rsidR="00AA236C" w:rsidRPr="00F522DA">
        <w:rPr>
          <w:color w:val="000000" w:themeColor="text1"/>
        </w:rPr>
        <w:t>must be</w:t>
      </w:r>
      <w:r w:rsidRPr="00F522DA">
        <w:rPr>
          <w:color w:val="000000" w:themeColor="text1"/>
        </w:rPr>
        <w:t xml:space="preserve"> dealt with under the Environmental Information Regulations 2004, all other requests </w:t>
      </w:r>
      <w:r w:rsidR="00AA236C" w:rsidRPr="00F522DA">
        <w:rPr>
          <w:color w:val="000000" w:themeColor="text1"/>
        </w:rPr>
        <w:t>must</w:t>
      </w:r>
      <w:r w:rsidRPr="00F522DA">
        <w:rPr>
          <w:color w:val="000000" w:themeColor="text1"/>
        </w:rPr>
        <w:t xml:space="preserve"> be dealt with under the Freedom of Information Act 2000</w:t>
      </w:r>
    </w:p>
    <w:p w14:paraId="2CDC6EA3" w14:textId="1F8D3065" w:rsidR="004D6922" w:rsidRPr="00F522DA" w:rsidRDefault="00044C26" w:rsidP="004D6922">
      <w:pPr>
        <w:pStyle w:val="Heading2"/>
        <w:rPr>
          <w:color w:val="000000" w:themeColor="text1"/>
        </w:rPr>
      </w:pPr>
      <w:bookmarkStart w:id="53" w:name="_Toc226640623"/>
      <w:r w:rsidRPr="00F522DA">
        <w:rPr>
          <w:color w:val="000000" w:themeColor="text1"/>
        </w:rPr>
        <w:t>A5.1 Introduction: what a publication scheme is and why it has been developed</w:t>
      </w:r>
      <w:bookmarkEnd w:id="53"/>
    </w:p>
    <w:p w14:paraId="68C2EB57" w14:textId="77777777" w:rsidR="004D6922" w:rsidRPr="00F522DA" w:rsidRDefault="004D6922" w:rsidP="004D6922">
      <w:pPr>
        <w:rPr>
          <w:color w:val="000000" w:themeColor="text1"/>
        </w:rPr>
      </w:pPr>
    </w:p>
    <w:p w14:paraId="4EC59BC4" w14:textId="4A47DC68" w:rsidR="004D6922" w:rsidRPr="00F522DA" w:rsidRDefault="00044C26" w:rsidP="00044C26">
      <w:pPr>
        <w:rPr>
          <w:color w:val="000000" w:themeColor="text1"/>
        </w:rPr>
      </w:pPr>
      <w:r w:rsidRPr="00F522DA">
        <w:rPr>
          <w:color w:val="000000" w:themeColor="text1"/>
        </w:rPr>
        <w:t xml:space="preserve">One of the aims of the Freedom of Information Act 2000 (FOIA) is that public authorities, including all maintained schools, </w:t>
      </w:r>
      <w:r w:rsidR="00DE5FFB" w:rsidRPr="00F522DA">
        <w:rPr>
          <w:color w:val="000000" w:themeColor="text1"/>
        </w:rPr>
        <w:t>should</w:t>
      </w:r>
      <w:r w:rsidRPr="00F522DA">
        <w:rPr>
          <w:color w:val="000000" w:themeColor="text1"/>
        </w:rPr>
        <w:t xml:space="preserve"> be clear and proactive about the information they will make public</w:t>
      </w:r>
      <w:r w:rsidR="004D6922" w:rsidRPr="00F522DA">
        <w:rPr>
          <w:color w:val="000000" w:themeColor="text1"/>
        </w:rPr>
        <w:t>. Therefore, al</w:t>
      </w:r>
      <w:r w:rsidR="00716A8D" w:rsidRPr="00F522DA">
        <w:rPr>
          <w:color w:val="000000" w:themeColor="text1"/>
        </w:rPr>
        <w:t>l schools</w:t>
      </w:r>
      <w:r w:rsidR="004D6922" w:rsidRPr="00F522DA">
        <w:rPr>
          <w:color w:val="000000" w:themeColor="text1"/>
        </w:rPr>
        <w:t xml:space="preserve"> are required to produce a Publication Scheme that specifies the classes of information which the </w:t>
      </w:r>
      <w:r w:rsidR="003167F7" w:rsidRPr="00F522DA">
        <w:rPr>
          <w:color w:val="000000" w:themeColor="text1"/>
        </w:rPr>
        <w:t>Horsley &amp; Mapperley CE Primary School</w:t>
      </w:r>
      <w:r w:rsidR="004D6922" w:rsidRPr="00F522DA">
        <w:rPr>
          <w:color w:val="000000" w:themeColor="text1"/>
        </w:rPr>
        <w:t xml:space="preserve"> publishes or intends to publish.</w:t>
      </w:r>
    </w:p>
    <w:p w14:paraId="2D8DD070" w14:textId="3023FBF0" w:rsidR="009D643F" w:rsidRPr="00F522DA" w:rsidRDefault="00B543C6" w:rsidP="00044C26">
      <w:pPr>
        <w:rPr>
          <w:color w:val="000000" w:themeColor="text1"/>
        </w:rPr>
      </w:pPr>
      <w:r w:rsidRPr="00F522DA">
        <w:rPr>
          <w:color w:val="000000" w:themeColor="text1"/>
        </w:rPr>
        <w:t>The scheme must set out the school’s commitment to make certain classes of information routinely available, such as policies and procedures, minutes of meetings, annual reports and financial information.</w:t>
      </w:r>
    </w:p>
    <w:p w14:paraId="2EB64066" w14:textId="1E592260" w:rsidR="00742258" w:rsidRPr="00F522DA" w:rsidRDefault="00F522DA" w:rsidP="00044C26">
      <w:pPr>
        <w:rPr>
          <w:color w:val="000000" w:themeColor="text1"/>
        </w:rPr>
      </w:pPr>
      <w:r w:rsidRPr="00F522DA">
        <w:rPr>
          <w:color w:val="000000" w:themeColor="text1"/>
        </w:rPr>
        <w:t>Horsley &amp; Mapperley CE Primary Schools</w:t>
      </w:r>
      <w:r w:rsidRPr="00F522DA">
        <w:rPr>
          <w:color w:val="000000" w:themeColor="text1"/>
        </w:rPr>
        <w:t xml:space="preserve"> </w:t>
      </w:r>
      <w:r w:rsidR="00AA236C" w:rsidRPr="00F522DA">
        <w:rPr>
          <w:color w:val="000000" w:themeColor="text1"/>
        </w:rPr>
        <w:t>must</w:t>
      </w:r>
      <w:r w:rsidR="00742258" w:rsidRPr="00F522DA">
        <w:rPr>
          <w:color w:val="000000" w:themeColor="text1"/>
        </w:rPr>
        <w:t xml:space="preserve"> make the publication scheme available on the website under ‘freedom of information’, ’guide to information’ or ‘publication scheme’.</w:t>
      </w:r>
      <w:r w:rsidR="009D643F" w:rsidRPr="00F522DA">
        <w:rPr>
          <w:color w:val="000000" w:themeColor="text1"/>
        </w:rPr>
        <w:t xml:space="preserve"> If required, information should also be available in hard copy.</w:t>
      </w:r>
      <w:r w:rsidR="00742258" w:rsidRPr="00F522DA">
        <w:rPr>
          <w:color w:val="000000" w:themeColor="text1"/>
        </w:rPr>
        <w:t xml:space="preserve"> If the </w:t>
      </w:r>
      <w:r w:rsidR="003167F7" w:rsidRPr="00F522DA">
        <w:rPr>
          <w:color w:val="000000" w:themeColor="text1"/>
        </w:rPr>
        <w:t>Horsley &amp; Mapperley CE Primary School</w:t>
      </w:r>
      <w:r w:rsidR="00742258" w:rsidRPr="00F522DA">
        <w:rPr>
          <w:color w:val="000000" w:themeColor="text1"/>
        </w:rPr>
        <w:t xml:space="preserve"> are asked for any of th</w:t>
      </w:r>
      <w:r w:rsidR="000053B3" w:rsidRPr="00F522DA">
        <w:rPr>
          <w:color w:val="000000" w:themeColor="text1"/>
        </w:rPr>
        <w:t>e</w:t>
      </w:r>
      <w:r w:rsidR="00742258" w:rsidRPr="00F522DA">
        <w:rPr>
          <w:color w:val="000000" w:themeColor="text1"/>
        </w:rPr>
        <w:t xml:space="preserve"> information</w:t>
      </w:r>
      <w:r w:rsidR="000053B3" w:rsidRPr="00F522DA">
        <w:rPr>
          <w:color w:val="000000" w:themeColor="text1"/>
        </w:rPr>
        <w:t xml:space="preserve"> listed on the publication scheme</w:t>
      </w:r>
      <w:r w:rsidR="00742258" w:rsidRPr="00F522DA">
        <w:rPr>
          <w:color w:val="000000" w:themeColor="text1"/>
        </w:rPr>
        <w:t xml:space="preserve">, it </w:t>
      </w:r>
      <w:r w:rsidR="00AA236C" w:rsidRPr="00F522DA">
        <w:rPr>
          <w:color w:val="000000" w:themeColor="text1"/>
        </w:rPr>
        <w:t>must</w:t>
      </w:r>
      <w:r w:rsidR="00F428F8" w:rsidRPr="00F522DA">
        <w:rPr>
          <w:color w:val="000000" w:themeColor="text1"/>
        </w:rPr>
        <w:t xml:space="preserve"> be made </w:t>
      </w:r>
      <w:r w:rsidR="00742258" w:rsidRPr="00F522DA">
        <w:rPr>
          <w:color w:val="000000" w:themeColor="text1"/>
        </w:rPr>
        <w:t>available quickly and easily</w:t>
      </w:r>
      <w:r w:rsidR="00D43934" w:rsidRPr="00F522DA">
        <w:rPr>
          <w:color w:val="000000" w:themeColor="text1"/>
        </w:rPr>
        <w:t xml:space="preserve">. </w:t>
      </w:r>
    </w:p>
    <w:p w14:paraId="297055D8" w14:textId="3E2FC2DF" w:rsidR="00044C26" w:rsidRPr="00F522DA" w:rsidRDefault="0066342D" w:rsidP="00044C26">
      <w:pPr>
        <w:rPr>
          <w:color w:val="000000" w:themeColor="text1"/>
        </w:rPr>
      </w:pPr>
      <w:proofErr w:type="gramStart"/>
      <w:r w:rsidRPr="00F522DA">
        <w:rPr>
          <w:color w:val="000000" w:themeColor="text1"/>
        </w:rPr>
        <w:t>In order to</w:t>
      </w:r>
      <w:proofErr w:type="gramEnd"/>
      <w:r w:rsidRPr="00F522DA">
        <w:rPr>
          <w:color w:val="000000" w:themeColor="text1"/>
        </w:rPr>
        <w:t xml:space="preserve"> comply with the above, </w:t>
      </w:r>
      <w:bookmarkStart w:id="54" w:name="_Hlk195621514"/>
      <w:r w:rsidR="00F522DA" w:rsidRPr="00F522DA">
        <w:rPr>
          <w:color w:val="000000" w:themeColor="text1"/>
        </w:rPr>
        <w:t>Horsley &amp; Mapperley CE Primary Schools</w:t>
      </w:r>
      <w:r w:rsidR="00977DFE" w:rsidRPr="00F522DA">
        <w:rPr>
          <w:color w:val="000000" w:themeColor="text1"/>
        </w:rPr>
        <w:t xml:space="preserve"> </w:t>
      </w:r>
      <w:bookmarkEnd w:id="54"/>
      <w:r w:rsidR="00AA236C" w:rsidRPr="00F522DA">
        <w:rPr>
          <w:color w:val="000000" w:themeColor="text1"/>
        </w:rPr>
        <w:t>must</w:t>
      </w:r>
      <w:r w:rsidR="00044C26" w:rsidRPr="00F522DA">
        <w:rPr>
          <w:color w:val="000000" w:themeColor="text1"/>
        </w:rPr>
        <w:t xml:space="preserve"> produce a publication scheme, setting ou</w:t>
      </w:r>
      <w:r w:rsidR="00C8590E" w:rsidRPr="00F522DA">
        <w:rPr>
          <w:color w:val="000000" w:themeColor="text1"/>
        </w:rPr>
        <w:t>t</w:t>
      </w:r>
      <w:r w:rsidR="00044C26" w:rsidRPr="00F522DA">
        <w:rPr>
          <w:color w:val="000000" w:themeColor="text1"/>
        </w:rPr>
        <w:t>:</w:t>
      </w:r>
    </w:p>
    <w:p w14:paraId="141759E2" w14:textId="77777777" w:rsidR="00044C26" w:rsidRPr="00F522DA" w:rsidRDefault="00044C26" w:rsidP="00044C26">
      <w:pPr>
        <w:rPr>
          <w:color w:val="000000" w:themeColor="text1"/>
        </w:rPr>
      </w:pPr>
      <w:r w:rsidRPr="00F522DA">
        <w:rPr>
          <w:color w:val="000000" w:themeColor="text1"/>
        </w:rPr>
        <w:t>•</w:t>
      </w:r>
      <w:r w:rsidRPr="00F522DA">
        <w:rPr>
          <w:color w:val="000000" w:themeColor="text1"/>
        </w:rPr>
        <w:tab/>
        <w:t>The classes of information which we publish or intend to publish;</w:t>
      </w:r>
    </w:p>
    <w:p w14:paraId="5EDFE9F3" w14:textId="77777777" w:rsidR="00044C26" w:rsidRPr="00F522DA" w:rsidRDefault="00044C26" w:rsidP="00044C26">
      <w:pPr>
        <w:rPr>
          <w:color w:val="000000" w:themeColor="text1"/>
        </w:rPr>
      </w:pPr>
      <w:r w:rsidRPr="00F522DA">
        <w:rPr>
          <w:color w:val="000000" w:themeColor="text1"/>
        </w:rPr>
        <w:t>•</w:t>
      </w:r>
      <w:r w:rsidRPr="00F522DA">
        <w:rPr>
          <w:color w:val="000000" w:themeColor="text1"/>
        </w:rPr>
        <w:tab/>
        <w:t xml:space="preserve">The </w:t>
      </w:r>
      <w:proofErr w:type="gramStart"/>
      <w:r w:rsidRPr="00F522DA">
        <w:rPr>
          <w:color w:val="000000" w:themeColor="text1"/>
        </w:rPr>
        <w:t>manner in which</w:t>
      </w:r>
      <w:proofErr w:type="gramEnd"/>
      <w:r w:rsidRPr="00F522DA">
        <w:rPr>
          <w:color w:val="000000" w:themeColor="text1"/>
        </w:rPr>
        <w:t xml:space="preserve"> the information will be published; and</w:t>
      </w:r>
    </w:p>
    <w:p w14:paraId="4F1EE79E" w14:textId="77777777" w:rsidR="00044C26" w:rsidRPr="00F522DA" w:rsidRDefault="00044C26" w:rsidP="00044C26">
      <w:pPr>
        <w:rPr>
          <w:color w:val="000000" w:themeColor="text1"/>
        </w:rPr>
      </w:pPr>
      <w:r w:rsidRPr="00F522DA">
        <w:rPr>
          <w:color w:val="000000" w:themeColor="text1"/>
        </w:rPr>
        <w:t>•</w:t>
      </w:r>
      <w:r w:rsidRPr="00F522DA">
        <w:rPr>
          <w:color w:val="000000" w:themeColor="text1"/>
        </w:rPr>
        <w:tab/>
        <w:t>Whether the information is available free of charge or on payment.</w:t>
      </w:r>
    </w:p>
    <w:p w14:paraId="6FA87827" w14:textId="77777777" w:rsidR="00044C26" w:rsidRPr="00F522DA" w:rsidRDefault="00044C26" w:rsidP="00044C26">
      <w:pPr>
        <w:rPr>
          <w:color w:val="000000" w:themeColor="text1"/>
        </w:rPr>
      </w:pPr>
    </w:p>
    <w:p w14:paraId="2D16759E" w14:textId="495150E2" w:rsidR="00044C26" w:rsidRPr="00F522DA" w:rsidRDefault="00044C26" w:rsidP="00044C26">
      <w:pPr>
        <w:rPr>
          <w:color w:val="000000" w:themeColor="text1"/>
        </w:rPr>
      </w:pPr>
      <w:r w:rsidRPr="00F522DA">
        <w:rPr>
          <w:color w:val="000000" w:themeColor="text1"/>
        </w:rPr>
        <w:t>The scheme</w:t>
      </w:r>
      <w:r w:rsidR="0021082A" w:rsidRPr="00F522DA">
        <w:rPr>
          <w:color w:val="000000" w:themeColor="text1"/>
        </w:rPr>
        <w:t xml:space="preserve"> (in 5.</w:t>
      </w:r>
      <w:r w:rsidR="002C5D65" w:rsidRPr="00F522DA">
        <w:rPr>
          <w:color w:val="000000" w:themeColor="text1"/>
        </w:rPr>
        <w:t>4</w:t>
      </w:r>
      <w:r w:rsidR="0021082A" w:rsidRPr="00F522DA">
        <w:rPr>
          <w:color w:val="000000" w:themeColor="text1"/>
        </w:rPr>
        <w:t xml:space="preserve"> below)</w:t>
      </w:r>
      <w:r w:rsidRPr="00F522DA">
        <w:rPr>
          <w:color w:val="000000" w:themeColor="text1"/>
        </w:rPr>
        <w:t xml:space="preserve"> covers information already published and information which is to be published in the future. </w:t>
      </w:r>
    </w:p>
    <w:p w14:paraId="6D837949" w14:textId="77777777" w:rsidR="00044C26" w:rsidRPr="00F522DA" w:rsidRDefault="00044C26" w:rsidP="00044C26">
      <w:pPr>
        <w:rPr>
          <w:color w:val="000000" w:themeColor="text1"/>
        </w:rPr>
      </w:pPr>
      <w:r w:rsidRPr="00F522DA">
        <w:rPr>
          <w:color w:val="000000" w:themeColor="text1"/>
        </w:rPr>
        <w:t>Some information which we hold may not be made public, for example personal information.</w:t>
      </w:r>
    </w:p>
    <w:p w14:paraId="61559ED7" w14:textId="0D28670E" w:rsidR="00044C26" w:rsidRPr="00F522DA" w:rsidRDefault="00044C26" w:rsidP="00044C26">
      <w:pPr>
        <w:rPr>
          <w:color w:val="000000" w:themeColor="text1"/>
        </w:rPr>
      </w:pPr>
      <w:r w:rsidRPr="00F522DA">
        <w:rPr>
          <w:color w:val="000000" w:themeColor="text1"/>
        </w:rPr>
        <w:t>This publication scheme conforms to the model scheme for schools approved by the</w:t>
      </w:r>
      <w:r w:rsidR="0021082A" w:rsidRPr="00F522DA">
        <w:rPr>
          <w:color w:val="000000" w:themeColor="text1"/>
        </w:rPr>
        <w:t xml:space="preserve"> </w:t>
      </w:r>
      <w:r w:rsidRPr="00F522DA">
        <w:rPr>
          <w:color w:val="000000" w:themeColor="text1"/>
        </w:rPr>
        <w:t>Information Commissioner</w:t>
      </w:r>
      <w:r w:rsidR="001E3F02" w:rsidRPr="00F522DA">
        <w:rPr>
          <w:color w:val="000000" w:themeColor="text1"/>
        </w:rPr>
        <w:t xml:space="preserve">, which sets out </w:t>
      </w:r>
      <w:r w:rsidR="00F522DA" w:rsidRPr="00F522DA">
        <w:rPr>
          <w:color w:val="000000" w:themeColor="text1"/>
        </w:rPr>
        <w:t>Horsley &amp; Mapperley CE Primary Schools</w:t>
      </w:r>
      <w:r w:rsidR="00F522DA" w:rsidRPr="00F522DA">
        <w:rPr>
          <w:color w:val="000000" w:themeColor="text1"/>
        </w:rPr>
        <w:t xml:space="preserve"> </w:t>
      </w:r>
      <w:r w:rsidR="001E3F02" w:rsidRPr="00F522DA">
        <w:rPr>
          <w:color w:val="000000" w:themeColor="text1"/>
        </w:rPr>
        <w:t xml:space="preserve">high-level commitment to proactively publish information. </w:t>
      </w:r>
    </w:p>
    <w:p w14:paraId="5401B640" w14:textId="77777777" w:rsidR="00AE6C83" w:rsidRPr="00F522DA" w:rsidRDefault="00AE6C83" w:rsidP="00044C26">
      <w:pPr>
        <w:rPr>
          <w:color w:val="000000" w:themeColor="text1"/>
        </w:rPr>
      </w:pPr>
    </w:p>
    <w:p w14:paraId="2CBB84D5" w14:textId="77777777" w:rsidR="00044C26" w:rsidRPr="00F522DA" w:rsidRDefault="00044C26" w:rsidP="00AE6C83">
      <w:pPr>
        <w:pStyle w:val="Heading2"/>
        <w:rPr>
          <w:color w:val="000000" w:themeColor="text1"/>
        </w:rPr>
      </w:pPr>
      <w:bookmarkStart w:id="55" w:name="_Toc226640624"/>
      <w:r w:rsidRPr="00F522DA">
        <w:rPr>
          <w:color w:val="000000" w:themeColor="text1"/>
        </w:rPr>
        <w:t>A5.2 Values</w:t>
      </w:r>
      <w:bookmarkEnd w:id="55"/>
    </w:p>
    <w:p w14:paraId="2B708914" w14:textId="4CEA7E4D" w:rsidR="00044C26" w:rsidRPr="00F522DA" w:rsidRDefault="00F522DA" w:rsidP="00044C26">
      <w:pPr>
        <w:rPr>
          <w:color w:val="000000" w:themeColor="text1"/>
        </w:rPr>
      </w:pPr>
      <w:r w:rsidRPr="00F522DA">
        <w:rPr>
          <w:color w:val="000000" w:themeColor="text1"/>
        </w:rPr>
        <w:t>Growing and Learning Together with God’s Love.</w:t>
      </w:r>
    </w:p>
    <w:p w14:paraId="4D7C57C6" w14:textId="7EEDACC4" w:rsidR="0021082A" w:rsidRPr="00F522DA" w:rsidRDefault="0021082A" w:rsidP="00044C26">
      <w:pPr>
        <w:rPr>
          <w:color w:val="000000" w:themeColor="text1"/>
        </w:rPr>
      </w:pPr>
      <w:r w:rsidRPr="00F522DA">
        <w:rPr>
          <w:color w:val="000000" w:themeColor="text1"/>
        </w:rPr>
        <w:t>In addition to our obligations under the FOIA</w:t>
      </w:r>
      <w:r w:rsidR="00061B59" w:rsidRPr="00F522DA">
        <w:rPr>
          <w:color w:val="000000" w:themeColor="text1"/>
        </w:rPr>
        <w:t xml:space="preserve"> and EIR</w:t>
      </w:r>
      <w:r w:rsidRPr="00F522DA">
        <w:rPr>
          <w:color w:val="000000" w:themeColor="text1"/>
        </w:rPr>
        <w:t xml:space="preserve">, we seek to be as transparent as possible with our community and stakeholders. </w:t>
      </w:r>
      <w:r w:rsidR="000053B3" w:rsidRPr="00F522DA">
        <w:rPr>
          <w:color w:val="000000" w:themeColor="text1"/>
        </w:rPr>
        <w:t xml:space="preserve">Annex 5 </w:t>
      </w:r>
      <w:r w:rsidRPr="00F522DA">
        <w:rPr>
          <w:color w:val="000000" w:themeColor="text1"/>
        </w:rPr>
        <w:t>outlines</w:t>
      </w:r>
      <w:r w:rsidR="00B57B6C" w:rsidRPr="00F522DA">
        <w:rPr>
          <w:color w:val="000000" w:themeColor="text1"/>
        </w:rPr>
        <w:t xml:space="preserve"> how we </w:t>
      </w:r>
      <w:r w:rsidR="00AA236C" w:rsidRPr="00F522DA">
        <w:rPr>
          <w:color w:val="000000" w:themeColor="text1"/>
        </w:rPr>
        <w:t>should</w:t>
      </w:r>
      <w:r w:rsidR="00B57B6C" w:rsidRPr="00F522DA">
        <w:rPr>
          <w:color w:val="000000" w:themeColor="text1"/>
        </w:rPr>
        <w:t xml:space="preserve"> respond to request</w:t>
      </w:r>
      <w:r w:rsidR="00E9443F" w:rsidRPr="00F522DA">
        <w:rPr>
          <w:color w:val="000000" w:themeColor="text1"/>
        </w:rPr>
        <w:t>s.</w:t>
      </w:r>
    </w:p>
    <w:p w14:paraId="17478635" w14:textId="77777777" w:rsidR="00044C26" w:rsidRPr="00F522DA" w:rsidRDefault="00044C26" w:rsidP="00044C26">
      <w:pPr>
        <w:rPr>
          <w:color w:val="000000" w:themeColor="text1"/>
        </w:rPr>
      </w:pPr>
    </w:p>
    <w:p w14:paraId="2DF44CBD" w14:textId="77777777" w:rsidR="00044C26" w:rsidRPr="00F522DA" w:rsidRDefault="00044C26" w:rsidP="00AE6C83">
      <w:pPr>
        <w:pStyle w:val="Heading2"/>
        <w:rPr>
          <w:color w:val="000000" w:themeColor="text1"/>
        </w:rPr>
      </w:pPr>
      <w:bookmarkStart w:id="56" w:name="_Toc226640625"/>
      <w:r w:rsidRPr="00F522DA">
        <w:rPr>
          <w:color w:val="000000" w:themeColor="text1"/>
        </w:rPr>
        <w:t>A5.3 Categories of information published</w:t>
      </w:r>
      <w:bookmarkEnd w:id="56"/>
    </w:p>
    <w:p w14:paraId="36417972" w14:textId="58584B8B" w:rsidR="00044C26" w:rsidRPr="00F522DA" w:rsidRDefault="00044C26" w:rsidP="00044C26">
      <w:pPr>
        <w:rPr>
          <w:color w:val="000000" w:themeColor="text1"/>
        </w:rPr>
      </w:pPr>
      <w:r w:rsidRPr="00F522DA">
        <w:rPr>
          <w:color w:val="000000" w:themeColor="text1"/>
        </w:rPr>
        <w:t>Th</w:t>
      </w:r>
      <w:r w:rsidR="0021082A" w:rsidRPr="00F522DA">
        <w:rPr>
          <w:color w:val="000000" w:themeColor="text1"/>
        </w:rPr>
        <w:t>is</w:t>
      </w:r>
      <w:r w:rsidRPr="00F522DA">
        <w:rPr>
          <w:color w:val="000000" w:themeColor="text1"/>
        </w:rPr>
        <w:t xml:space="preserve"> publication scheme guides you to information which we currently publish or which we </w:t>
      </w:r>
      <w:r w:rsidR="00DA5508" w:rsidRPr="00F522DA">
        <w:rPr>
          <w:color w:val="000000" w:themeColor="text1"/>
        </w:rPr>
        <w:t>should</w:t>
      </w:r>
      <w:r w:rsidRPr="00F522DA">
        <w:rPr>
          <w:color w:val="000000" w:themeColor="text1"/>
        </w:rPr>
        <w:t xml:space="preserve"> publish in the future. This is split into categories of information known as ‘</w:t>
      </w:r>
      <w:proofErr w:type="gramStart"/>
      <w:r w:rsidRPr="00F522DA">
        <w:rPr>
          <w:color w:val="000000" w:themeColor="text1"/>
        </w:rPr>
        <w:t>classes’</w:t>
      </w:r>
      <w:proofErr w:type="gramEnd"/>
      <w:r w:rsidRPr="00F522DA">
        <w:rPr>
          <w:color w:val="000000" w:themeColor="text1"/>
        </w:rPr>
        <w:t xml:space="preserve">. These are contained in section </w:t>
      </w:r>
      <w:r w:rsidR="0021082A" w:rsidRPr="00F522DA">
        <w:rPr>
          <w:color w:val="000000" w:themeColor="text1"/>
        </w:rPr>
        <w:t>5.</w:t>
      </w:r>
      <w:r w:rsidR="00641042" w:rsidRPr="00F522DA">
        <w:rPr>
          <w:color w:val="000000" w:themeColor="text1"/>
        </w:rPr>
        <w:t>4</w:t>
      </w:r>
      <w:r w:rsidRPr="00F522DA">
        <w:rPr>
          <w:color w:val="000000" w:themeColor="text1"/>
        </w:rPr>
        <w:t xml:space="preserve"> </w:t>
      </w:r>
      <w:r w:rsidR="0021082A" w:rsidRPr="00F522DA">
        <w:rPr>
          <w:color w:val="000000" w:themeColor="text1"/>
        </w:rPr>
        <w:t>below</w:t>
      </w:r>
      <w:r w:rsidRPr="00F522DA">
        <w:rPr>
          <w:color w:val="000000" w:themeColor="text1"/>
        </w:rPr>
        <w:t xml:space="preserve">. </w:t>
      </w:r>
    </w:p>
    <w:p w14:paraId="7D733C69" w14:textId="48E17B89" w:rsidR="002D6F27" w:rsidRPr="00F522DA" w:rsidRDefault="0045319E" w:rsidP="002D6F27">
      <w:pPr>
        <w:pStyle w:val="Heading2"/>
        <w:rPr>
          <w:color w:val="000000" w:themeColor="text1"/>
        </w:rPr>
      </w:pPr>
      <w:bookmarkStart w:id="57" w:name="_Toc226640626"/>
      <w:r w:rsidRPr="00F522DA">
        <w:rPr>
          <w:color w:val="000000" w:themeColor="text1"/>
        </w:rPr>
        <w:lastRenderedPageBreak/>
        <w:t>A5.</w:t>
      </w:r>
      <w:r w:rsidR="0028625D" w:rsidRPr="00F522DA">
        <w:rPr>
          <w:color w:val="000000" w:themeColor="text1"/>
        </w:rPr>
        <w:t>4</w:t>
      </w:r>
      <w:r w:rsidRPr="00F522DA">
        <w:rPr>
          <w:color w:val="000000" w:themeColor="text1"/>
        </w:rPr>
        <w:t xml:space="preserve"> Classes of Information Currently Published</w:t>
      </w:r>
      <w:bookmarkEnd w:id="57"/>
    </w:p>
    <w:p w14:paraId="71F1FA53" w14:textId="77777777" w:rsidR="00F522DA" w:rsidRPr="00F522DA" w:rsidRDefault="0045319E" w:rsidP="00F522DA">
      <w:pPr>
        <w:rPr>
          <w:color w:val="000000" w:themeColor="text1"/>
        </w:rPr>
      </w:pPr>
      <w:r w:rsidRPr="00F522DA">
        <w:rPr>
          <w:b/>
          <w:bCs/>
          <w:color w:val="000000" w:themeColor="text1"/>
        </w:rPr>
        <w:t>A5.</w:t>
      </w:r>
      <w:r w:rsidR="0028625D" w:rsidRPr="00F522DA">
        <w:rPr>
          <w:b/>
          <w:bCs/>
          <w:color w:val="000000" w:themeColor="text1"/>
        </w:rPr>
        <w:t>4</w:t>
      </w:r>
      <w:r w:rsidRPr="00F522DA">
        <w:rPr>
          <w:b/>
          <w:bCs/>
          <w:color w:val="000000" w:themeColor="text1"/>
        </w:rPr>
        <w:t xml:space="preserve">.1 </w:t>
      </w:r>
      <w:r w:rsidR="00D62CAA" w:rsidRPr="00F522DA">
        <w:rPr>
          <w:b/>
          <w:bCs/>
          <w:color w:val="000000" w:themeColor="text1"/>
        </w:rPr>
        <w:t xml:space="preserve">Information to be published on the </w:t>
      </w:r>
      <w:r w:rsidR="00F522DA" w:rsidRPr="00F522DA">
        <w:rPr>
          <w:color w:val="000000" w:themeColor="text1"/>
        </w:rPr>
        <w:t>Horsley &amp; Mapperley CE Primary Schools</w:t>
      </w:r>
    </w:p>
    <w:p w14:paraId="0F9F86AE" w14:textId="6B1D2548" w:rsidR="002D6F27" w:rsidRPr="00F522DA" w:rsidRDefault="00D62CAA" w:rsidP="00553223">
      <w:pPr>
        <w:rPr>
          <w:b/>
          <w:bCs/>
          <w:color w:val="000000" w:themeColor="text1"/>
        </w:rPr>
      </w:pPr>
      <w:r w:rsidRPr="00F522DA">
        <w:rPr>
          <w:b/>
          <w:bCs/>
          <w:color w:val="000000" w:themeColor="text1"/>
        </w:rPr>
        <w:t>website</w:t>
      </w:r>
    </w:p>
    <w:p w14:paraId="394F2D40" w14:textId="2554CAAA" w:rsidR="00A57929" w:rsidRPr="00F522DA" w:rsidRDefault="00A57929" w:rsidP="0045319E">
      <w:pPr>
        <w:rPr>
          <w:color w:val="00B050"/>
        </w:rPr>
      </w:pPr>
      <w:r w:rsidRPr="00F522DA">
        <w:rPr>
          <w:color w:val="00B050"/>
        </w:rPr>
        <w:t xml:space="preserve">See separate </w:t>
      </w:r>
      <w:r w:rsidR="001D38EB" w:rsidRPr="00F522DA">
        <w:rPr>
          <w:color w:val="00B050"/>
        </w:rPr>
        <w:t xml:space="preserve">FOI </w:t>
      </w:r>
      <w:r w:rsidRPr="00F522DA">
        <w:rPr>
          <w:color w:val="00B050"/>
        </w:rPr>
        <w:t>publication scheme:</w:t>
      </w:r>
      <w:r w:rsidR="001D38EB" w:rsidRPr="00F522DA">
        <w:rPr>
          <w:color w:val="00B050"/>
        </w:rPr>
        <w:t xml:space="preserve"> [school/trust/academy to insert link]</w:t>
      </w:r>
    </w:p>
    <w:p w14:paraId="40769519" w14:textId="77777777" w:rsidR="00D62CAA" w:rsidRPr="00F522DA" w:rsidRDefault="00D62CAA" w:rsidP="0045319E">
      <w:pPr>
        <w:rPr>
          <w:color w:val="000000" w:themeColor="text1"/>
        </w:rPr>
      </w:pPr>
    </w:p>
    <w:p w14:paraId="40A4BAEF" w14:textId="3EF56F76" w:rsidR="0045319E" w:rsidRPr="00F522DA" w:rsidRDefault="0045319E" w:rsidP="0045319E">
      <w:pPr>
        <w:rPr>
          <w:b/>
          <w:bCs/>
          <w:color w:val="000000" w:themeColor="text1"/>
        </w:rPr>
      </w:pPr>
      <w:r w:rsidRPr="00F522DA">
        <w:rPr>
          <w:b/>
          <w:bCs/>
          <w:color w:val="000000" w:themeColor="text1"/>
        </w:rPr>
        <w:t>A5.</w:t>
      </w:r>
      <w:r w:rsidR="0028625D" w:rsidRPr="00F522DA">
        <w:rPr>
          <w:b/>
          <w:bCs/>
          <w:color w:val="000000" w:themeColor="text1"/>
        </w:rPr>
        <w:t>4</w:t>
      </w:r>
      <w:r w:rsidRPr="00F522DA">
        <w:rPr>
          <w:b/>
          <w:bCs/>
          <w:color w:val="000000" w:themeColor="text1"/>
        </w:rPr>
        <w:t>.2</w:t>
      </w:r>
      <w:r w:rsidRPr="00F522DA">
        <w:rPr>
          <w:b/>
          <w:bCs/>
          <w:color w:val="000000" w:themeColor="text1"/>
        </w:rPr>
        <w:tab/>
        <w:t>Governing Body Documents</w:t>
      </w:r>
    </w:p>
    <w:p w14:paraId="0AA444AF" w14:textId="7930638C" w:rsidR="0045319E" w:rsidRPr="00F522DA" w:rsidRDefault="00D62CAA" w:rsidP="0045319E">
      <w:pPr>
        <w:rPr>
          <w:color w:val="000000" w:themeColor="text1"/>
        </w:rPr>
      </w:pPr>
      <w:r w:rsidRPr="00F522DA">
        <w:rPr>
          <w:color w:val="000000" w:themeColor="text1"/>
        </w:rPr>
        <w:t>I</w:t>
      </w:r>
      <w:r w:rsidR="0045319E" w:rsidRPr="00F522DA">
        <w:rPr>
          <w:color w:val="000000" w:themeColor="text1"/>
        </w:rPr>
        <w:t>nformation published in governing body documents</w:t>
      </w:r>
      <w:r w:rsidRPr="00F522DA">
        <w:rPr>
          <w:color w:val="000000" w:themeColor="text1"/>
        </w:rPr>
        <w:t xml:space="preserve"> includes:</w:t>
      </w:r>
    </w:p>
    <w:p w14:paraId="5AEBA997" w14:textId="58824038" w:rsidR="0045319E" w:rsidRPr="00F522DA" w:rsidRDefault="0045319E" w:rsidP="0045319E">
      <w:pPr>
        <w:rPr>
          <w:color w:val="000000" w:themeColor="text1"/>
        </w:rPr>
      </w:pPr>
      <w:r w:rsidRPr="00F522DA">
        <w:rPr>
          <w:color w:val="000000" w:themeColor="text1"/>
        </w:rPr>
        <w:t>•</w:t>
      </w:r>
      <w:r w:rsidRPr="00F522DA">
        <w:rPr>
          <w:color w:val="000000" w:themeColor="text1"/>
        </w:rPr>
        <w:tab/>
        <w:t xml:space="preserve">The name of the </w:t>
      </w:r>
      <w:r w:rsidR="003167F7" w:rsidRPr="00F522DA">
        <w:rPr>
          <w:color w:val="000000" w:themeColor="text1"/>
        </w:rPr>
        <w:t>Horsley &amp; Mapperley CE Primary School</w:t>
      </w:r>
      <w:r w:rsidR="00F522DA" w:rsidRPr="00F522DA">
        <w:rPr>
          <w:color w:val="000000" w:themeColor="text1"/>
        </w:rPr>
        <w:t>s</w:t>
      </w:r>
    </w:p>
    <w:p w14:paraId="1DD5F2A7" w14:textId="17E68AA0" w:rsidR="0045319E" w:rsidRPr="00F522DA" w:rsidRDefault="0045319E" w:rsidP="0045319E">
      <w:pPr>
        <w:rPr>
          <w:color w:val="000000" w:themeColor="text1"/>
        </w:rPr>
      </w:pPr>
      <w:r w:rsidRPr="00F522DA">
        <w:rPr>
          <w:color w:val="000000" w:themeColor="text1"/>
        </w:rPr>
        <w:t>•</w:t>
      </w:r>
      <w:r w:rsidRPr="00F522DA">
        <w:rPr>
          <w:color w:val="000000" w:themeColor="text1"/>
        </w:rPr>
        <w:tab/>
        <w:t xml:space="preserve">The category of the </w:t>
      </w:r>
      <w:r w:rsidR="003167F7" w:rsidRPr="00F522DA">
        <w:rPr>
          <w:color w:val="000000" w:themeColor="text1"/>
        </w:rPr>
        <w:t>Horsley &amp; Mapperley CE Primary School</w:t>
      </w:r>
      <w:r w:rsidR="00F522DA" w:rsidRPr="00F522DA">
        <w:rPr>
          <w:color w:val="000000" w:themeColor="text1"/>
        </w:rPr>
        <w:t>s</w:t>
      </w:r>
    </w:p>
    <w:p w14:paraId="33CAC09E" w14:textId="77777777" w:rsidR="0045319E" w:rsidRPr="00F522DA" w:rsidRDefault="0045319E" w:rsidP="0045319E">
      <w:pPr>
        <w:rPr>
          <w:color w:val="000000" w:themeColor="text1"/>
        </w:rPr>
      </w:pPr>
      <w:r w:rsidRPr="00F522DA">
        <w:rPr>
          <w:color w:val="000000" w:themeColor="text1"/>
        </w:rPr>
        <w:t>•</w:t>
      </w:r>
      <w:r w:rsidRPr="00F522DA">
        <w:rPr>
          <w:color w:val="000000" w:themeColor="text1"/>
        </w:rPr>
        <w:tab/>
        <w:t>The name of the governing body</w:t>
      </w:r>
    </w:p>
    <w:p w14:paraId="044C3FF9" w14:textId="77777777" w:rsidR="0045319E" w:rsidRPr="00F522DA" w:rsidRDefault="0045319E" w:rsidP="0045319E">
      <w:pPr>
        <w:rPr>
          <w:color w:val="000000" w:themeColor="text1"/>
        </w:rPr>
      </w:pPr>
      <w:r w:rsidRPr="00F522DA">
        <w:rPr>
          <w:color w:val="000000" w:themeColor="text1"/>
        </w:rPr>
        <w:t>•</w:t>
      </w:r>
      <w:r w:rsidRPr="00F522DA">
        <w:rPr>
          <w:color w:val="000000" w:themeColor="text1"/>
        </w:rPr>
        <w:tab/>
        <w:t xml:space="preserve">The </w:t>
      </w:r>
      <w:proofErr w:type="gramStart"/>
      <w:r w:rsidRPr="00F522DA">
        <w:rPr>
          <w:color w:val="000000" w:themeColor="text1"/>
        </w:rPr>
        <w:t>manner in which</w:t>
      </w:r>
      <w:proofErr w:type="gramEnd"/>
      <w:r w:rsidRPr="00F522DA">
        <w:rPr>
          <w:color w:val="000000" w:themeColor="text1"/>
        </w:rPr>
        <w:t xml:space="preserve"> the governing body is constituted</w:t>
      </w:r>
    </w:p>
    <w:p w14:paraId="7C3EED60" w14:textId="0D052398" w:rsidR="0045319E" w:rsidRPr="00F522DA" w:rsidRDefault="0045319E" w:rsidP="0045319E">
      <w:pPr>
        <w:rPr>
          <w:color w:val="000000" w:themeColor="text1"/>
        </w:rPr>
      </w:pPr>
      <w:r w:rsidRPr="00F522DA">
        <w:rPr>
          <w:color w:val="000000" w:themeColor="text1"/>
        </w:rPr>
        <w:t>•</w:t>
      </w:r>
      <w:r w:rsidRPr="00F522DA">
        <w:rPr>
          <w:color w:val="000000" w:themeColor="text1"/>
        </w:rPr>
        <w:tab/>
        <w:t xml:space="preserve">The term of office of each category of </w:t>
      </w:r>
      <w:proofErr w:type="spellStart"/>
      <w:r w:rsidRPr="00F522DA">
        <w:rPr>
          <w:color w:val="000000" w:themeColor="text1"/>
        </w:rPr>
        <w:t>governorif</w:t>
      </w:r>
      <w:proofErr w:type="spellEnd"/>
      <w:r w:rsidRPr="00F522DA">
        <w:rPr>
          <w:color w:val="000000" w:themeColor="text1"/>
        </w:rPr>
        <w:t xml:space="preserve"> less than 4 years</w:t>
      </w:r>
    </w:p>
    <w:p w14:paraId="15256561" w14:textId="67F7159D" w:rsidR="0045319E" w:rsidRPr="00F522DA" w:rsidRDefault="0045319E" w:rsidP="0045319E">
      <w:pPr>
        <w:rPr>
          <w:color w:val="000000" w:themeColor="text1"/>
        </w:rPr>
      </w:pPr>
      <w:r w:rsidRPr="00F522DA">
        <w:rPr>
          <w:color w:val="000000" w:themeColor="text1"/>
        </w:rPr>
        <w:t>•</w:t>
      </w:r>
      <w:r w:rsidRPr="00F522DA">
        <w:rPr>
          <w:color w:val="000000" w:themeColor="text1"/>
        </w:rPr>
        <w:tab/>
        <w:t>The name of anybody entitled to appoint any category of governor</w:t>
      </w:r>
    </w:p>
    <w:p w14:paraId="56AEE41F" w14:textId="77777777" w:rsidR="0045319E" w:rsidRPr="00F522DA" w:rsidRDefault="0045319E" w:rsidP="0045319E">
      <w:pPr>
        <w:rPr>
          <w:color w:val="000000" w:themeColor="text1"/>
        </w:rPr>
      </w:pPr>
      <w:r w:rsidRPr="00F522DA">
        <w:rPr>
          <w:color w:val="000000" w:themeColor="text1"/>
        </w:rPr>
        <w:t>•</w:t>
      </w:r>
      <w:r w:rsidRPr="00F522DA">
        <w:rPr>
          <w:color w:val="000000" w:themeColor="text1"/>
        </w:rPr>
        <w:tab/>
        <w:t>Details of any trust</w:t>
      </w:r>
    </w:p>
    <w:p w14:paraId="0E7267B6" w14:textId="59D82DC1" w:rsidR="0045319E" w:rsidRPr="00F522DA" w:rsidRDefault="0045319E" w:rsidP="00D62CAA">
      <w:pPr>
        <w:ind w:left="720" w:hanging="720"/>
        <w:rPr>
          <w:color w:val="000000" w:themeColor="text1"/>
        </w:rPr>
      </w:pPr>
      <w:r w:rsidRPr="00F522DA">
        <w:rPr>
          <w:color w:val="000000" w:themeColor="text1"/>
        </w:rPr>
        <w:t>•</w:t>
      </w:r>
      <w:r w:rsidRPr="00F522DA">
        <w:rPr>
          <w:color w:val="000000" w:themeColor="text1"/>
        </w:rPr>
        <w:tab/>
        <w:t xml:space="preserve">If the </w:t>
      </w:r>
      <w:r w:rsidR="003167F7" w:rsidRPr="00F522DA">
        <w:rPr>
          <w:color w:val="000000" w:themeColor="text1"/>
        </w:rPr>
        <w:t>Horsley &amp; Mapperley CE Primary School</w:t>
      </w:r>
      <w:r w:rsidR="00F522DA" w:rsidRPr="00F522DA">
        <w:rPr>
          <w:color w:val="000000" w:themeColor="text1"/>
        </w:rPr>
        <w:t>s</w:t>
      </w:r>
      <w:r w:rsidRPr="00F522DA">
        <w:rPr>
          <w:color w:val="000000" w:themeColor="text1"/>
        </w:rPr>
        <w:t xml:space="preserve"> ha</w:t>
      </w:r>
      <w:r w:rsidR="00F522DA" w:rsidRPr="00F522DA">
        <w:rPr>
          <w:color w:val="000000" w:themeColor="text1"/>
        </w:rPr>
        <w:t>ve</w:t>
      </w:r>
      <w:r w:rsidRPr="00F522DA">
        <w:rPr>
          <w:color w:val="000000" w:themeColor="text1"/>
        </w:rPr>
        <w:t xml:space="preserve"> a religious character, a description of the ethos</w:t>
      </w:r>
    </w:p>
    <w:p w14:paraId="56015A8D" w14:textId="77777777" w:rsidR="0045319E" w:rsidRPr="00F522DA" w:rsidRDefault="0045319E" w:rsidP="0045319E">
      <w:pPr>
        <w:rPr>
          <w:color w:val="000000" w:themeColor="text1"/>
        </w:rPr>
      </w:pPr>
      <w:r w:rsidRPr="00F522DA">
        <w:rPr>
          <w:color w:val="000000" w:themeColor="text1"/>
        </w:rPr>
        <w:t>•</w:t>
      </w:r>
      <w:r w:rsidRPr="00F522DA">
        <w:rPr>
          <w:color w:val="000000" w:themeColor="text1"/>
        </w:rPr>
        <w:tab/>
        <w:t>The date the instrument takes effect</w:t>
      </w:r>
    </w:p>
    <w:p w14:paraId="0DBFDB59" w14:textId="2F675EA8" w:rsidR="0045319E" w:rsidRPr="00F522DA" w:rsidRDefault="00D62CAA" w:rsidP="0019281A">
      <w:pPr>
        <w:ind w:left="720" w:hanging="720"/>
        <w:rPr>
          <w:color w:val="000000" w:themeColor="text1"/>
        </w:rPr>
      </w:pPr>
      <w:r w:rsidRPr="00F522DA">
        <w:rPr>
          <w:color w:val="000000" w:themeColor="text1"/>
        </w:rPr>
        <w:t xml:space="preserve">• </w:t>
      </w:r>
      <w:r w:rsidRPr="00F522DA">
        <w:rPr>
          <w:color w:val="000000" w:themeColor="text1"/>
        </w:rPr>
        <w:tab/>
        <w:t xml:space="preserve">A ‘public’ version of governing body and its </w:t>
      </w:r>
      <w:proofErr w:type="gramStart"/>
      <w:r w:rsidRPr="00F522DA">
        <w:rPr>
          <w:color w:val="000000" w:themeColor="text1"/>
        </w:rPr>
        <w:t>committees</w:t>
      </w:r>
      <w:proofErr w:type="gramEnd"/>
      <w:r w:rsidRPr="00F522DA">
        <w:rPr>
          <w:color w:val="000000" w:themeColor="text1"/>
        </w:rPr>
        <w:t xml:space="preserve"> minutes that have been approved by the governing body [current and last full academic school year].</w:t>
      </w:r>
    </w:p>
    <w:p w14:paraId="43130AFE" w14:textId="77777777" w:rsidR="0019281A" w:rsidRPr="00F522DA" w:rsidRDefault="0019281A" w:rsidP="0019281A">
      <w:pPr>
        <w:ind w:left="720" w:hanging="720"/>
        <w:rPr>
          <w:color w:val="000000" w:themeColor="text1"/>
        </w:rPr>
      </w:pPr>
    </w:p>
    <w:p w14:paraId="77E37339" w14:textId="01A3241F" w:rsidR="00D62CAA" w:rsidRPr="00F522DA" w:rsidRDefault="0045319E" w:rsidP="0045319E">
      <w:pPr>
        <w:rPr>
          <w:b/>
          <w:bCs/>
          <w:color w:val="000000" w:themeColor="text1"/>
        </w:rPr>
      </w:pPr>
      <w:r w:rsidRPr="00F522DA">
        <w:rPr>
          <w:b/>
          <w:bCs/>
          <w:color w:val="000000" w:themeColor="text1"/>
        </w:rPr>
        <w:t>A5.</w:t>
      </w:r>
      <w:r w:rsidR="0028625D" w:rsidRPr="00F522DA">
        <w:rPr>
          <w:b/>
          <w:bCs/>
          <w:color w:val="000000" w:themeColor="text1"/>
        </w:rPr>
        <w:t>4</w:t>
      </w:r>
      <w:r w:rsidRPr="00F522DA">
        <w:rPr>
          <w:b/>
          <w:bCs/>
          <w:color w:val="000000" w:themeColor="text1"/>
        </w:rPr>
        <w:t>.</w:t>
      </w:r>
      <w:r w:rsidR="00D62CAA" w:rsidRPr="00F522DA">
        <w:rPr>
          <w:b/>
          <w:bCs/>
          <w:color w:val="000000" w:themeColor="text1"/>
        </w:rPr>
        <w:t>3</w:t>
      </w:r>
      <w:r w:rsidRPr="00F522DA">
        <w:rPr>
          <w:b/>
          <w:bCs/>
          <w:color w:val="000000" w:themeColor="text1"/>
        </w:rPr>
        <w:tab/>
      </w:r>
      <w:r w:rsidR="00977DFE" w:rsidRPr="00F522DA">
        <w:rPr>
          <w:b/>
          <w:bCs/>
          <w:color w:val="000000" w:themeColor="text1"/>
        </w:rPr>
        <w:t>[insert name of school/trust/academy]</w:t>
      </w:r>
      <w:r w:rsidR="00977DFE" w:rsidRPr="00F522DA">
        <w:rPr>
          <w:color w:val="000000" w:themeColor="text1"/>
        </w:rPr>
        <w:t xml:space="preserve"> </w:t>
      </w:r>
      <w:r w:rsidRPr="00F522DA">
        <w:rPr>
          <w:b/>
          <w:bCs/>
          <w:color w:val="000000" w:themeColor="text1"/>
        </w:rPr>
        <w:t xml:space="preserve">Policies &amp; Information [including pupils &amp; curriculum] </w:t>
      </w:r>
    </w:p>
    <w:p w14:paraId="144EB043" w14:textId="5C3BCF37" w:rsidR="0045319E" w:rsidRPr="00F522DA" w:rsidRDefault="00D62CAA" w:rsidP="0045319E">
      <w:pPr>
        <w:rPr>
          <w:color w:val="000000" w:themeColor="text1"/>
        </w:rPr>
      </w:pPr>
      <w:r w:rsidRPr="00F522DA">
        <w:rPr>
          <w:color w:val="000000" w:themeColor="text1"/>
        </w:rPr>
        <w:t>Policies</w:t>
      </w:r>
      <w:r w:rsidR="0045319E" w:rsidRPr="00F522DA">
        <w:rPr>
          <w:color w:val="000000" w:themeColor="text1"/>
        </w:rPr>
        <w:t xml:space="preserve"> that can be found on the </w:t>
      </w:r>
      <w:r w:rsidR="003167F7" w:rsidRPr="00F522DA">
        <w:rPr>
          <w:color w:val="000000" w:themeColor="text1"/>
        </w:rPr>
        <w:t>Horsley &amp; Mapperley CE Primary School</w:t>
      </w:r>
      <w:r w:rsidR="0045319E" w:rsidRPr="00F522DA">
        <w:rPr>
          <w:color w:val="000000" w:themeColor="text1"/>
        </w:rPr>
        <w:t xml:space="preserve"> website</w:t>
      </w:r>
      <w:r w:rsidR="00F522DA" w:rsidRPr="00F522DA">
        <w:rPr>
          <w:color w:val="000000" w:themeColor="text1"/>
        </w:rPr>
        <w:t>s</w:t>
      </w:r>
      <w:r w:rsidR="0045319E" w:rsidRPr="00F522DA">
        <w:rPr>
          <w:color w:val="000000" w:themeColor="text1"/>
        </w:rPr>
        <w:t>.</w:t>
      </w:r>
    </w:p>
    <w:p w14:paraId="5202FF1C" w14:textId="727F44E5" w:rsidR="0045319E" w:rsidRPr="00F522DA" w:rsidRDefault="0045319E" w:rsidP="0019281A">
      <w:pPr>
        <w:pStyle w:val="ListParagraph"/>
        <w:numPr>
          <w:ilvl w:val="0"/>
          <w:numId w:val="23"/>
        </w:numPr>
        <w:rPr>
          <w:color w:val="000000" w:themeColor="text1"/>
        </w:rPr>
      </w:pPr>
      <w:r w:rsidRPr="00F522DA">
        <w:rPr>
          <w:color w:val="000000" w:themeColor="text1"/>
        </w:rPr>
        <w:t>16-19 Bursary Policy &amp; Procedures</w:t>
      </w:r>
    </w:p>
    <w:p w14:paraId="5801AB30" w14:textId="77777777" w:rsidR="0045319E" w:rsidRPr="00F522DA" w:rsidRDefault="0045319E" w:rsidP="0019281A">
      <w:pPr>
        <w:pStyle w:val="ListParagraph"/>
        <w:numPr>
          <w:ilvl w:val="0"/>
          <w:numId w:val="23"/>
        </w:numPr>
        <w:rPr>
          <w:color w:val="000000" w:themeColor="text1"/>
        </w:rPr>
      </w:pPr>
      <w:r w:rsidRPr="00F522DA">
        <w:rPr>
          <w:color w:val="000000" w:themeColor="text1"/>
        </w:rPr>
        <w:t>Attendance Policy</w:t>
      </w:r>
    </w:p>
    <w:p w14:paraId="53113E5B" w14:textId="441A6C9D" w:rsidR="0045319E" w:rsidRPr="00F522DA" w:rsidRDefault="0045319E" w:rsidP="0019281A">
      <w:pPr>
        <w:pStyle w:val="ListParagraph"/>
        <w:numPr>
          <w:ilvl w:val="0"/>
          <w:numId w:val="23"/>
        </w:numPr>
        <w:rPr>
          <w:color w:val="000000" w:themeColor="text1"/>
        </w:rPr>
      </w:pPr>
      <w:r w:rsidRPr="00F522DA">
        <w:rPr>
          <w:color w:val="000000" w:themeColor="text1"/>
        </w:rPr>
        <w:t>Acceptable Use of IT, the Internet and Electronic Communication</w:t>
      </w:r>
    </w:p>
    <w:p w14:paraId="44C5A56B" w14:textId="0368844E" w:rsidR="00641042" w:rsidRPr="00F522DA" w:rsidRDefault="00641042" w:rsidP="0019281A">
      <w:pPr>
        <w:pStyle w:val="ListParagraph"/>
        <w:numPr>
          <w:ilvl w:val="0"/>
          <w:numId w:val="23"/>
        </w:numPr>
        <w:rPr>
          <w:color w:val="000000" w:themeColor="text1"/>
        </w:rPr>
      </w:pPr>
      <w:r w:rsidRPr="00F522DA">
        <w:rPr>
          <w:color w:val="000000" w:themeColor="text1"/>
        </w:rPr>
        <w:t>CCTV</w:t>
      </w:r>
      <w:r w:rsidR="00652B13" w:rsidRPr="00F522DA">
        <w:rPr>
          <w:color w:val="000000" w:themeColor="text1"/>
        </w:rPr>
        <w:t xml:space="preserve"> Policy</w:t>
      </w:r>
    </w:p>
    <w:p w14:paraId="579214CE" w14:textId="77777777" w:rsidR="0045319E" w:rsidRPr="00F522DA" w:rsidRDefault="0045319E" w:rsidP="0019281A">
      <w:pPr>
        <w:pStyle w:val="ListParagraph"/>
        <w:numPr>
          <w:ilvl w:val="0"/>
          <w:numId w:val="23"/>
        </w:numPr>
        <w:rPr>
          <w:color w:val="000000" w:themeColor="text1"/>
        </w:rPr>
      </w:pPr>
      <w:r w:rsidRPr="00F522DA">
        <w:rPr>
          <w:color w:val="000000" w:themeColor="text1"/>
        </w:rPr>
        <w:t>Charging and Remissions Policy</w:t>
      </w:r>
    </w:p>
    <w:p w14:paraId="1A350452" w14:textId="77777777" w:rsidR="0045319E" w:rsidRPr="00F522DA" w:rsidRDefault="0045319E" w:rsidP="0019281A">
      <w:pPr>
        <w:pStyle w:val="ListParagraph"/>
        <w:numPr>
          <w:ilvl w:val="0"/>
          <w:numId w:val="23"/>
        </w:numPr>
        <w:rPr>
          <w:color w:val="000000" w:themeColor="text1"/>
        </w:rPr>
      </w:pPr>
      <w:r w:rsidRPr="00F522DA">
        <w:rPr>
          <w:color w:val="000000" w:themeColor="text1"/>
        </w:rPr>
        <w:t>Child Protection and Safeguarding Policy</w:t>
      </w:r>
    </w:p>
    <w:p w14:paraId="7EF37D53" w14:textId="7BFE784C" w:rsidR="0045319E" w:rsidRPr="00F522DA" w:rsidRDefault="0045319E" w:rsidP="0019281A">
      <w:pPr>
        <w:pStyle w:val="ListParagraph"/>
        <w:numPr>
          <w:ilvl w:val="0"/>
          <w:numId w:val="23"/>
        </w:numPr>
        <w:rPr>
          <w:color w:val="000000" w:themeColor="text1"/>
        </w:rPr>
      </w:pPr>
      <w:r w:rsidRPr="00F522DA">
        <w:rPr>
          <w:color w:val="000000" w:themeColor="text1"/>
        </w:rPr>
        <w:t>Code of Conduct [Governors</w:t>
      </w:r>
      <w:r w:rsidR="00E74576" w:rsidRPr="00F522DA">
        <w:rPr>
          <w:color w:val="000000" w:themeColor="text1"/>
        </w:rPr>
        <w:t>/Trustees [school to delete as appropriate]</w:t>
      </w:r>
      <w:r w:rsidRPr="00F522DA">
        <w:rPr>
          <w:color w:val="000000" w:themeColor="text1"/>
        </w:rPr>
        <w:t>]</w:t>
      </w:r>
    </w:p>
    <w:p w14:paraId="5E1BDA8D" w14:textId="77777777" w:rsidR="0045319E" w:rsidRPr="00F522DA" w:rsidRDefault="0045319E" w:rsidP="0019281A">
      <w:pPr>
        <w:pStyle w:val="ListParagraph"/>
        <w:numPr>
          <w:ilvl w:val="0"/>
          <w:numId w:val="23"/>
        </w:numPr>
        <w:rPr>
          <w:color w:val="000000" w:themeColor="text1"/>
        </w:rPr>
      </w:pPr>
      <w:r w:rsidRPr="00F522DA">
        <w:rPr>
          <w:color w:val="000000" w:themeColor="text1"/>
        </w:rPr>
        <w:t>Complaints Procedure for External Complaints against Staff</w:t>
      </w:r>
    </w:p>
    <w:p w14:paraId="6D9C47BC" w14:textId="77777777" w:rsidR="0045319E" w:rsidRPr="00F522DA" w:rsidRDefault="0045319E" w:rsidP="0019281A">
      <w:pPr>
        <w:pStyle w:val="ListParagraph"/>
        <w:numPr>
          <w:ilvl w:val="0"/>
          <w:numId w:val="23"/>
        </w:numPr>
        <w:rPr>
          <w:color w:val="000000" w:themeColor="text1"/>
        </w:rPr>
      </w:pPr>
      <w:r w:rsidRPr="00F522DA">
        <w:rPr>
          <w:color w:val="000000" w:themeColor="text1"/>
        </w:rPr>
        <w:t>Confidential Reporting Code</w:t>
      </w:r>
    </w:p>
    <w:p w14:paraId="1F78E272" w14:textId="77777777" w:rsidR="0045319E" w:rsidRPr="00F522DA" w:rsidRDefault="0045319E" w:rsidP="0019281A">
      <w:pPr>
        <w:pStyle w:val="ListParagraph"/>
        <w:numPr>
          <w:ilvl w:val="0"/>
          <w:numId w:val="23"/>
        </w:numPr>
        <w:rPr>
          <w:color w:val="000000" w:themeColor="text1"/>
        </w:rPr>
      </w:pPr>
      <w:r w:rsidRPr="00F522DA">
        <w:rPr>
          <w:color w:val="000000" w:themeColor="text1"/>
        </w:rPr>
        <w:t>Curriculum Information</w:t>
      </w:r>
    </w:p>
    <w:p w14:paraId="7B93FFA9" w14:textId="77777777" w:rsidR="0045319E" w:rsidRPr="00F522DA" w:rsidRDefault="0045319E" w:rsidP="0019281A">
      <w:pPr>
        <w:pStyle w:val="ListParagraph"/>
        <w:numPr>
          <w:ilvl w:val="0"/>
          <w:numId w:val="23"/>
        </w:numPr>
        <w:rPr>
          <w:color w:val="000000" w:themeColor="text1"/>
        </w:rPr>
      </w:pPr>
      <w:r w:rsidRPr="00F522DA">
        <w:rPr>
          <w:color w:val="000000" w:themeColor="text1"/>
        </w:rPr>
        <w:t>Data Protection Policy</w:t>
      </w:r>
    </w:p>
    <w:p w14:paraId="77C3E4D6" w14:textId="5571FE88" w:rsidR="0045319E" w:rsidRPr="00F522DA" w:rsidRDefault="0045319E" w:rsidP="0019281A">
      <w:pPr>
        <w:pStyle w:val="ListParagraph"/>
        <w:numPr>
          <w:ilvl w:val="0"/>
          <w:numId w:val="23"/>
        </w:numPr>
        <w:rPr>
          <w:color w:val="000000" w:themeColor="text1"/>
        </w:rPr>
      </w:pPr>
      <w:r w:rsidRPr="00F522DA">
        <w:rPr>
          <w:color w:val="000000" w:themeColor="text1"/>
        </w:rPr>
        <w:t>Disability Equality Duty</w:t>
      </w:r>
    </w:p>
    <w:p w14:paraId="312EDC0E" w14:textId="77777777" w:rsidR="0045319E" w:rsidRPr="00F522DA" w:rsidRDefault="0045319E" w:rsidP="0019281A">
      <w:pPr>
        <w:pStyle w:val="ListParagraph"/>
        <w:numPr>
          <w:ilvl w:val="0"/>
          <w:numId w:val="23"/>
        </w:numPr>
        <w:rPr>
          <w:color w:val="000000" w:themeColor="text1"/>
        </w:rPr>
      </w:pPr>
      <w:r w:rsidRPr="00F522DA">
        <w:rPr>
          <w:color w:val="000000" w:themeColor="text1"/>
        </w:rPr>
        <w:t xml:space="preserve">Exam Policy </w:t>
      </w:r>
    </w:p>
    <w:p w14:paraId="6DBCD7BB" w14:textId="77777777" w:rsidR="0045319E" w:rsidRPr="00F522DA" w:rsidRDefault="0045319E" w:rsidP="0019281A">
      <w:pPr>
        <w:pStyle w:val="ListParagraph"/>
        <w:numPr>
          <w:ilvl w:val="0"/>
          <w:numId w:val="23"/>
        </w:numPr>
        <w:rPr>
          <w:color w:val="000000" w:themeColor="text1"/>
        </w:rPr>
      </w:pPr>
      <w:r w:rsidRPr="00F522DA">
        <w:rPr>
          <w:color w:val="000000" w:themeColor="text1"/>
        </w:rPr>
        <w:t>Exam Access Arrangements Policy</w:t>
      </w:r>
    </w:p>
    <w:p w14:paraId="00AD0830" w14:textId="77777777" w:rsidR="0045319E" w:rsidRPr="00F522DA" w:rsidRDefault="0045319E" w:rsidP="0019281A">
      <w:pPr>
        <w:pStyle w:val="ListParagraph"/>
        <w:numPr>
          <w:ilvl w:val="0"/>
          <w:numId w:val="23"/>
        </w:numPr>
        <w:rPr>
          <w:color w:val="000000" w:themeColor="text1"/>
        </w:rPr>
      </w:pPr>
      <w:r w:rsidRPr="00F522DA">
        <w:rPr>
          <w:color w:val="000000" w:themeColor="text1"/>
        </w:rPr>
        <w:t>Homework Policy</w:t>
      </w:r>
    </w:p>
    <w:p w14:paraId="091FD89B" w14:textId="77777777" w:rsidR="0045319E" w:rsidRPr="00F522DA" w:rsidRDefault="0045319E" w:rsidP="0019281A">
      <w:pPr>
        <w:pStyle w:val="ListParagraph"/>
        <w:numPr>
          <w:ilvl w:val="0"/>
          <w:numId w:val="23"/>
        </w:numPr>
        <w:rPr>
          <w:color w:val="000000" w:themeColor="text1"/>
        </w:rPr>
      </w:pPr>
      <w:r w:rsidRPr="00F522DA">
        <w:rPr>
          <w:color w:val="000000" w:themeColor="text1"/>
        </w:rPr>
        <w:t>Lettings Policy</w:t>
      </w:r>
    </w:p>
    <w:p w14:paraId="25C56A82" w14:textId="77777777" w:rsidR="0045319E" w:rsidRPr="00F522DA" w:rsidRDefault="0045319E" w:rsidP="0019281A">
      <w:pPr>
        <w:pStyle w:val="ListParagraph"/>
        <w:numPr>
          <w:ilvl w:val="0"/>
          <w:numId w:val="23"/>
        </w:numPr>
        <w:rPr>
          <w:color w:val="000000" w:themeColor="text1"/>
        </w:rPr>
      </w:pPr>
      <w:r w:rsidRPr="00F522DA">
        <w:rPr>
          <w:color w:val="000000" w:themeColor="text1"/>
        </w:rPr>
        <w:t>Marking Policy</w:t>
      </w:r>
    </w:p>
    <w:p w14:paraId="2193C50C" w14:textId="77777777" w:rsidR="0045319E" w:rsidRPr="00F522DA" w:rsidRDefault="0045319E" w:rsidP="0019281A">
      <w:pPr>
        <w:pStyle w:val="ListParagraph"/>
        <w:numPr>
          <w:ilvl w:val="0"/>
          <w:numId w:val="23"/>
        </w:numPr>
        <w:rPr>
          <w:color w:val="000000" w:themeColor="text1"/>
        </w:rPr>
      </w:pPr>
      <w:r w:rsidRPr="00F522DA">
        <w:rPr>
          <w:color w:val="000000" w:themeColor="text1"/>
        </w:rPr>
        <w:lastRenderedPageBreak/>
        <w:t>Mission Statement</w:t>
      </w:r>
    </w:p>
    <w:p w14:paraId="3CFB27F3" w14:textId="77777777" w:rsidR="0045319E" w:rsidRPr="00F522DA" w:rsidRDefault="0045319E" w:rsidP="0019281A">
      <w:pPr>
        <w:pStyle w:val="ListParagraph"/>
        <w:numPr>
          <w:ilvl w:val="0"/>
          <w:numId w:val="23"/>
        </w:numPr>
        <w:rPr>
          <w:color w:val="000000" w:themeColor="text1"/>
        </w:rPr>
      </w:pPr>
      <w:r w:rsidRPr="00F522DA">
        <w:rPr>
          <w:color w:val="000000" w:themeColor="text1"/>
        </w:rPr>
        <w:t>Privacy Notices</w:t>
      </w:r>
    </w:p>
    <w:p w14:paraId="0A387B85" w14:textId="77777777" w:rsidR="0045319E" w:rsidRPr="00F522DA" w:rsidRDefault="0045319E" w:rsidP="0019281A">
      <w:pPr>
        <w:pStyle w:val="ListParagraph"/>
        <w:numPr>
          <w:ilvl w:val="0"/>
          <w:numId w:val="23"/>
        </w:numPr>
        <w:rPr>
          <w:color w:val="000000" w:themeColor="text1"/>
        </w:rPr>
      </w:pPr>
      <w:r w:rsidRPr="00F522DA">
        <w:rPr>
          <w:color w:val="000000" w:themeColor="text1"/>
        </w:rPr>
        <w:t>Publication Scheme</w:t>
      </w:r>
    </w:p>
    <w:p w14:paraId="33E75E35" w14:textId="77777777" w:rsidR="0045319E" w:rsidRPr="00F522DA" w:rsidRDefault="0045319E" w:rsidP="0019281A">
      <w:pPr>
        <w:pStyle w:val="ListParagraph"/>
        <w:numPr>
          <w:ilvl w:val="0"/>
          <w:numId w:val="23"/>
        </w:numPr>
        <w:rPr>
          <w:color w:val="000000" w:themeColor="text1"/>
        </w:rPr>
      </w:pPr>
      <w:r w:rsidRPr="00F522DA">
        <w:rPr>
          <w:color w:val="000000" w:themeColor="text1"/>
        </w:rPr>
        <w:t>SEN and Disability Policy</w:t>
      </w:r>
    </w:p>
    <w:p w14:paraId="4E15D645" w14:textId="77777777" w:rsidR="0045319E" w:rsidRPr="00F522DA" w:rsidRDefault="0045319E" w:rsidP="0019281A">
      <w:pPr>
        <w:pStyle w:val="ListParagraph"/>
        <w:numPr>
          <w:ilvl w:val="0"/>
          <w:numId w:val="23"/>
        </w:numPr>
        <w:rPr>
          <w:color w:val="000000" w:themeColor="text1"/>
        </w:rPr>
      </w:pPr>
      <w:r w:rsidRPr="00F522DA">
        <w:rPr>
          <w:color w:val="000000" w:themeColor="text1"/>
        </w:rPr>
        <w:t>SEN Local Offer Information</w:t>
      </w:r>
    </w:p>
    <w:p w14:paraId="36C9E5B1" w14:textId="77777777" w:rsidR="0045319E" w:rsidRPr="00F522DA" w:rsidRDefault="0045319E" w:rsidP="0045319E">
      <w:pPr>
        <w:rPr>
          <w:color w:val="000000" w:themeColor="text1"/>
        </w:rPr>
      </w:pPr>
    </w:p>
    <w:p w14:paraId="7A7D7BDB" w14:textId="45C61C63" w:rsidR="0045319E" w:rsidRPr="00F522DA" w:rsidRDefault="0045319E" w:rsidP="0045319E">
      <w:pPr>
        <w:rPr>
          <w:b/>
          <w:bCs/>
          <w:color w:val="000000" w:themeColor="text1"/>
        </w:rPr>
      </w:pPr>
      <w:r w:rsidRPr="00F522DA">
        <w:rPr>
          <w:b/>
          <w:bCs/>
          <w:color w:val="000000" w:themeColor="text1"/>
        </w:rPr>
        <w:t>A5.</w:t>
      </w:r>
      <w:r w:rsidR="0028625D" w:rsidRPr="00F522DA">
        <w:rPr>
          <w:b/>
          <w:bCs/>
          <w:color w:val="000000" w:themeColor="text1"/>
        </w:rPr>
        <w:t>4</w:t>
      </w:r>
      <w:r w:rsidRPr="00F522DA">
        <w:rPr>
          <w:b/>
          <w:bCs/>
          <w:color w:val="000000" w:themeColor="text1"/>
        </w:rPr>
        <w:t>.</w:t>
      </w:r>
      <w:r w:rsidR="00D62CAA" w:rsidRPr="00F522DA">
        <w:rPr>
          <w:b/>
          <w:bCs/>
          <w:color w:val="000000" w:themeColor="text1"/>
        </w:rPr>
        <w:t>4</w:t>
      </w:r>
      <w:r w:rsidRPr="00F522DA">
        <w:rPr>
          <w:b/>
          <w:bCs/>
          <w:color w:val="000000" w:themeColor="text1"/>
        </w:rPr>
        <w:tab/>
        <w:t xml:space="preserve">Other information related to the </w:t>
      </w:r>
      <w:r w:rsidR="003167F7" w:rsidRPr="00F522DA">
        <w:rPr>
          <w:b/>
          <w:bCs/>
          <w:color w:val="000000" w:themeColor="text1"/>
        </w:rPr>
        <w:t>Horsley &amp; Mapperley CE Primary School</w:t>
      </w:r>
      <w:r w:rsidR="00F522DA" w:rsidRPr="00F522DA">
        <w:rPr>
          <w:b/>
          <w:bCs/>
          <w:color w:val="000000" w:themeColor="text1"/>
        </w:rPr>
        <w:t>s</w:t>
      </w:r>
    </w:p>
    <w:p w14:paraId="3B05887B" w14:textId="44B969EA" w:rsidR="0045319E" w:rsidRPr="00F522DA" w:rsidRDefault="0045319E" w:rsidP="0045319E">
      <w:pPr>
        <w:rPr>
          <w:color w:val="000000" w:themeColor="text1"/>
        </w:rPr>
      </w:pPr>
      <w:r w:rsidRPr="00F522DA">
        <w:rPr>
          <w:color w:val="000000" w:themeColor="text1"/>
        </w:rPr>
        <w:t>•</w:t>
      </w:r>
      <w:r w:rsidRPr="00F522DA">
        <w:rPr>
          <w:color w:val="000000" w:themeColor="text1"/>
        </w:rPr>
        <w:tab/>
        <w:t xml:space="preserve">Published reports of Ofsted referring expressly to the </w:t>
      </w:r>
      <w:r w:rsidR="003167F7" w:rsidRPr="00F522DA">
        <w:rPr>
          <w:color w:val="000000" w:themeColor="text1"/>
        </w:rPr>
        <w:t>Horsley &amp; Mapperley CE Primary School</w:t>
      </w:r>
      <w:r w:rsidR="00F522DA" w:rsidRPr="00F522DA">
        <w:rPr>
          <w:color w:val="000000" w:themeColor="text1"/>
        </w:rPr>
        <w:t>s</w:t>
      </w:r>
    </w:p>
    <w:p w14:paraId="5E519D57" w14:textId="182104E9" w:rsidR="0045319E" w:rsidRPr="00F522DA" w:rsidRDefault="0045319E" w:rsidP="0045319E">
      <w:pPr>
        <w:rPr>
          <w:color w:val="000000" w:themeColor="text1"/>
        </w:rPr>
      </w:pPr>
      <w:r w:rsidRPr="00F522DA">
        <w:rPr>
          <w:color w:val="000000" w:themeColor="text1"/>
        </w:rPr>
        <w:t>•</w:t>
      </w:r>
      <w:r w:rsidRPr="00F522DA">
        <w:rPr>
          <w:color w:val="000000" w:themeColor="text1"/>
        </w:rPr>
        <w:tab/>
        <w:t xml:space="preserve">Published report of the last inspection of the </w:t>
      </w:r>
      <w:r w:rsidR="003167F7" w:rsidRPr="00F522DA">
        <w:rPr>
          <w:color w:val="000000" w:themeColor="text1"/>
        </w:rPr>
        <w:t>Horsley &amp; Mapperley CE Primary School</w:t>
      </w:r>
      <w:r w:rsidR="00F522DA" w:rsidRPr="00F522DA">
        <w:rPr>
          <w:color w:val="000000" w:themeColor="text1"/>
        </w:rPr>
        <w:t>s</w:t>
      </w:r>
      <w:r w:rsidRPr="00F522DA">
        <w:rPr>
          <w:color w:val="000000" w:themeColor="text1"/>
        </w:rPr>
        <w:t xml:space="preserve"> and the summary of the report and where appropriate inspection reports of religious education in those schools</w:t>
      </w:r>
      <w:r w:rsidR="00F522DA" w:rsidRPr="00F522DA">
        <w:rPr>
          <w:color w:val="000000" w:themeColor="text1"/>
        </w:rPr>
        <w:t xml:space="preserve"> </w:t>
      </w:r>
      <w:r w:rsidRPr="00F522DA">
        <w:rPr>
          <w:color w:val="000000" w:themeColor="text1"/>
        </w:rPr>
        <w:t xml:space="preserve">designated as having a religious character </w:t>
      </w:r>
    </w:p>
    <w:p w14:paraId="7C0DF775" w14:textId="16CB5A65" w:rsidR="0045319E" w:rsidRPr="00F522DA" w:rsidRDefault="0045319E" w:rsidP="0045319E">
      <w:pPr>
        <w:rPr>
          <w:color w:val="000000" w:themeColor="text1"/>
        </w:rPr>
      </w:pPr>
      <w:r w:rsidRPr="00F522DA">
        <w:rPr>
          <w:color w:val="000000" w:themeColor="text1"/>
        </w:rPr>
        <w:t>•</w:t>
      </w:r>
      <w:r w:rsidRPr="00F522DA">
        <w:rPr>
          <w:color w:val="000000" w:themeColor="text1"/>
        </w:rPr>
        <w:tab/>
        <w:t xml:space="preserve">Post-Ofsted inspection action plan - A plan setting out the actions required following the last Ofsted inspection and where appropriate an action plan following inspection of religious education where the </w:t>
      </w:r>
      <w:r w:rsidR="003167F7" w:rsidRPr="00F522DA">
        <w:rPr>
          <w:color w:val="000000" w:themeColor="text1"/>
        </w:rPr>
        <w:t>Horsley &amp; Mapperley CE Primary School</w:t>
      </w:r>
      <w:r w:rsidRPr="00F522DA">
        <w:rPr>
          <w:color w:val="000000" w:themeColor="text1"/>
        </w:rPr>
        <w:t xml:space="preserve"> is designated as having a religious character</w:t>
      </w:r>
    </w:p>
    <w:p w14:paraId="3EDB3013" w14:textId="42C20EC9" w:rsidR="0045319E" w:rsidRPr="00F522DA" w:rsidRDefault="0045319E" w:rsidP="0045319E">
      <w:pPr>
        <w:rPr>
          <w:color w:val="000000" w:themeColor="text1"/>
        </w:rPr>
      </w:pPr>
      <w:r w:rsidRPr="00F522DA">
        <w:rPr>
          <w:color w:val="000000" w:themeColor="text1"/>
        </w:rPr>
        <w:t>•</w:t>
      </w:r>
      <w:r w:rsidRPr="00F522DA">
        <w:rPr>
          <w:color w:val="000000" w:themeColor="text1"/>
        </w:rPr>
        <w:tab/>
      </w:r>
      <w:r w:rsidR="003167F7" w:rsidRPr="00F522DA">
        <w:rPr>
          <w:color w:val="000000" w:themeColor="text1"/>
        </w:rPr>
        <w:t>Horsley &amp; Mapperley CE Primary School</w:t>
      </w:r>
      <w:r w:rsidRPr="00F522DA">
        <w:rPr>
          <w:color w:val="000000" w:themeColor="text1"/>
        </w:rPr>
        <w:t xml:space="preserve"> session times and term dates</w:t>
      </w:r>
    </w:p>
    <w:p w14:paraId="79D02A61" w14:textId="7AA906F6" w:rsidR="0045319E" w:rsidRPr="00F522DA" w:rsidRDefault="0045319E" w:rsidP="0045319E">
      <w:pPr>
        <w:rPr>
          <w:color w:val="000000" w:themeColor="text1"/>
        </w:rPr>
      </w:pPr>
      <w:r w:rsidRPr="00F522DA">
        <w:rPr>
          <w:color w:val="000000" w:themeColor="text1"/>
        </w:rPr>
        <w:t>•</w:t>
      </w:r>
      <w:r w:rsidRPr="00F522DA">
        <w:rPr>
          <w:color w:val="000000" w:themeColor="text1"/>
        </w:rPr>
        <w:tab/>
      </w:r>
      <w:r w:rsidR="003167F7" w:rsidRPr="00F522DA">
        <w:rPr>
          <w:color w:val="000000" w:themeColor="text1"/>
        </w:rPr>
        <w:t>Horsley &amp; Mapperley CE Primary School</w:t>
      </w:r>
      <w:r w:rsidRPr="00F522DA">
        <w:rPr>
          <w:color w:val="000000" w:themeColor="text1"/>
        </w:rPr>
        <w:t xml:space="preserve"> Calendar</w:t>
      </w:r>
    </w:p>
    <w:p w14:paraId="41F6D781" w14:textId="75D58A56" w:rsidR="0045319E" w:rsidRPr="00F522DA" w:rsidRDefault="0045319E" w:rsidP="0045319E">
      <w:pPr>
        <w:rPr>
          <w:color w:val="000000" w:themeColor="text1"/>
        </w:rPr>
      </w:pPr>
      <w:r w:rsidRPr="00F522DA">
        <w:rPr>
          <w:color w:val="000000" w:themeColor="text1"/>
        </w:rPr>
        <w:t>•</w:t>
      </w:r>
      <w:r w:rsidRPr="00F522DA">
        <w:rPr>
          <w:color w:val="000000" w:themeColor="text1"/>
        </w:rPr>
        <w:tab/>
        <w:t xml:space="preserve">Details of </w:t>
      </w:r>
      <w:r w:rsidR="003167F7" w:rsidRPr="00F522DA">
        <w:rPr>
          <w:color w:val="000000" w:themeColor="text1"/>
        </w:rPr>
        <w:t>Horsley &amp; Mapperley CE Primary School</w:t>
      </w:r>
      <w:r w:rsidRPr="00F522DA">
        <w:rPr>
          <w:color w:val="000000" w:themeColor="text1"/>
        </w:rPr>
        <w:t xml:space="preserve"> events and Inset days throughout the academic year</w:t>
      </w:r>
    </w:p>
    <w:p w14:paraId="3E0A163B" w14:textId="2403ACBA" w:rsidR="0045319E" w:rsidRPr="00F522DA" w:rsidRDefault="0045319E" w:rsidP="00044C26">
      <w:pPr>
        <w:rPr>
          <w:color w:val="000000" w:themeColor="text1"/>
        </w:rPr>
      </w:pPr>
    </w:p>
    <w:p w14:paraId="0EF36964" w14:textId="439AC65F" w:rsidR="00044C26" w:rsidRPr="00F522DA" w:rsidRDefault="00044C26" w:rsidP="00AE6C83">
      <w:pPr>
        <w:pStyle w:val="Heading2"/>
        <w:rPr>
          <w:color w:val="000000" w:themeColor="text1"/>
        </w:rPr>
      </w:pPr>
      <w:bookmarkStart w:id="58" w:name="_Toc226640627"/>
      <w:r w:rsidRPr="00F522DA">
        <w:rPr>
          <w:color w:val="000000" w:themeColor="text1"/>
        </w:rPr>
        <w:t>A5.</w:t>
      </w:r>
      <w:r w:rsidR="00706D7A" w:rsidRPr="00F522DA">
        <w:rPr>
          <w:color w:val="000000" w:themeColor="text1"/>
        </w:rPr>
        <w:t>5</w:t>
      </w:r>
      <w:r w:rsidRPr="00F522DA">
        <w:rPr>
          <w:color w:val="000000" w:themeColor="text1"/>
        </w:rPr>
        <w:t xml:space="preserve"> How to request information</w:t>
      </w:r>
      <w:bookmarkEnd w:id="58"/>
      <w:r w:rsidRPr="00F522DA">
        <w:rPr>
          <w:color w:val="000000" w:themeColor="text1"/>
        </w:rPr>
        <w:t xml:space="preserve"> </w:t>
      </w:r>
    </w:p>
    <w:p w14:paraId="0E93F23F" w14:textId="07299A53" w:rsidR="00833157" w:rsidRPr="00F522DA" w:rsidRDefault="00044C26" w:rsidP="00044C26">
      <w:pPr>
        <w:rPr>
          <w:color w:val="000000" w:themeColor="text1"/>
        </w:rPr>
      </w:pPr>
      <w:r w:rsidRPr="00F522DA">
        <w:rPr>
          <w:color w:val="000000" w:themeColor="text1"/>
        </w:rPr>
        <w:t xml:space="preserve">Where information is not published on our website, you may </w:t>
      </w:r>
      <w:r w:rsidR="00622A9E" w:rsidRPr="00F522DA">
        <w:rPr>
          <w:color w:val="000000" w:themeColor="text1"/>
        </w:rPr>
        <w:t>make a request</w:t>
      </w:r>
      <w:r w:rsidRPr="00F522DA">
        <w:rPr>
          <w:color w:val="000000" w:themeColor="text1"/>
        </w:rPr>
        <w:t xml:space="preserve"> by contacting the </w:t>
      </w:r>
      <w:r w:rsidR="003167F7" w:rsidRPr="00F522DA">
        <w:rPr>
          <w:color w:val="000000" w:themeColor="text1"/>
        </w:rPr>
        <w:t>Horsley &amp; Mapperley CE Primary School</w:t>
      </w:r>
      <w:r w:rsidR="00F522DA" w:rsidRPr="00F522DA">
        <w:rPr>
          <w:color w:val="000000" w:themeColor="text1"/>
        </w:rPr>
        <w:t>s</w:t>
      </w:r>
      <w:r w:rsidRPr="00F522DA">
        <w:rPr>
          <w:color w:val="000000" w:themeColor="text1"/>
        </w:rPr>
        <w:t xml:space="preserve"> </w:t>
      </w:r>
      <w:r w:rsidR="00622A9E" w:rsidRPr="00F522DA">
        <w:rPr>
          <w:color w:val="000000" w:themeColor="text1"/>
        </w:rPr>
        <w:t>in writing</w:t>
      </w:r>
      <w:r w:rsidR="0019281A" w:rsidRPr="00F522DA">
        <w:rPr>
          <w:color w:val="000000" w:themeColor="text1"/>
        </w:rPr>
        <w:t>.</w:t>
      </w:r>
    </w:p>
    <w:p w14:paraId="5FA3CC57" w14:textId="66E93C6E" w:rsidR="00044C26" w:rsidRPr="00F522DA" w:rsidRDefault="00044C26" w:rsidP="00044C26">
      <w:pPr>
        <w:rPr>
          <w:b/>
          <w:bCs/>
          <w:color w:val="000000" w:themeColor="text1"/>
        </w:rPr>
      </w:pPr>
      <w:r w:rsidRPr="00F522DA">
        <w:rPr>
          <w:color w:val="000000" w:themeColor="text1"/>
        </w:rPr>
        <w:t>To help us process your request quickly, please clearly mark any correspondence “</w:t>
      </w:r>
      <w:r w:rsidRPr="00F522DA">
        <w:rPr>
          <w:b/>
          <w:bCs/>
          <w:color w:val="000000" w:themeColor="text1"/>
        </w:rPr>
        <w:t>FREEDOM OF INFORMATION REQUEST</w:t>
      </w:r>
      <w:r w:rsidR="00484355" w:rsidRPr="00F522DA">
        <w:rPr>
          <w:b/>
          <w:bCs/>
          <w:color w:val="000000" w:themeColor="text1"/>
        </w:rPr>
        <w:t xml:space="preserve"> or ENVIRONMENTAL INFORMATION REQUEST</w:t>
      </w:r>
      <w:r w:rsidRPr="00F522DA">
        <w:rPr>
          <w:b/>
          <w:bCs/>
          <w:color w:val="000000" w:themeColor="text1"/>
        </w:rPr>
        <w:t>”.</w:t>
      </w:r>
    </w:p>
    <w:p w14:paraId="6EAFDAEA" w14:textId="18AEDB8E" w:rsidR="004011EE" w:rsidRPr="00F522DA" w:rsidRDefault="004011EE" w:rsidP="004011EE">
      <w:pPr>
        <w:rPr>
          <w:color w:val="00B050"/>
        </w:rPr>
      </w:pPr>
      <w:r w:rsidRPr="00F522DA">
        <w:rPr>
          <w:color w:val="00B050"/>
        </w:rPr>
        <w:t xml:space="preserve">[We </w:t>
      </w:r>
      <w:r w:rsidR="00DA5508" w:rsidRPr="00F522DA">
        <w:rPr>
          <w:color w:val="00B050"/>
        </w:rPr>
        <w:t>must</w:t>
      </w:r>
      <w:r w:rsidRPr="00F522DA">
        <w:rPr>
          <w:color w:val="00B050"/>
        </w:rPr>
        <w:t xml:space="preserve"> respond to requests no later than 20 working days from receipt of the request. This excludes days where school is closed for example over half term.</w:t>
      </w:r>
    </w:p>
    <w:p w14:paraId="355BFFD1" w14:textId="0DE2F39A" w:rsidR="00622A9E" w:rsidRPr="00F522DA" w:rsidRDefault="00622A9E" w:rsidP="00622A9E">
      <w:pPr>
        <w:rPr>
          <w:color w:val="000000" w:themeColor="text1"/>
        </w:rPr>
      </w:pPr>
      <w:r w:rsidRPr="00F522DA">
        <w:rPr>
          <w:color w:val="000000" w:themeColor="text1"/>
        </w:rPr>
        <w:t>Except where:</w:t>
      </w:r>
    </w:p>
    <w:p w14:paraId="1A8EC172" w14:textId="1E4A978C" w:rsidR="00622A9E" w:rsidRPr="00F522DA" w:rsidRDefault="00622A9E" w:rsidP="0097450E">
      <w:pPr>
        <w:ind w:left="720" w:hanging="720"/>
        <w:rPr>
          <w:color w:val="000000" w:themeColor="text1"/>
        </w:rPr>
      </w:pPr>
      <w:r w:rsidRPr="00F522DA">
        <w:rPr>
          <w:color w:val="000000" w:themeColor="text1"/>
        </w:rPr>
        <w:t>•</w:t>
      </w:r>
      <w:r w:rsidRPr="00F522DA">
        <w:rPr>
          <w:color w:val="000000" w:themeColor="text1"/>
        </w:rPr>
        <w:tab/>
      </w:r>
      <w:r w:rsidR="00F702E5" w:rsidRPr="00F522DA">
        <w:rPr>
          <w:color w:val="000000" w:themeColor="text1"/>
        </w:rPr>
        <w:t>W</w:t>
      </w:r>
      <w:r w:rsidRPr="00F522DA">
        <w:rPr>
          <w:color w:val="000000" w:themeColor="text1"/>
        </w:rPr>
        <w:t>e reasonable require further information to meet a request, have informed the requestor of this requirement, but have not been supplied with that further information.</w:t>
      </w:r>
    </w:p>
    <w:p w14:paraId="21008DF2" w14:textId="77777777" w:rsidR="00622A9E" w:rsidRPr="00F522DA" w:rsidRDefault="00622A9E" w:rsidP="0097450E">
      <w:pPr>
        <w:ind w:left="720" w:hanging="720"/>
        <w:rPr>
          <w:color w:val="000000" w:themeColor="text1"/>
        </w:rPr>
      </w:pPr>
      <w:r w:rsidRPr="00F522DA">
        <w:rPr>
          <w:color w:val="000000" w:themeColor="text1"/>
        </w:rPr>
        <w:t>•</w:t>
      </w:r>
      <w:r w:rsidRPr="00F522DA">
        <w:rPr>
          <w:color w:val="000000" w:themeColor="text1"/>
        </w:rPr>
        <w:tab/>
        <w:t>The information is no longer readily available as it is contained in files that have been placed in archive storage or is difficult to access for similar reasons.</w:t>
      </w:r>
    </w:p>
    <w:p w14:paraId="49950A45" w14:textId="47B44390" w:rsidR="00622A9E" w:rsidRPr="00F522DA" w:rsidRDefault="00622A9E" w:rsidP="00F702E5">
      <w:pPr>
        <w:ind w:left="720" w:hanging="720"/>
        <w:rPr>
          <w:color w:val="000000" w:themeColor="text1"/>
        </w:rPr>
      </w:pPr>
      <w:r w:rsidRPr="00F522DA">
        <w:rPr>
          <w:color w:val="000000" w:themeColor="text1"/>
        </w:rPr>
        <w:t>•</w:t>
      </w:r>
      <w:r w:rsidRPr="00F522DA">
        <w:rPr>
          <w:color w:val="000000" w:themeColor="text1"/>
        </w:rPr>
        <w:tab/>
        <w:t>A</w:t>
      </w:r>
      <w:r w:rsidR="00F702E5" w:rsidRPr="00F522DA">
        <w:rPr>
          <w:color w:val="000000" w:themeColor="text1"/>
        </w:rPr>
        <w:t xml:space="preserve">n exemption applies </w:t>
      </w:r>
      <w:r w:rsidRPr="00F522DA">
        <w:rPr>
          <w:color w:val="000000" w:themeColor="text1"/>
        </w:rPr>
        <w:t xml:space="preserve">under </w:t>
      </w:r>
      <w:r w:rsidR="00F702E5" w:rsidRPr="00F522DA">
        <w:rPr>
          <w:color w:val="000000" w:themeColor="text1"/>
        </w:rPr>
        <w:t>part</w:t>
      </w:r>
      <w:r w:rsidRPr="00F522DA">
        <w:rPr>
          <w:color w:val="000000" w:themeColor="text1"/>
        </w:rPr>
        <w:t xml:space="preserve"> 2 of the Freedom of Information Act 2000</w:t>
      </w:r>
      <w:r w:rsidR="00F702E5" w:rsidRPr="00F522DA">
        <w:rPr>
          <w:color w:val="000000" w:themeColor="text1"/>
        </w:rPr>
        <w:t xml:space="preserve"> or part 3 of the Environmental Information Regulations 2004</w:t>
      </w:r>
      <w:r w:rsidRPr="00F522DA">
        <w:rPr>
          <w:color w:val="000000" w:themeColor="text1"/>
        </w:rPr>
        <w:t>.</w:t>
      </w:r>
    </w:p>
    <w:p w14:paraId="283F9EA9" w14:textId="576268D2" w:rsidR="00622A9E" w:rsidRPr="00F522DA" w:rsidRDefault="00622A9E" w:rsidP="00A14C18">
      <w:pPr>
        <w:ind w:left="720" w:hanging="720"/>
        <w:rPr>
          <w:color w:val="000000" w:themeColor="text1"/>
        </w:rPr>
      </w:pPr>
      <w:r w:rsidRPr="00F522DA">
        <w:rPr>
          <w:color w:val="000000" w:themeColor="text1"/>
        </w:rPr>
        <w:t>•</w:t>
      </w:r>
      <w:r w:rsidRPr="00F522DA">
        <w:rPr>
          <w:color w:val="000000" w:themeColor="text1"/>
        </w:rPr>
        <w:tab/>
        <w:t>The cost of providing the information exceeds the appropriate limit</w:t>
      </w:r>
      <w:r w:rsidR="00F702E5" w:rsidRPr="00F522DA">
        <w:rPr>
          <w:color w:val="000000" w:themeColor="text1"/>
        </w:rPr>
        <w:t xml:space="preserve"> under Freedom of Information Act 2000, part 1, section 12</w:t>
      </w:r>
      <w:r w:rsidRPr="00F522DA">
        <w:rPr>
          <w:color w:val="000000" w:themeColor="text1"/>
        </w:rPr>
        <w:t>.</w:t>
      </w:r>
      <w:r w:rsidR="00F702E5" w:rsidRPr="00F522DA">
        <w:rPr>
          <w:color w:val="000000" w:themeColor="text1"/>
        </w:rPr>
        <w:t xml:space="preserve"> </w:t>
      </w:r>
    </w:p>
    <w:p w14:paraId="15BCBC29" w14:textId="0679965A" w:rsidR="00622A9E" w:rsidRPr="00F522DA" w:rsidRDefault="00622A9E" w:rsidP="00622A9E">
      <w:pPr>
        <w:rPr>
          <w:color w:val="000000" w:themeColor="text1"/>
        </w:rPr>
      </w:pPr>
      <w:r w:rsidRPr="00F522DA">
        <w:rPr>
          <w:color w:val="000000" w:themeColor="text1"/>
        </w:rPr>
        <w:t>•</w:t>
      </w:r>
      <w:r w:rsidRPr="00F522DA">
        <w:rPr>
          <w:color w:val="000000" w:themeColor="text1"/>
        </w:rPr>
        <w:tab/>
        <w:t>The request is vexatious</w:t>
      </w:r>
      <w:r w:rsidR="008E223A" w:rsidRPr="00F522DA">
        <w:rPr>
          <w:color w:val="000000" w:themeColor="text1"/>
        </w:rPr>
        <w:t xml:space="preserve"> or manifestly unreasonable</w:t>
      </w:r>
      <w:r w:rsidRPr="00F522DA">
        <w:rPr>
          <w:color w:val="000000" w:themeColor="text1"/>
        </w:rPr>
        <w:t>.</w:t>
      </w:r>
    </w:p>
    <w:p w14:paraId="6D1B32D9" w14:textId="77777777" w:rsidR="00622A9E" w:rsidRPr="00F522DA" w:rsidRDefault="00622A9E" w:rsidP="0097450E">
      <w:pPr>
        <w:ind w:left="720" w:hanging="720"/>
        <w:rPr>
          <w:color w:val="000000" w:themeColor="text1"/>
        </w:rPr>
      </w:pPr>
      <w:r w:rsidRPr="00F522DA">
        <w:rPr>
          <w:color w:val="000000" w:themeColor="text1"/>
        </w:rPr>
        <w:t>•</w:t>
      </w:r>
      <w:r w:rsidRPr="00F522DA">
        <w:rPr>
          <w:color w:val="000000" w:themeColor="text1"/>
        </w:rPr>
        <w:tab/>
        <w:t>The request is a repeated request from the same person made within 60 consecutive working days of the initial one.</w:t>
      </w:r>
    </w:p>
    <w:p w14:paraId="46B6D3BE" w14:textId="77777777" w:rsidR="00622A9E" w:rsidRPr="00F522DA" w:rsidRDefault="00622A9E" w:rsidP="00622A9E">
      <w:pPr>
        <w:rPr>
          <w:color w:val="000000" w:themeColor="text1"/>
        </w:rPr>
      </w:pPr>
      <w:r w:rsidRPr="00F522DA">
        <w:rPr>
          <w:color w:val="000000" w:themeColor="text1"/>
        </w:rPr>
        <w:t>•</w:t>
      </w:r>
      <w:r w:rsidRPr="00F522DA">
        <w:rPr>
          <w:color w:val="000000" w:themeColor="text1"/>
        </w:rPr>
        <w:tab/>
        <w:t>A fee notice was not honoured.</w:t>
      </w:r>
    </w:p>
    <w:p w14:paraId="6EE6022D" w14:textId="77777777" w:rsidR="00622A9E" w:rsidRPr="00F522DA" w:rsidRDefault="00622A9E" w:rsidP="00622A9E">
      <w:pPr>
        <w:rPr>
          <w:color w:val="000000" w:themeColor="text1"/>
        </w:rPr>
      </w:pPr>
    </w:p>
    <w:p w14:paraId="08EE769B" w14:textId="313EE6FF" w:rsidR="00622A9E" w:rsidRPr="00F522DA" w:rsidRDefault="00622A9E" w:rsidP="00622A9E">
      <w:pPr>
        <w:rPr>
          <w:color w:val="000000" w:themeColor="text1"/>
        </w:rPr>
      </w:pPr>
      <w:r w:rsidRPr="00F522DA">
        <w:rPr>
          <w:color w:val="000000" w:themeColor="text1"/>
        </w:rPr>
        <w:t>Where information</w:t>
      </w:r>
      <w:r w:rsidR="008E223A" w:rsidRPr="00F522DA">
        <w:rPr>
          <w:color w:val="000000" w:themeColor="text1"/>
        </w:rPr>
        <w:t xml:space="preserve"> has been</w:t>
      </w:r>
      <w:r w:rsidRPr="00F522DA">
        <w:rPr>
          <w:color w:val="000000" w:themeColor="text1"/>
        </w:rPr>
        <w:t xml:space="preserve"> </w:t>
      </w:r>
      <w:r w:rsidR="00BD709C" w:rsidRPr="00F522DA">
        <w:rPr>
          <w:color w:val="000000" w:themeColor="text1"/>
        </w:rPr>
        <w:t>exempted</w:t>
      </w:r>
      <w:r w:rsidR="008E223A" w:rsidRPr="00F522DA">
        <w:rPr>
          <w:color w:val="000000" w:themeColor="text1"/>
        </w:rPr>
        <w:t xml:space="preserve"> from disclosure</w:t>
      </w:r>
      <w:r w:rsidRPr="00F522DA">
        <w:rPr>
          <w:color w:val="000000" w:themeColor="text1"/>
        </w:rPr>
        <w:t xml:space="preserve">, we </w:t>
      </w:r>
      <w:r w:rsidR="00DA5508" w:rsidRPr="00F522DA">
        <w:rPr>
          <w:color w:val="000000" w:themeColor="text1"/>
        </w:rPr>
        <w:t>must</w:t>
      </w:r>
      <w:r w:rsidRPr="00F522DA">
        <w:rPr>
          <w:color w:val="000000" w:themeColor="text1"/>
        </w:rPr>
        <w:t>, within 20 working days, give notice to the requestor which:</w:t>
      </w:r>
    </w:p>
    <w:p w14:paraId="67206B4B" w14:textId="28BB3936" w:rsidR="00622A9E" w:rsidRPr="00F522DA" w:rsidRDefault="00622A9E" w:rsidP="00622A9E">
      <w:pPr>
        <w:rPr>
          <w:color w:val="000000" w:themeColor="text1"/>
        </w:rPr>
      </w:pPr>
      <w:r w:rsidRPr="00F522DA">
        <w:rPr>
          <w:color w:val="000000" w:themeColor="text1"/>
        </w:rPr>
        <w:t>•</w:t>
      </w:r>
      <w:r w:rsidRPr="00F522DA">
        <w:rPr>
          <w:color w:val="000000" w:themeColor="text1"/>
        </w:rPr>
        <w:tab/>
        <w:t>States the fact</w:t>
      </w:r>
      <w:r w:rsidR="003E6BA7" w:rsidRPr="00F522DA">
        <w:rPr>
          <w:color w:val="000000" w:themeColor="text1"/>
        </w:rPr>
        <w:t>, and</w:t>
      </w:r>
    </w:p>
    <w:p w14:paraId="449BE56C" w14:textId="77777777" w:rsidR="00622A9E" w:rsidRPr="00F522DA" w:rsidRDefault="00622A9E" w:rsidP="00622A9E">
      <w:pPr>
        <w:rPr>
          <w:color w:val="000000" w:themeColor="text1"/>
        </w:rPr>
      </w:pPr>
      <w:r w:rsidRPr="00F522DA">
        <w:rPr>
          <w:color w:val="000000" w:themeColor="text1"/>
        </w:rPr>
        <w:t>•</w:t>
      </w:r>
      <w:r w:rsidRPr="00F522DA">
        <w:rPr>
          <w:color w:val="000000" w:themeColor="text1"/>
        </w:rPr>
        <w:tab/>
        <w:t>Specifies the exemption in question.</w:t>
      </w:r>
    </w:p>
    <w:p w14:paraId="2BBD2758" w14:textId="77777777" w:rsidR="00622A9E" w:rsidRPr="00F522DA" w:rsidRDefault="00622A9E" w:rsidP="00622A9E">
      <w:pPr>
        <w:rPr>
          <w:color w:val="000000" w:themeColor="text1"/>
        </w:rPr>
      </w:pPr>
    </w:p>
    <w:p w14:paraId="224ED69B" w14:textId="2D2FCF65" w:rsidR="00B3198F" w:rsidRPr="00F522DA" w:rsidRDefault="00706D7A" w:rsidP="00622A9E">
      <w:pPr>
        <w:rPr>
          <w:b/>
          <w:bCs/>
          <w:color w:val="000000" w:themeColor="text1"/>
        </w:rPr>
      </w:pPr>
      <w:r w:rsidRPr="00F522DA">
        <w:rPr>
          <w:b/>
          <w:bCs/>
          <w:color w:val="000000" w:themeColor="text1"/>
        </w:rPr>
        <w:t>A5.5.1</w:t>
      </w:r>
      <w:r w:rsidR="00B3198F" w:rsidRPr="00F522DA">
        <w:rPr>
          <w:b/>
          <w:bCs/>
          <w:color w:val="000000" w:themeColor="text1"/>
        </w:rPr>
        <w:t xml:space="preserve"> Format </w:t>
      </w:r>
    </w:p>
    <w:p w14:paraId="0F60E348" w14:textId="22E93D75" w:rsidR="00622A9E" w:rsidRPr="00F522DA" w:rsidRDefault="00622A9E" w:rsidP="00622A9E">
      <w:pPr>
        <w:rPr>
          <w:color w:val="000000" w:themeColor="text1"/>
        </w:rPr>
      </w:pPr>
      <w:r w:rsidRPr="00F522DA">
        <w:rPr>
          <w:color w:val="000000" w:themeColor="text1"/>
        </w:rPr>
        <w:t xml:space="preserve">The information provided </w:t>
      </w:r>
      <w:r w:rsidR="00DA5508" w:rsidRPr="00F522DA">
        <w:rPr>
          <w:color w:val="000000" w:themeColor="text1"/>
        </w:rPr>
        <w:t>must</w:t>
      </w:r>
      <w:r w:rsidRPr="00F522DA">
        <w:rPr>
          <w:color w:val="000000" w:themeColor="text1"/>
        </w:rPr>
        <w:t xml:space="preserve"> be in the format requested, where possible.</w:t>
      </w:r>
      <w:r w:rsidR="008E223A" w:rsidRPr="00F522DA">
        <w:rPr>
          <w:color w:val="000000" w:themeColor="text1"/>
        </w:rPr>
        <w:t xml:space="preserve"> </w:t>
      </w:r>
      <w:r w:rsidRPr="00F522DA">
        <w:rPr>
          <w:color w:val="000000" w:themeColor="text1"/>
        </w:rPr>
        <w:t>Where it is not possible to provide the information in the requested format</w:t>
      </w:r>
      <w:r w:rsidR="00B3198F" w:rsidRPr="00F522DA">
        <w:rPr>
          <w:color w:val="000000" w:themeColor="text1"/>
        </w:rPr>
        <w:t xml:space="preserve">, we </w:t>
      </w:r>
      <w:r w:rsidR="00DA5508" w:rsidRPr="00F522DA">
        <w:rPr>
          <w:color w:val="000000" w:themeColor="text1"/>
        </w:rPr>
        <w:t>must</w:t>
      </w:r>
      <w:r w:rsidRPr="00F522DA">
        <w:rPr>
          <w:color w:val="000000" w:themeColor="text1"/>
        </w:rPr>
        <w:t xml:space="preserve"> assist the </w:t>
      </w:r>
      <w:r w:rsidR="003E6BA7" w:rsidRPr="00F522DA">
        <w:rPr>
          <w:color w:val="000000" w:themeColor="text1"/>
        </w:rPr>
        <w:t>requestor</w:t>
      </w:r>
      <w:r w:rsidRPr="00F522DA">
        <w:rPr>
          <w:color w:val="000000" w:themeColor="text1"/>
        </w:rPr>
        <w:t xml:space="preserve"> by discussing alternative formats in which it can be provided.</w:t>
      </w:r>
    </w:p>
    <w:p w14:paraId="1C92EF31" w14:textId="7E227584" w:rsidR="00622A9E" w:rsidRPr="00F522DA" w:rsidRDefault="00622A9E" w:rsidP="00622A9E">
      <w:pPr>
        <w:rPr>
          <w:color w:val="000000" w:themeColor="text1"/>
        </w:rPr>
      </w:pPr>
      <w:r w:rsidRPr="00F522DA">
        <w:rPr>
          <w:color w:val="000000" w:themeColor="text1"/>
        </w:rPr>
        <w:t xml:space="preserve">The information provided </w:t>
      </w:r>
      <w:r w:rsidR="00DA5508" w:rsidRPr="00F522DA">
        <w:rPr>
          <w:color w:val="000000" w:themeColor="text1"/>
        </w:rPr>
        <w:t>must</w:t>
      </w:r>
      <w:r w:rsidRPr="00F522DA">
        <w:rPr>
          <w:color w:val="000000" w:themeColor="text1"/>
        </w:rPr>
        <w:t xml:space="preserve"> also be in the language in which it is held, or another language that is legally required. </w:t>
      </w:r>
      <w:r w:rsidR="00B3198F" w:rsidRPr="00F522DA">
        <w:rPr>
          <w:color w:val="000000" w:themeColor="text1"/>
        </w:rPr>
        <w:t xml:space="preserve">Translations and alternative formats required </w:t>
      </w:r>
      <w:r w:rsidRPr="00F522DA">
        <w:rPr>
          <w:color w:val="000000" w:themeColor="text1"/>
        </w:rPr>
        <w:t>under relevant disability and discrimination regulations</w:t>
      </w:r>
      <w:r w:rsidR="00B3198F" w:rsidRPr="00F522DA">
        <w:rPr>
          <w:color w:val="000000" w:themeColor="text1"/>
        </w:rPr>
        <w:t xml:space="preserve"> </w:t>
      </w:r>
      <w:r w:rsidR="00DA5508" w:rsidRPr="00F522DA">
        <w:rPr>
          <w:color w:val="000000" w:themeColor="text1"/>
        </w:rPr>
        <w:t>must</w:t>
      </w:r>
      <w:r w:rsidR="00B3198F" w:rsidRPr="00F522DA">
        <w:rPr>
          <w:color w:val="000000" w:themeColor="text1"/>
        </w:rPr>
        <w:t xml:space="preserve"> be provided where necessary.</w:t>
      </w:r>
    </w:p>
    <w:p w14:paraId="4BEEE8EA" w14:textId="77777777" w:rsidR="00622A9E" w:rsidRPr="00F522DA" w:rsidRDefault="00622A9E" w:rsidP="00622A9E">
      <w:pPr>
        <w:rPr>
          <w:color w:val="000000" w:themeColor="text1"/>
        </w:rPr>
      </w:pPr>
    </w:p>
    <w:p w14:paraId="276A491A" w14:textId="63C04E23" w:rsidR="00622A9E" w:rsidRPr="00F522DA" w:rsidRDefault="00706D7A" w:rsidP="00622A9E">
      <w:pPr>
        <w:rPr>
          <w:b/>
          <w:bCs/>
          <w:color w:val="000000" w:themeColor="text1"/>
        </w:rPr>
      </w:pPr>
      <w:r w:rsidRPr="00F522DA">
        <w:rPr>
          <w:b/>
          <w:bCs/>
          <w:color w:val="000000" w:themeColor="text1"/>
        </w:rPr>
        <w:t>A5.5.</w:t>
      </w:r>
      <w:r w:rsidR="00836D63" w:rsidRPr="00F522DA">
        <w:rPr>
          <w:b/>
          <w:bCs/>
          <w:color w:val="000000" w:themeColor="text1"/>
        </w:rPr>
        <w:t>2</w:t>
      </w:r>
      <w:r w:rsidR="00B3198F" w:rsidRPr="00F522DA">
        <w:rPr>
          <w:b/>
          <w:bCs/>
          <w:color w:val="000000" w:themeColor="text1"/>
        </w:rPr>
        <w:t xml:space="preserve"> </w:t>
      </w:r>
      <w:r w:rsidR="00622A9E" w:rsidRPr="00F522DA">
        <w:rPr>
          <w:b/>
          <w:bCs/>
          <w:color w:val="000000" w:themeColor="text1"/>
        </w:rPr>
        <w:t>The appropriate limit</w:t>
      </w:r>
    </w:p>
    <w:p w14:paraId="7B5DCE0F" w14:textId="61E49181" w:rsidR="00622A9E" w:rsidRPr="00F522DA" w:rsidRDefault="00622A9E" w:rsidP="00622A9E">
      <w:pPr>
        <w:rPr>
          <w:color w:val="000000" w:themeColor="text1"/>
        </w:rPr>
      </w:pPr>
      <w:r w:rsidRPr="00F522DA">
        <w:rPr>
          <w:color w:val="000000" w:themeColor="text1"/>
        </w:rPr>
        <w:t xml:space="preserve">The </w:t>
      </w:r>
      <w:r w:rsidR="003167F7" w:rsidRPr="00F522DA">
        <w:rPr>
          <w:color w:val="000000" w:themeColor="text1"/>
        </w:rPr>
        <w:t>Horsley &amp; Mapperley CE Primary School</w:t>
      </w:r>
      <w:r w:rsidR="00F522DA" w:rsidRPr="00F522DA">
        <w:rPr>
          <w:color w:val="000000" w:themeColor="text1"/>
        </w:rPr>
        <w:t>s</w:t>
      </w:r>
      <w:r w:rsidRPr="00F522DA">
        <w:rPr>
          <w:color w:val="000000" w:themeColor="text1"/>
        </w:rPr>
        <w:t xml:space="preserve"> will not comply with any freedom of information request that exceeds the statutorily imposed appropriate limit of £450.</w:t>
      </w:r>
    </w:p>
    <w:p w14:paraId="70523D4F" w14:textId="1CDB024E" w:rsidR="00622A9E" w:rsidRPr="00F522DA" w:rsidRDefault="009D6EF0" w:rsidP="00622A9E">
      <w:pPr>
        <w:rPr>
          <w:color w:val="000000" w:themeColor="text1"/>
        </w:rPr>
      </w:pPr>
      <w:r w:rsidRPr="00F522DA">
        <w:rPr>
          <w:color w:val="000000" w:themeColor="text1"/>
        </w:rPr>
        <w:t>In</w:t>
      </w:r>
      <w:r w:rsidR="00622A9E" w:rsidRPr="00F522DA">
        <w:rPr>
          <w:color w:val="000000" w:themeColor="text1"/>
        </w:rPr>
        <w:t xml:space="preserve"> determining whether the cost of complying with a freedom of information request is within the appropriate limit, </w:t>
      </w:r>
      <w:r w:rsidRPr="00F522DA">
        <w:rPr>
          <w:color w:val="000000" w:themeColor="text1"/>
        </w:rPr>
        <w:t>we</w:t>
      </w:r>
      <w:r w:rsidR="00622A9E" w:rsidRPr="00F522DA">
        <w:rPr>
          <w:color w:val="000000" w:themeColor="text1"/>
        </w:rPr>
        <w:t xml:space="preserve"> </w:t>
      </w:r>
      <w:r w:rsidR="00DA5508" w:rsidRPr="00F522DA">
        <w:rPr>
          <w:color w:val="000000" w:themeColor="text1"/>
        </w:rPr>
        <w:t>must</w:t>
      </w:r>
      <w:r w:rsidR="00622A9E" w:rsidRPr="00F522DA">
        <w:rPr>
          <w:color w:val="000000" w:themeColor="text1"/>
        </w:rPr>
        <w:t xml:space="preserve"> take account only of the costs we reasonably expect to incur in relation to:</w:t>
      </w:r>
    </w:p>
    <w:p w14:paraId="0AF930AC" w14:textId="70CDED7D" w:rsidR="00622A9E" w:rsidRPr="00F522DA" w:rsidRDefault="00622A9E" w:rsidP="00622A9E">
      <w:pPr>
        <w:rPr>
          <w:color w:val="000000" w:themeColor="text1"/>
        </w:rPr>
      </w:pPr>
      <w:r w:rsidRPr="00F522DA">
        <w:rPr>
          <w:color w:val="000000" w:themeColor="text1"/>
        </w:rPr>
        <w:t>•</w:t>
      </w:r>
      <w:r w:rsidRPr="00F522DA">
        <w:rPr>
          <w:color w:val="000000" w:themeColor="text1"/>
        </w:rPr>
        <w:tab/>
        <w:t xml:space="preserve">Determining whether </w:t>
      </w:r>
      <w:r w:rsidR="009D6EF0" w:rsidRPr="00F522DA">
        <w:rPr>
          <w:color w:val="000000" w:themeColor="text1"/>
        </w:rPr>
        <w:t>we hold</w:t>
      </w:r>
      <w:r w:rsidRPr="00F522DA">
        <w:rPr>
          <w:color w:val="000000" w:themeColor="text1"/>
        </w:rPr>
        <w:t xml:space="preserve"> the information.</w:t>
      </w:r>
    </w:p>
    <w:p w14:paraId="14BF6DF7" w14:textId="77777777" w:rsidR="00622A9E" w:rsidRPr="00F522DA" w:rsidRDefault="00622A9E" w:rsidP="00622A9E">
      <w:pPr>
        <w:rPr>
          <w:color w:val="000000" w:themeColor="text1"/>
        </w:rPr>
      </w:pPr>
      <w:r w:rsidRPr="00F522DA">
        <w:rPr>
          <w:color w:val="000000" w:themeColor="text1"/>
        </w:rPr>
        <w:t>•</w:t>
      </w:r>
      <w:r w:rsidRPr="00F522DA">
        <w:rPr>
          <w:color w:val="000000" w:themeColor="text1"/>
        </w:rPr>
        <w:tab/>
        <w:t>Locating the information, or a document which may contain the information.</w:t>
      </w:r>
    </w:p>
    <w:p w14:paraId="4DBAB6EF" w14:textId="77777777" w:rsidR="00622A9E" w:rsidRPr="00F522DA" w:rsidRDefault="00622A9E" w:rsidP="00622A9E">
      <w:pPr>
        <w:rPr>
          <w:color w:val="000000" w:themeColor="text1"/>
        </w:rPr>
      </w:pPr>
      <w:r w:rsidRPr="00F522DA">
        <w:rPr>
          <w:color w:val="000000" w:themeColor="text1"/>
        </w:rPr>
        <w:t>•</w:t>
      </w:r>
      <w:r w:rsidRPr="00F522DA">
        <w:rPr>
          <w:color w:val="000000" w:themeColor="text1"/>
        </w:rPr>
        <w:tab/>
        <w:t>Retrieving the information, or a document which may contain the information.</w:t>
      </w:r>
    </w:p>
    <w:p w14:paraId="60DB7E59" w14:textId="77777777" w:rsidR="00622A9E" w:rsidRPr="00F522DA" w:rsidRDefault="00622A9E" w:rsidP="00622A9E">
      <w:pPr>
        <w:rPr>
          <w:color w:val="000000" w:themeColor="text1"/>
        </w:rPr>
      </w:pPr>
      <w:r w:rsidRPr="00F522DA">
        <w:rPr>
          <w:color w:val="000000" w:themeColor="text1"/>
        </w:rPr>
        <w:t>•</w:t>
      </w:r>
      <w:r w:rsidRPr="00F522DA">
        <w:rPr>
          <w:color w:val="000000" w:themeColor="text1"/>
        </w:rPr>
        <w:tab/>
        <w:t>Extracting the information from a document containing it.</w:t>
      </w:r>
    </w:p>
    <w:p w14:paraId="73D307F8" w14:textId="62E5BE63" w:rsidR="00622A9E" w:rsidRPr="00F522DA" w:rsidRDefault="00622A9E" w:rsidP="00622A9E">
      <w:pPr>
        <w:rPr>
          <w:color w:val="000000" w:themeColor="text1"/>
        </w:rPr>
      </w:pPr>
      <w:r w:rsidRPr="00F522DA">
        <w:rPr>
          <w:color w:val="000000" w:themeColor="text1"/>
        </w:rPr>
        <w:t>•</w:t>
      </w:r>
      <w:r w:rsidRPr="00F522DA">
        <w:rPr>
          <w:color w:val="000000" w:themeColor="text1"/>
        </w:rPr>
        <w:tab/>
        <w:t>Costs related to the time are to be estimated at a rate of £25 per person per hour.</w:t>
      </w:r>
    </w:p>
    <w:p w14:paraId="01E5A8A3" w14:textId="77777777" w:rsidR="00622A9E" w:rsidRPr="00F522DA" w:rsidRDefault="00622A9E" w:rsidP="00622A9E">
      <w:pPr>
        <w:rPr>
          <w:color w:val="000000" w:themeColor="text1"/>
        </w:rPr>
      </w:pPr>
    </w:p>
    <w:p w14:paraId="628C8377" w14:textId="42F23B95" w:rsidR="00622A9E" w:rsidRPr="00F522DA" w:rsidRDefault="00622A9E" w:rsidP="00622A9E">
      <w:pPr>
        <w:rPr>
          <w:color w:val="000000" w:themeColor="text1"/>
        </w:rPr>
      </w:pPr>
      <w:r w:rsidRPr="00F522DA">
        <w:rPr>
          <w:color w:val="000000" w:themeColor="text1"/>
        </w:rPr>
        <w:t xml:space="preserve">Where multiple requests for information are made to the </w:t>
      </w:r>
      <w:r w:rsidR="003167F7" w:rsidRPr="00F522DA">
        <w:rPr>
          <w:color w:val="000000" w:themeColor="text1"/>
        </w:rPr>
        <w:t>Horsley &amp; Mapperley CE Primary School</w:t>
      </w:r>
      <w:r w:rsidR="00F522DA" w:rsidRPr="00F522DA">
        <w:rPr>
          <w:color w:val="000000" w:themeColor="text1"/>
        </w:rPr>
        <w:t>s</w:t>
      </w:r>
      <w:r w:rsidRPr="00F522DA">
        <w:rPr>
          <w:color w:val="000000" w:themeColor="text1"/>
        </w:rPr>
        <w:t xml:space="preserve"> within 60 consecutive working days of each other, either by a single person or by different persons who appear to be acting in concert, the estimated cost of complying with any of the requests is to be taken to be the total costs to the </w:t>
      </w:r>
      <w:r w:rsidR="003167F7" w:rsidRPr="00F522DA">
        <w:rPr>
          <w:color w:val="000000" w:themeColor="text1"/>
        </w:rPr>
        <w:t>Horsley &amp; Mapperley CE Primary School</w:t>
      </w:r>
      <w:r w:rsidR="00F522DA" w:rsidRPr="00F522DA">
        <w:rPr>
          <w:color w:val="000000" w:themeColor="text1"/>
        </w:rPr>
        <w:t>s</w:t>
      </w:r>
      <w:r w:rsidRPr="00F522DA">
        <w:rPr>
          <w:color w:val="000000" w:themeColor="text1"/>
        </w:rPr>
        <w:t xml:space="preserve"> of complying with all of them.</w:t>
      </w:r>
    </w:p>
    <w:p w14:paraId="627A35AF" w14:textId="58283255" w:rsidR="00622A9E" w:rsidRPr="00F522DA" w:rsidRDefault="00622A9E" w:rsidP="00044C26">
      <w:pPr>
        <w:rPr>
          <w:b/>
          <w:bCs/>
          <w:color w:val="000000" w:themeColor="text1"/>
        </w:rPr>
      </w:pPr>
    </w:p>
    <w:p w14:paraId="770613AA" w14:textId="530229C4" w:rsidR="00EF2D4E" w:rsidRPr="00F522DA" w:rsidRDefault="00836D63" w:rsidP="00836D63">
      <w:pPr>
        <w:pStyle w:val="Heading2"/>
        <w:rPr>
          <w:color w:val="000000" w:themeColor="text1"/>
        </w:rPr>
      </w:pPr>
      <w:bookmarkStart w:id="59" w:name="_Toc226640628"/>
      <w:r w:rsidRPr="00F522DA">
        <w:rPr>
          <w:color w:val="000000" w:themeColor="text1"/>
        </w:rPr>
        <w:t>A5.6</w:t>
      </w:r>
      <w:r w:rsidR="00EF2D4E" w:rsidRPr="00F522DA">
        <w:rPr>
          <w:color w:val="000000" w:themeColor="text1"/>
        </w:rPr>
        <w:t xml:space="preserve"> Advice &amp; Assistance</w:t>
      </w:r>
      <w:bookmarkEnd w:id="59"/>
      <w:r w:rsidR="00EF2D4E" w:rsidRPr="00F522DA">
        <w:rPr>
          <w:color w:val="000000" w:themeColor="text1"/>
        </w:rPr>
        <w:t xml:space="preserve"> </w:t>
      </w:r>
    </w:p>
    <w:p w14:paraId="3F2D59D8" w14:textId="6F15998A" w:rsidR="00EF2D4E" w:rsidRPr="00F522DA" w:rsidRDefault="00EF2D4E" w:rsidP="00EF2D4E">
      <w:pPr>
        <w:rPr>
          <w:color w:val="000000" w:themeColor="text1"/>
        </w:rPr>
      </w:pPr>
      <w:r w:rsidRPr="00F522DA">
        <w:rPr>
          <w:color w:val="000000" w:themeColor="text1"/>
        </w:rPr>
        <w:t xml:space="preserve">The </w:t>
      </w:r>
      <w:r w:rsidR="003167F7" w:rsidRPr="00F522DA">
        <w:rPr>
          <w:color w:val="000000" w:themeColor="text1"/>
        </w:rPr>
        <w:t>Horsley &amp; Mapperley CE Primary School</w:t>
      </w:r>
      <w:r w:rsidR="00F522DA" w:rsidRPr="00F522DA">
        <w:rPr>
          <w:color w:val="000000" w:themeColor="text1"/>
        </w:rPr>
        <w:t>s</w:t>
      </w:r>
      <w:r w:rsidRPr="00F522DA">
        <w:rPr>
          <w:color w:val="000000" w:themeColor="text1"/>
        </w:rPr>
        <w:t xml:space="preserve"> ha</w:t>
      </w:r>
      <w:r w:rsidR="00F522DA" w:rsidRPr="00F522DA">
        <w:rPr>
          <w:color w:val="000000" w:themeColor="text1"/>
        </w:rPr>
        <w:t xml:space="preserve">ve </w:t>
      </w:r>
      <w:r w:rsidRPr="00F522DA">
        <w:rPr>
          <w:color w:val="000000" w:themeColor="text1"/>
        </w:rPr>
        <w:t>a duty to provide ad</w:t>
      </w:r>
      <w:r w:rsidR="00E758DC" w:rsidRPr="00F522DA">
        <w:rPr>
          <w:color w:val="000000" w:themeColor="text1"/>
        </w:rPr>
        <w:t xml:space="preserve">vice and </w:t>
      </w:r>
      <w:r w:rsidR="00EC483F" w:rsidRPr="00F522DA">
        <w:rPr>
          <w:color w:val="000000" w:themeColor="text1"/>
        </w:rPr>
        <w:t>assistance and</w:t>
      </w:r>
      <w:r w:rsidR="00E758DC" w:rsidRPr="00F522DA">
        <w:rPr>
          <w:color w:val="000000" w:themeColor="text1"/>
        </w:rPr>
        <w:t xml:space="preserve"> </w:t>
      </w:r>
      <w:r w:rsidR="00DA5508" w:rsidRPr="00F522DA">
        <w:rPr>
          <w:color w:val="000000" w:themeColor="text1"/>
        </w:rPr>
        <w:t>must</w:t>
      </w:r>
      <w:r w:rsidR="00E758DC" w:rsidRPr="00F522DA">
        <w:rPr>
          <w:color w:val="000000" w:themeColor="text1"/>
        </w:rPr>
        <w:t xml:space="preserve"> do so in the following </w:t>
      </w:r>
      <w:proofErr w:type="spellStart"/>
      <w:r w:rsidR="00E758DC" w:rsidRPr="00F522DA">
        <w:rPr>
          <w:color w:val="000000" w:themeColor="text1"/>
        </w:rPr>
        <w:t>circum</w:t>
      </w:r>
      <w:proofErr w:type="spellEnd"/>
      <w:r w:rsidR="00F522DA" w:rsidRPr="00F522DA">
        <w:rPr>
          <w:color w:val="000000" w:themeColor="text1"/>
        </w:rPr>
        <w:t xml:space="preserve"> </w:t>
      </w:r>
      <w:r w:rsidR="00E758DC" w:rsidRPr="00F522DA">
        <w:rPr>
          <w:color w:val="000000" w:themeColor="text1"/>
        </w:rPr>
        <w:t xml:space="preserve">stances.  </w:t>
      </w:r>
    </w:p>
    <w:p w14:paraId="49DC7B53" w14:textId="53B901DE" w:rsidR="00EF2D4E" w:rsidRPr="00F522DA" w:rsidRDefault="00EF2D4E" w:rsidP="005D0BEE">
      <w:pPr>
        <w:ind w:left="720" w:hanging="720"/>
        <w:rPr>
          <w:color w:val="000000" w:themeColor="text1"/>
        </w:rPr>
      </w:pPr>
      <w:r w:rsidRPr="00F522DA">
        <w:rPr>
          <w:color w:val="000000" w:themeColor="text1"/>
        </w:rPr>
        <w:t>•</w:t>
      </w:r>
      <w:r w:rsidRPr="00F522DA">
        <w:rPr>
          <w:color w:val="000000" w:themeColor="text1"/>
        </w:rPr>
        <w:tab/>
        <w:t xml:space="preserve">If an individual requests to know what types of information the </w:t>
      </w:r>
      <w:r w:rsidR="003167F7" w:rsidRPr="00F522DA">
        <w:rPr>
          <w:color w:val="000000" w:themeColor="text1"/>
        </w:rPr>
        <w:t>Horsley &amp; Mapperley CE Primary School</w:t>
      </w:r>
      <w:r w:rsidR="00F522DA" w:rsidRPr="00F522DA">
        <w:rPr>
          <w:color w:val="000000" w:themeColor="text1"/>
        </w:rPr>
        <w:t xml:space="preserve">s </w:t>
      </w:r>
      <w:r w:rsidRPr="00F522DA">
        <w:rPr>
          <w:color w:val="000000" w:themeColor="text1"/>
        </w:rPr>
        <w:t>holds and the format in which it is available, as well as information on the fees regulations and charging procedures.</w:t>
      </w:r>
    </w:p>
    <w:p w14:paraId="3F408D24" w14:textId="1D81D5DD" w:rsidR="00EF2D4E" w:rsidRPr="00F522DA" w:rsidRDefault="00EF2D4E" w:rsidP="005D0BEE">
      <w:pPr>
        <w:ind w:left="720" w:hanging="720"/>
        <w:rPr>
          <w:color w:val="000000" w:themeColor="text1"/>
        </w:rPr>
      </w:pPr>
      <w:r w:rsidRPr="00F522DA">
        <w:rPr>
          <w:color w:val="000000" w:themeColor="text1"/>
        </w:rPr>
        <w:lastRenderedPageBreak/>
        <w:t>•</w:t>
      </w:r>
      <w:r w:rsidRPr="00F522DA">
        <w:rPr>
          <w:color w:val="000000" w:themeColor="text1"/>
        </w:rPr>
        <w:tab/>
        <w:t xml:space="preserve">If a request has been made, but the </w:t>
      </w:r>
      <w:r w:rsidR="003167F7" w:rsidRPr="00F522DA">
        <w:rPr>
          <w:color w:val="000000" w:themeColor="text1"/>
        </w:rPr>
        <w:t>Horsley &amp; Mapperley CE Primary School</w:t>
      </w:r>
      <w:r w:rsidR="00F522DA" w:rsidRPr="00F522DA">
        <w:rPr>
          <w:color w:val="000000" w:themeColor="text1"/>
        </w:rPr>
        <w:t>s are</w:t>
      </w:r>
      <w:r w:rsidRPr="00F522DA">
        <w:rPr>
          <w:color w:val="000000" w:themeColor="text1"/>
        </w:rPr>
        <w:t xml:space="preserve"> unable to regard it as a valid request due to insufficient information, leading to an inability to identify and locate the information.</w:t>
      </w:r>
    </w:p>
    <w:p w14:paraId="2CD48CA3" w14:textId="08B44A8A" w:rsidR="00EF2D4E" w:rsidRPr="00F522DA" w:rsidRDefault="00EF2D4E" w:rsidP="005D0BEE">
      <w:pPr>
        <w:ind w:left="720" w:hanging="720"/>
        <w:rPr>
          <w:color w:val="000000" w:themeColor="text1"/>
        </w:rPr>
      </w:pPr>
      <w:r w:rsidRPr="00F522DA">
        <w:rPr>
          <w:color w:val="000000" w:themeColor="text1"/>
        </w:rPr>
        <w:t>•</w:t>
      </w:r>
      <w:r w:rsidRPr="00F522DA">
        <w:rPr>
          <w:color w:val="000000" w:themeColor="text1"/>
        </w:rPr>
        <w:tab/>
        <w:t xml:space="preserve">If a request has been refused, e.g. due to an excessive cost, and it is necessary for the </w:t>
      </w:r>
      <w:r w:rsidR="003167F7" w:rsidRPr="00F522DA">
        <w:rPr>
          <w:color w:val="000000" w:themeColor="text1"/>
        </w:rPr>
        <w:t>Horsley &amp; Mapperley CE Primary School</w:t>
      </w:r>
      <w:r w:rsidR="00F522DA" w:rsidRPr="00F522DA">
        <w:rPr>
          <w:color w:val="000000" w:themeColor="text1"/>
        </w:rPr>
        <w:t>s</w:t>
      </w:r>
      <w:r w:rsidRPr="00F522DA">
        <w:rPr>
          <w:color w:val="000000" w:themeColor="text1"/>
        </w:rPr>
        <w:t xml:space="preserve"> to assist the individual who has submitted the request.</w:t>
      </w:r>
    </w:p>
    <w:p w14:paraId="71241198" w14:textId="77777777" w:rsidR="00EF2D4E" w:rsidRPr="00F522DA" w:rsidRDefault="00EF2D4E" w:rsidP="00EF2D4E">
      <w:pPr>
        <w:rPr>
          <w:color w:val="000000" w:themeColor="text1"/>
        </w:rPr>
      </w:pPr>
    </w:p>
    <w:p w14:paraId="73B054A9" w14:textId="7F415705" w:rsidR="00EF2D4E" w:rsidRPr="00F522DA" w:rsidRDefault="00EF2D4E" w:rsidP="00227C15">
      <w:pPr>
        <w:rPr>
          <w:strike/>
          <w:color w:val="000000" w:themeColor="text1"/>
        </w:rPr>
      </w:pPr>
      <w:r w:rsidRPr="00F522DA">
        <w:rPr>
          <w:color w:val="000000" w:themeColor="text1"/>
        </w:rPr>
        <w:t xml:space="preserve">The </w:t>
      </w:r>
      <w:r w:rsidR="003167F7" w:rsidRPr="00F522DA">
        <w:rPr>
          <w:color w:val="000000" w:themeColor="text1"/>
        </w:rPr>
        <w:t>Horsley &amp; Mapperley CE Primary School</w:t>
      </w:r>
      <w:r w:rsidR="00F522DA" w:rsidRPr="00F522DA">
        <w:rPr>
          <w:color w:val="000000" w:themeColor="text1"/>
        </w:rPr>
        <w:t>s</w:t>
      </w:r>
      <w:r w:rsidRPr="00F522DA">
        <w:rPr>
          <w:color w:val="000000" w:themeColor="text1"/>
        </w:rPr>
        <w:t xml:space="preserve"> </w:t>
      </w:r>
      <w:r w:rsidR="00DA5508" w:rsidRPr="00F522DA">
        <w:rPr>
          <w:color w:val="000000" w:themeColor="text1"/>
        </w:rPr>
        <w:t>must</w:t>
      </w:r>
      <w:r w:rsidRPr="00F522DA">
        <w:rPr>
          <w:color w:val="000000" w:themeColor="text1"/>
        </w:rPr>
        <w:t xml:space="preserve"> </w:t>
      </w:r>
      <w:proofErr w:type="gramStart"/>
      <w:r w:rsidRPr="00F522DA">
        <w:rPr>
          <w:color w:val="000000" w:themeColor="text1"/>
        </w:rPr>
        <w:t>provide assistance for</w:t>
      </w:r>
      <w:proofErr w:type="gramEnd"/>
      <w:r w:rsidRPr="00F522DA">
        <w:rPr>
          <w:color w:val="000000" w:themeColor="text1"/>
        </w:rPr>
        <w:t xml:space="preserve"> </w:t>
      </w:r>
      <w:proofErr w:type="gramStart"/>
      <w:r w:rsidRPr="00F522DA">
        <w:rPr>
          <w:color w:val="000000" w:themeColor="text1"/>
        </w:rPr>
        <w:t>each individual</w:t>
      </w:r>
      <w:proofErr w:type="gramEnd"/>
      <w:r w:rsidRPr="00F522DA">
        <w:rPr>
          <w:color w:val="000000" w:themeColor="text1"/>
        </w:rPr>
        <w:t xml:space="preserve"> on a case-by-case basis</w:t>
      </w:r>
      <w:r w:rsidR="00227C15" w:rsidRPr="00F522DA">
        <w:rPr>
          <w:color w:val="000000" w:themeColor="text1"/>
        </w:rPr>
        <w:t>.</w:t>
      </w:r>
    </w:p>
    <w:p w14:paraId="4EACD8F2" w14:textId="77777777" w:rsidR="00EF2D4E" w:rsidRPr="00F522DA" w:rsidRDefault="00EF2D4E" w:rsidP="00EF2D4E">
      <w:pPr>
        <w:rPr>
          <w:color w:val="000000" w:themeColor="text1"/>
        </w:rPr>
      </w:pPr>
    </w:p>
    <w:p w14:paraId="580B9800" w14:textId="3A6CE95D" w:rsidR="00EF2D4E" w:rsidRPr="00F522DA" w:rsidRDefault="00EF2D4E" w:rsidP="00EF2D4E">
      <w:pPr>
        <w:rPr>
          <w:color w:val="000000" w:themeColor="text1"/>
        </w:rPr>
      </w:pPr>
      <w:proofErr w:type="gramStart"/>
      <w:r w:rsidRPr="00F522DA">
        <w:rPr>
          <w:color w:val="000000" w:themeColor="text1"/>
        </w:rPr>
        <w:t>In order to</w:t>
      </w:r>
      <w:proofErr w:type="gramEnd"/>
      <w:r w:rsidRPr="00F522DA">
        <w:rPr>
          <w:color w:val="000000" w:themeColor="text1"/>
        </w:rPr>
        <w:t xml:space="preserve"> </w:t>
      </w:r>
      <w:proofErr w:type="gramStart"/>
      <w:r w:rsidRPr="00F522DA">
        <w:rPr>
          <w:color w:val="000000" w:themeColor="text1"/>
        </w:rPr>
        <w:t>provide assistance</w:t>
      </w:r>
      <w:proofErr w:type="gramEnd"/>
      <w:r w:rsidRPr="00F522DA">
        <w:rPr>
          <w:color w:val="000000" w:themeColor="text1"/>
        </w:rPr>
        <w:t xml:space="preserve"> as outlined above, </w:t>
      </w:r>
      <w:r w:rsidR="003167F7" w:rsidRPr="00F522DA">
        <w:rPr>
          <w:color w:val="000000" w:themeColor="text1"/>
        </w:rPr>
        <w:t>Horsley &amp; Mapperley CE Primary School</w:t>
      </w:r>
      <w:r w:rsidR="00F522DA" w:rsidRPr="00F522DA">
        <w:rPr>
          <w:color w:val="000000" w:themeColor="text1"/>
        </w:rPr>
        <w:t xml:space="preserve">s </w:t>
      </w:r>
      <w:r w:rsidR="00DA5508" w:rsidRPr="00F522DA">
        <w:rPr>
          <w:color w:val="000000" w:themeColor="text1"/>
        </w:rPr>
        <w:t>should</w:t>
      </w:r>
      <w:r w:rsidRPr="00F522DA">
        <w:rPr>
          <w:color w:val="000000" w:themeColor="text1"/>
        </w:rPr>
        <w:t xml:space="preserve"> engage in the following good practice procedures:</w:t>
      </w:r>
    </w:p>
    <w:p w14:paraId="4FD31AE8" w14:textId="77777777" w:rsidR="00EF2D4E" w:rsidRPr="00F522DA" w:rsidRDefault="00EF2D4E" w:rsidP="00EF2D4E">
      <w:pPr>
        <w:rPr>
          <w:color w:val="000000" w:themeColor="text1"/>
        </w:rPr>
      </w:pPr>
      <w:r w:rsidRPr="00F522DA">
        <w:rPr>
          <w:color w:val="000000" w:themeColor="text1"/>
        </w:rPr>
        <w:t xml:space="preserve"> </w:t>
      </w:r>
    </w:p>
    <w:p w14:paraId="786A5673" w14:textId="75118427" w:rsidR="00EF2D4E" w:rsidRPr="00F522DA" w:rsidRDefault="00EF2D4E" w:rsidP="00EF2D4E">
      <w:pPr>
        <w:rPr>
          <w:color w:val="000000" w:themeColor="text1"/>
        </w:rPr>
      </w:pPr>
      <w:r w:rsidRPr="00F522DA">
        <w:rPr>
          <w:color w:val="000000" w:themeColor="text1"/>
        </w:rPr>
        <w:t>•</w:t>
      </w:r>
      <w:r w:rsidRPr="00F522DA">
        <w:rPr>
          <w:color w:val="000000" w:themeColor="text1"/>
        </w:rPr>
        <w:tab/>
        <w:t>Make early contact and keep the</w:t>
      </w:r>
      <w:r w:rsidR="00EC483F" w:rsidRPr="00F522DA">
        <w:rPr>
          <w:color w:val="000000" w:themeColor="text1"/>
        </w:rPr>
        <w:t xml:space="preserve"> requestor</w:t>
      </w:r>
      <w:r w:rsidRPr="00F522DA">
        <w:rPr>
          <w:color w:val="000000" w:themeColor="text1"/>
        </w:rPr>
        <w:t xml:space="preserve"> informed of the process of their request.</w:t>
      </w:r>
    </w:p>
    <w:p w14:paraId="283EEBB1" w14:textId="2FED0F80" w:rsidR="00EF2D4E" w:rsidRPr="00F522DA" w:rsidRDefault="00EF2D4E" w:rsidP="003725DD">
      <w:pPr>
        <w:ind w:left="720" w:hanging="720"/>
        <w:rPr>
          <w:color w:val="000000" w:themeColor="text1"/>
        </w:rPr>
      </w:pPr>
      <w:r w:rsidRPr="00F522DA">
        <w:rPr>
          <w:color w:val="000000" w:themeColor="text1"/>
        </w:rPr>
        <w:t>•</w:t>
      </w:r>
      <w:r w:rsidRPr="00F522DA">
        <w:rPr>
          <w:color w:val="000000" w:themeColor="text1"/>
        </w:rPr>
        <w:tab/>
        <w:t>Accurately record and document all correspondence concerning the clarification and handling of any request.</w:t>
      </w:r>
    </w:p>
    <w:p w14:paraId="304F533A" w14:textId="278E0E08" w:rsidR="00EF2D4E" w:rsidRPr="00F522DA" w:rsidRDefault="009C038A" w:rsidP="009C038A">
      <w:pPr>
        <w:ind w:left="720" w:hanging="720"/>
        <w:rPr>
          <w:color w:val="000000" w:themeColor="text1"/>
        </w:rPr>
      </w:pPr>
      <w:r w:rsidRPr="00F522DA">
        <w:rPr>
          <w:color w:val="000000" w:themeColor="text1"/>
        </w:rPr>
        <w:t>•</w:t>
      </w:r>
      <w:r w:rsidRPr="00F522DA">
        <w:rPr>
          <w:color w:val="000000" w:themeColor="text1"/>
        </w:rPr>
        <w:tab/>
      </w:r>
      <w:proofErr w:type="gramStart"/>
      <w:r w:rsidR="00EF2D4E" w:rsidRPr="00F522DA">
        <w:rPr>
          <w:color w:val="000000" w:themeColor="text1"/>
        </w:rPr>
        <w:t>Give consideration to</w:t>
      </w:r>
      <w:proofErr w:type="gramEnd"/>
      <w:r w:rsidR="00EF2D4E" w:rsidRPr="00F522DA">
        <w:rPr>
          <w:color w:val="000000" w:themeColor="text1"/>
        </w:rPr>
        <w:t xml:space="preserve"> the most appropriate means of contacting the </w:t>
      </w:r>
      <w:r w:rsidR="00E758DC" w:rsidRPr="00F522DA">
        <w:rPr>
          <w:color w:val="000000" w:themeColor="text1"/>
        </w:rPr>
        <w:t>requestor</w:t>
      </w:r>
      <w:r w:rsidR="00EF2D4E" w:rsidRPr="00F522DA">
        <w:rPr>
          <w:color w:val="000000" w:themeColor="text1"/>
        </w:rPr>
        <w:t xml:space="preserve">, </w:t>
      </w:r>
      <w:proofErr w:type="gramStart"/>
      <w:r w:rsidR="00EF2D4E" w:rsidRPr="00F522DA">
        <w:rPr>
          <w:color w:val="000000" w:themeColor="text1"/>
        </w:rPr>
        <w:t>taking into account</w:t>
      </w:r>
      <w:proofErr w:type="gramEnd"/>
      <w:r w:rsidR="00EF2D4E" w:rsidRPr="00F522DA">
        <w:rPr>
          <w:color w:val="000000" w:themeColor="text1"/>
        </w:rPr>
        <w:t xml:space="preserve"> their individual circumstances.</w:t>
      </w:r>
    </w:p>
    <w:p w14:paraId="5548BCA2" w14:textId="0F470C25" w:rsidR="00EF2D4E" w:rsidRPr="00F522DA" w:rsidRDefault="00EF2D4E" w:rsidP="00EF2D4E">
      <w:pPr>
        <w:rPr>
          <w:color w:val="000000" w:themeColor="text1"/>
        </w:rPr>
      </w:pPr>
      <w:r w:rsidRPr="00F522DA">
        <w:rPr>
          <w:color w:val="000000" w:themeColor="text1"/>
        </w:rPr>
        <w:t>•</w:t>
      </w:r>
      <w:r w:rsidRPr="00F522DA">
        <w:rPr>
          <w:color w:val="000000" w:themeColor="text1"/>
        </w:rPr>
        <w:tab/>
        <w:t xml:space="preserve">Remain prepared to assist a </w:t>
      </w:r>
      <w:r w:rsidR="00E758DC" w:rsidRPr="00F522DA">
        <w:rPr>
          <w:color w:val="000000" w:themeColor="text1"/>
        </w:rPr>
        <w:t>requestor</w:t>
      </w:r>
      <w:r w:rsidRPr="00F522DA">
        <w:rPr>
          <w:color w:val="000000" w:themeColor="text1"/>
        </w:rPr>
        <w:t xml:space="preserve"> who has had their request denied due to an exemption.</w:t>
      </w:r>
    </w:p>
    <w:p w14:paraId="62797E39" w14:textId="77777777" w:rsidR="00EF2D4E" w:rsidRPr="00F522DA" w:rsidRDefault="00EF2D4E" w:rsidP="00EF2D4E">
      <w:pPr>
        <w:rPr>
          <w:color w:val="000000" w:themeColor="text1"/>
        </w:rPr>
      </w:pPr>
    </w:p>
    <w:p w14:paraId="69EC35B5" w14:textId="0A0BFF6C" w:rsidR="00EF2D4E" w:rsidRPr="00F522DA" w:rsidRDefault="003167F7" w:rsidP="00EF2D4E">
      <w:pPr>
        <w:rPr>
          <w:color w:val="000000" w:themeColor="text1"/>
        </w:rPr>
      </w:pPr>
      <w:r w:rsidRPr="00F522DA">
        <w:rPr>
          <w:color w:val="000000" w:themeColor="text1"/>
        </w:rPr>
        <w:t>Horsley &amp; Mapperley CE Primary School</w:t>
      </w:r>
      <w:r w:rsidR="00F522DA" w:rsidRPr="00F522DA">
        <w:rPr>
          <w:color w:val="000000" w:themeColor="text1"/>
        </w:rPr>
        <w:t>s</w:t>
      </w:r>
      <w:r w:rsidR="00EF2D4E" w:rsidRPr="00F522DA">
        <w:rPr>
          <w:color w:val="000000" w:themeColor="text1"/>
        </w:rPr>
        <w:t xml:space="preserve"> </w:t>
      </w:r>
      <w:r w:rsidR="00DA5508" w:rsidRPr="00F522DA">
        <w:rPr>
          <w:color w:val="000000" w:themeColor="text1"/>
        </w:rPr>
        <w:t>must</w:t>
      </w:r>
      <w:r w:rsidR="00EF2D4E" w:rsidRPr="00F522DA">
        <w:rPr>
          <w:color w:val="000000" w:themeColor="text1"/>
        </w:rPr>
        <w:t xml:space="preserve"> </w:t>
      </w:r>
      <w:proofErr w:type="gramStart"/>
      <w:r w:rsidR="00EF2D4E" w:rsidRPr="00F522DA">
        <w:rPr>
          <w:color w:val="000000" w:themeColor="text1"/>
        </w:rPr>
        <w:t>give particular consideration to</w:t>
      </w:r>
      <w:proofErr w:type="gramEnd"/>
      <w:r w:rsidR="00EF2D4E" w:rsidRPr="00F522DA">
        <w:rPr>
          <w:color w:val="000000" w:themeColor="text1"/>
        </w:rPr>
        <w:t xml:space="preserve"> what level of assistance is required for </w:t>
      </w:r>
      <w:r w:rsidR="00836D63" w:rsidRPr="00F522DA">
        <w:rPr>
          <w:color w:val="000000" w:themeColor="text1"/>
        </w:rPr>
        <w:t>a</w:t>
      </w:r>
      <w:r w:rsidR="00EF2D4E" w:rsidRPr="00F522DA">
        <w:rPr>
          <w:color w:val="000000" w:themeColor="text1"/>
        </w:rPr>
        <w:t xml:space="preserve"> </w:t>
      </w:r>
      <w:r w:rsidR="00E758DC" w:rsidRPr="00F522DA">
        <w:rPr>
          <w:color w:val="000000" w:themeColor="text1"/>
        </w:rPr>
        <w:t>requestor</w:t>
      </w:r>
      <w:r w:rsidR="00EF2D4E" w:rsidRPr="00F522DA">
        <w:rPr>
          <w:color w:val="000000" w:themeColor="text1"/>
        </w:rPr>
        <w:t xml:space="preserve"> who has difficulty submitting a written request.</w:t>
      </w:r>
    </w:p>
    <w:p w14:paraId="25D55B43" w14:textId="77777777" w:rsidR="00EF2D4E" w:rsidRPr="00F522DA" w:rsidRDefault="00EF2D4E" w:rsidP="00EF2D4E">
      <w:pPr>
        <w:rPr>
          <w:color w:val="000000" w:themeColor="text1"/>
        </w:rPr>
      </w:pPr>
    </w:p>
    <w:p w14:paraId="051AF282" w14:textId="78A2B4F0" w:rsidR="00EF2D4E" w:rsidRPr="00F522DA" w:rsidRDefault="00EF2D4E" w:rsidP="00EF2D4E">
      <w:pPr>
        <w:rPr>
          <w:color w:val="000000" w:themeColor="text1"/>
        </w:rPr>
      </w:pPr>
      <w:r w:rsidRPr="00F522DA">
        <w:rPr>
          <w:color w:val="000000" w:themeColor="text1"/>
        </w:rPr>
        <w:t xml:space="preserve">In circumstances where a </w:t>
      </w:r>
      <w:r w:rsidR="00E758DC" w:rsidRPr="00F522DA">
        <w:rPr>
          <w:color w:val="000000" w:themeColor="text1"/>
        </w:rPr>
        <w:t>requestor</w:t>
      </w:r>
      <w:r w:rsidRPr="00F522DA">
        <w:rPr>
          <w:color w:val="000000" w:themeColor="text1"/>
        </w:rPr>
        <w:t xml:space="preserve"> has difficulty submitting a written request, </w:t>
      </w:r>
      <w:bookmarkStart w:id="60" w:name="_Hlk187671123"/>
      <w:r w:rsidR="003167F7" w:rsidRPr="00F522DA">
        <w:rPr>
          <w:color w:val="000000" w:themeColor="text1"/>
        </w:rPr>
        <w:t>Horsley &amp; Mapperley CE Primary School</w:t>
      </w:r>
      <w:r w:rsidR="00F522DA" w:rsidRPr="00F522DA">
        <w:rPr>
          <w:color w:val="000000" w:themeColor="text1"/>
        </w:rPr>
        <w:t>s</w:t>
      </w:r>
      <w:r w:rsidRPr="00F522DA">
        <w:rPr>
          <w:color w:val="000000" w:themeColor="text1"/>
        </w:rPr>
        <w:t xml:space="preserve"> </w:t>
      </w:r>
      <w:bookmarkEnd w:id="60"/>
      <w:r w:rsidR="00DA5508" w:rsidRPr="00F522DA">
        <w:rPr>
          <w:color w:val="000000" w:themeColor="text1"/>
        </w:rPr>
        <w:t>must</w:t>
      </w:r>
      <w:r w:rsidRPr="00F522DA">
        <w:rPr>
          <w:color w:val="000000" w:themeColor="text1"/>
        </w:rPr>
        <w:t>:</w:t>
      </w:r>
    </w:p>
    <w:p w14:paraId="325EB8FA" w14:textId="76E3C44A" w:rsidR="00EF2D4E" w:rsidRPr="00F522DA" w:rsidRDefault="00EF2D4E" w:rsidP="003725DD">
      <w:pPr>
        <w:ind w:left="720" w:hanging="720"/>
        <w:rPr>
          <w:color w:val="000000" w:themeColor="text1"/>
        </w:rPr>
      </w:pPr>
      <w:r w:rsidRPr="00F522DA">
        <w:rPr>
          <w:color w:val="000000" w:themeColor="text1"/>
        </w:rPr>
        <w:t>•</w:t>
      </w:r>
      <w:r w:rsidRPr="00F522DA">
        <w:rPr>
          <w:color w:val="000000" w:themeColor="text1"/>
        </w:rPr>
        <w:tab/>
        <w:t xml:space="preserve">Make a note of the application over the telephone and then send the note to the </w:t>
      </w:r>
      <w:r w:rsidR="00E758DC" w:rsidRPr="00F522DA">
        <w:rPr>
          <w:color w:val="000000" w:themeColor="text1"/>
        </w:rPr>
        <w:t>requestor</w:t>
      </w:r>
      <w:r w:rsidRPr="00F522DA">
        <w:rPr>
          <w:color w:val="000000" w:themeColor="text1"/>
        </w:rPr>
        <w:t xml:space="preserve"> to confirm and return – the statutory time limit for a reply would begin here.</w:t>
      </w:r>
    </w:p>
    <w:p w14:paraId="3444C6EF" w14:textId="77777777" w:rsidR="00EF2D4E" w:rsidRPr="00F522DA" w:rsidRDefault="00EF2D4E" w:rsidP="00EF2D4E">
      <w:pPr>
        <w:rPr>
          <w:color w:val="000000" w:themeColor="text1"/>
        </w:rPr>
      </w:pPr>
      <w:r w:rsidRPr="00F522DA">
        <w:rPr>
          <w:color w:val="000000" w:themeColor="text1"/>
        </w:rPr>
        <w:t>•</w:t>
      </w:r>
      <w:r w:rsidRPr="00F522DA">
        <w:rPr>
          <w:color w:val="000000" w:themeColor="text1"/>
        </w:rPr>
        <w:tab/>
        <w:t>Direct the individual to a different agency that may be able to assist with framing their request.</w:t>
      </w:r>
    </w:p>
    <w:p w14:paraId="3C3B2617" w14:textId="3C49E9FD" w:rsidR="00EF2D4E" w:rsidRPr="00F522DA" w:rsidRDefault="00EF2D4E" w:rsidP="00EF2D4E">
      <w:pPr>
        <w:rPr>
          <w:color w:val="000000" w:themeColor="text1"/>
        </w:rPr>
      </w:pPr>
      <w:r w:rsidRPr="00F522DA">
        <w:rPr>
          <w:color w:val="000000" w:themeColor="text1"/>
        </w:rPr>
        <w:t xml:space="preserve">This list is not exhaustive and </w:t>
      </w:r>
      <w:r w:rsidR="003167F7" w:rsidRPr="00F522DA">
        <w:rPr>
          <w:color w:val="000000" w:themeColor="text1"/>
        </w:rPr>
        <w:t>Horsley &amp; Mapperley CE Primary School</w:t>
      </w:r>
      <w:r w:rsidR="00F522DA" w:rsidRPr="00F522DA">
        <w:rPr>
          <w:color w:val="000000" w:themeColor="text1"/>
        </w:rPr>
        <w:t>s</w:t>
      </w:r>
      <w:r w:rsidR="00E74576" w:rsidRPr="00F522DA">
        <w:rPr>
          <w:color w:val="000000" w:themeColor="text1"/>
        </w:rPr>
        <w:t xml:space="preserve"> </w:t>
      </w:r>
      <w:r w:rsidRPr="00F522DA">
        <w:rPr>
          <w:color w:val="000000" w:themeColor="text1"/>
        </w:rPr>
        <w:t>may decide to take additional assistance measures that are appropriate to the case.</w:t>
      </w:r>
    </w:p>
    <w:p w14:paraId="443111A7" w14:textId="77777777" w:rsidR="00EF2D4E" w:rsidRPr="00F522DA" w:rsidRDefault="00EF2D4E" w:rsidP="00EF2D4E">
      <w:pPr>
        <w:rPr>
          <w:color w:val="000000" w:themeColor="text1"/>
        </w:rPr>
      </w:pPr>
    </w:p>
    <w:p w14:paraId="297F1095" w14:textId="663BEB2E" w:rsidR="00EF2D4E" w:rsidRPr="00F522DA" w:rsidRDefault="00653B03" w:rsidP="00EF2D4E">
      <w:pPr>
        <w:rPr>
          <w:color w:val="000000" w:themeColor="text1"/>
        </w:rPr>
      </w:pPr>
      <w:r w:rsidRPr="00F522DA">
        <w:rPr>
          <w:color w:val="000000" w:themeColor="text1"/>
        </w:rPr>
        <w:t>Whe</w:t>
      </w:r>
      <w:r w:rsidR="00EF2D4E" w:rsidRPr="00F522DA">
        <w:rPr>
          <w:color w:val="000000" w:themeColor="text1"/>
        </w:rPr>
        <w:t xml:space="preserve">re </w:t>
      </w:r>
      <w:r w:rsidR="00836D63" w:rsidRPr="00F522DA">
        <w:rPr>
          <w:color w:val="000000" w:themeColor="text1"/>
        </w:rPr>
        <w:t>a</w:t>
      </w:r>
      <w:r w:rsidR="00EF2D4E" w:rsidRPr="00F522DA">
        <w:rPr>
          <w:color w:val="000000" w:themeColor="text1"/>
        </w:rPr>
        <w:t xml:space="preserve"> </w:t>
      </w:r>
      <w:r w:rsidR="00E758DC" w:rsidRPr="00F522DA">
        <w:rPr>
          <w:color w:val="000000" w:themeColor="text1"/>
        </w:rPr>
        <w:t>requestor</w:t>
      </w:r>
      <w:r w:rsidR="00EF2D4E" w:rsidRPr="00F522DA">
        <w:rPr>
          <w:color w:val="000000" w:themeColor="text1"/>
        </w:rPr>
        <w:t xml:space="preserve">’s request has been refused either because the information is accessible by other means, or the information is intended for future publication or </w:t>
      </w:r>
      <w:proofErr w:type="gramStart"/>
      <w:r w:rsidR="00EF2D4E" w:rsidRPr="00F522DA">
        <w:rPr>
          <w:color w:val="000000" w:themeColor="text1"/>
        </w:rPr>
        <w:t xml:space="preserve">research,  </w:t>
      </w:r>
      <w:r w:rsidR="003167F7" w:rsidRPr="00F522DA">
        <w:rPr>
          <w:color w:val="000000" w:themeColor="text1"/>
        </w:rPr>
        <w:t>Horsley</w:t>
      </w:r>
      <w:proofErr w:type="gramEnd"/>
      <w:r w:rsidR="003167F7" w:rsidRPr="00F522DA">
        <w:rPr>
          <w:color w:val="000000" w:themeColor="text1"/>
        </w:rPr>
        <w:t xml:space="preserve"> &amp; Mapperley CE Primary School</w:t>
      </w:r>
      <w:r w:rsidR="00F522DA" w:rsidRPr="00F522DA">
        <w:rPr>
          <w:color w:val="000000" w:themeColor="text1"/>
        </w:rPr>
        <w:t>s</w:t>
      </w:r>
      <w:r w:rsidR="00E74576" w:rsidRPr="00F522DA">
        <w:rPr>
          <w:color w:val="000000" w:themeColor="text1"/>
        </w:rPr>
        <w:t xml:space="preserve">, </w:t>
      </w:r>
      <w:r w:rsidR="00EF2D4E" w:rsidRPr="00F522DA">
        <w:rPr>
          <w:color w:val="000000" w:themeColor="text1"/>
        </w:rPr>
        <w:t xml:space="preserve">as a matter of good practice, </w:t>
      </w:r>
      <w:r w:rsidR="00DA5508" w:rsidRPr="00F522DA">
        <w:rPr>
          <w:color w:val="000000" w:themeColor="text1"/>
        </w:rPr>
        <w:t>should</w:t>
      </w:r>
      <w:r w:rsidR="00EF2D4E" w:rsidRPr="00F522DA">
        <w:rPr>
          <w:color w:val="000000" w:themeColor="text1"/>
        </w:rPr>
        <w:t xml:space="preserve"> provide advice and assistance.</w:t>
      </w:r>
    </w:p>
    <w:p w14:paraId="7ED41775" w14:textId="4116C4DA" w:rsidR="00EF2D4E" w:rsidRPr="00F522DA" w:rsidRDefault="003167F7" w:rsidP="00EF2D4E">
      <w:pPr>
        <w:rPr>
          <w:color w:val="000000" w:themeColor="text1"/>
        </w:rPr>
      </w:pPr>
      <w:r w:rsidRPr="00F522DA">
        <w:rPr>
          <w:color w:val="000000" w:themeColor="text1"/>
        </w:rPr>
        <w:t>Horsley &amp; Mapperley CE Primary School</w:t>
      </w:r>
      <w:r w:rsidR="00F522DA" w:rsidRPr="00F522DA">
        <w:rPr>
          <w:color w:val="000000" w:themeColor="text1"/>
        </w:rPr>
        <w:t>s</w:t>
      </w:r>
      <w:r w:rsidR="008E0A0F" w:rsidRPr="00F522DA">
        <w:rPr>
          <w:color w:val="000000" w:themeColor="text1"/>
        </w:rPr>
        <w:t xml:space="preserve"> </w:t>
      </w:r>
      <w:r w:rsidR="00DA5508" w:rsidRPr="00F522DA">
        <w:rPr>
          <w:color w:val="000000" w:themeColor="text1"/>
        </w:rPr>
        <w:t>should</w:t>
      </w:r>
      <w:r w:rsidR="00EF2D4E" w:rsidRPr="00F522DA">
        <w:rPr>
          <w:color w:val="000000" w:themeColor="text1"/>
        </w:rPr>
        <w:t xml:space="preserve"> advise the </w:t>
      </w:r>
      <w:r w:rsidR="00E758DC" w:rsidRPr="00F522DA">
        <w:rPr>
          <w:color w:val="000000" w:themeColor="text1"/>
        </w:rPr>
        <w:t>requestor</w:t>
      </w:r>
      <w:r w:rsidR="00EF2D4E" w:rsidRPr="00F522DA">
        <w:rPr>
          <w:color w:val="000000" w:themeColor="text1"/>
        </w:rPr>
        <w:t xml:space="preserve"> how and where information can be obtained, if it is accessible by other means.</w:t>
      </w:r>
    </w:p>
    <w:p w14:paraId="50802209" w14:textId="17CA3450" w:rsidR="00EF2D4E" w:rsidRPr="00F522DA" w:rsidRDefault="00EF2D4E" w:rsidP="00EF2D4E">
      <w:pPr>
        <w:rPr>
          <w:color w:val="000000" w:themeColor="text1"/>
        </w:rPr>
      </w:pPr>
      <w:r w:rsidRPr="00F522DA">
        <w:rPr>
          <w:color w:val="000000" w:themeColor="text1"/>
        </w:rPr>
        <w:t xml:space="preserve">Where there is an intention to publish the information in the </w:t>
      </w:r>
      <w:proofErr w:type="gramStart"/>
      <w:r w:rsidRPr="00F522DA">
        <w:rPr>
          <w:color w:val="000000" w:themeColor="text1"/>
        </w:rPr>
        <w:t xml:space="preserve">future,  </w:t>
      </w:r>
      <w:r w:rsidR="003167F7" w:rsidRPr="00F522DA">
        <w:rPr>
          <w:color w:val="000000" w:themeColor="text1"/>
        </w:rPr>
        <w:t>Horsley</w:t>
      </w:r>
      <w:proofErr w:type="gramEnd"/>
      <w:r w:rsidR="003167F7" w:rsidRPr="00F522DA">
        <w:rPr>
          <w:color w:val="000000" w:themeColor="text1"/>
        </w:rPr>
        <w:t xml:space="preserve"> &amp; Mapperley CE Primary School</w:t>
      </w:r>
      <w:r w:rsidR="00F522DA" w:rsidRPr="00F522DA">
        <w:rPr>
          <w:color w:val="000000" w:themeColor="text1"/>
        </w:rPr>
        <w:t xml:space="preserve">s </w:t>
      </w:r>
      <w:r w:rsidR="00DA5508" w:rsidRPr="00F522DA">
        <w:rPr>
          <w:color w:val="000000" w:themeColor="text1"/>
        </w:rPr>
        <w:t>should</w:t>
      </w:r>
      <w:r w:rsidRPr="00F522DA">
        <w:rPr>
          <w:color w:val="000000" w:themeColor="text1"/>
        </w:rPr>
        <w:t xml:space="preserve"> advise the </w:t>
      </w:r>
      <w:r w:rsidR="00E758DC" w:rsidRPr="00F522DA">
        <w:rPr>
          <w:color w:val="000000" w:themeColor="text1"/>
        </w:rPr>
        <w:t>requestor</w:t>
      </w:r>
      <w:r w:rsidRPr="00F522DA">
        <w:rPr>
          <w:color w:val="000000" w:themeColor="text1"/>
        </w:rPr>
        <w:t xml:space="preserve"> of when this publication is expected.</w:t>
      </w:r>
    </w:p>
    <w:p w14:paraId="35582A2A" w14:textId="000AB8C6" w:rsidR="00EF2D4E" w:rsidRPr="00F522DA" w:rsidRDefault="00EF2D4E" w:rsidP="00EF2D4E">
      <w:pPr>
        <w:rPr>
          <w:color w:val="000000" w:themeColor="text1"/>
        </w:rPr>
      </w:pPr>
      <w:r w:rsidRPr="00F522DA">
        <w:rPr>
          <w:color w:val="000000" w:themeColor="text1"/>
        </w:rPr>
        <w:t xml:space="preserve">If the request is not clear, the </w:t>
      </w:r>
      <w:r w:rsidR="003167F7" w:rsidRPr="00F522DA">
        <w:rPr>
          <w:color w:val="000000" w:themeColor="text1"/>
        </w:rPr>
        <w:t>Horsley &amp; Mapperley CE Primary School</w:t>
      </w:r>
      <w:r w:rsidR="00F522DA" w:rsidRPr="00F522DA">
        <w:rPr>
          <w:color w:val="000000" w:themeColor="text1"/>
        </w:rPr>
        <w:t>s</w:t>
      </w:r>
      <w:r w:rsidR="00DA5508" w:rsidRPr="00F522DA">
        <w:rPr>
          <w:color w:val="000000" w:themeColor="text1"/>
        </w:rPr>
        <w:t xml:space="preserve"> should</w:t>
      </w:r>
      <w:r w:rsidRPr="00F522DA">
        <w:rPr>
          <w:color w:val="000000" w:themeColor="text1"/>
        </w:rPr>
        <w:t xml:space="preserve"> ask for more detail from the </w:t>
      </w:r>
      <w:r w:rsidR="00E758DC" w:rsidRPr="00F522DA">
        <w:rPr>
          <w:color w:val="000000" w:themeColor="text1"/>
        </w:rPr>
        <w:t>requestor</w:t>
      </w:r>
      <w:r w:rsidRPr="00F522DA">
        <w:rPr>
          <w:color w:val="000000" w:themeColor="text1"/>
        </w:rPr>
        <w:t xml:space="preserve"> </w:t>
      </w:r>
      <w:proofErr w:type="gramStart"/>
      <w:r w:rsidRPr="00F522DA">
        <w:rPr>
          <w:color w:val="000000" w:themeColor="text1"/>
        </w:rPr>
        <w:t>in order to</w:t>
      </w:r>
      <w:proofErr w:type="gramEnd"/>
      <w:r w:rsidRPr="00F522DA">
        <w:rPr>
          <w:color w:val="000000" w:themeColor="text1"/>
        </w:rPr>
        <w:t xml:space="preserve"> identify and locate the relevant information, before providing further advice and assistance.</w:t>
      </w:r>
    </w:p>
    <w:p w14:paraId="180B9844" w14:textId="55B446BE" w:rsidR="00EF2D4E" w:rsidRPr="00F522DA" w:rsidRDefault="00EF2D4E" w:rsidP="00EF2D4E">
      <w:pPr>
        <w:rPr>
          <w:color w:val="000000" w:themeColor="text1"/>
        </w:rPr>
      </w:pPr>
      <w:r w:rsidRPr="00F522DA">
        <w:rPr>
          <w:color w:val="000000" w:themeColor="text1"/>
        </w:rPr>
        <w:lastRenderedPageBreak/>
        <w:t xml:space="preserve">If the </w:t>
      </w:r>
      <w:r w:rsidR="003167F7" w:rsidRPr="00F522DA">
        <w:rPr>
          <w:color w:val="000000" w:themeColor="text1"/>
        </w:rPr>
        <w:t>Horsley &amp; Mapperley CE Primary School</w:t>
      </w:r>
      <w:r w:rsidR="00F522DA" w:rsidRPr="00F522DA">
        <w:rPr>
          <w:color w:val="000000" w:themeColor="text1"/>
        </w:rPr>
        <w:t xml:space="preserve">s </w:t>
      </w:r>
      <w:proofErr w:type="gramStart"/>
      <w:r w:rsidR="00F522DA" w:rsidRPr="00F522DA">
        <w:rPr>
          <w:color w:val="000000" w:themeColor="text1"/>
        </w:rPr>
        <w:t>are</w:t>
      </w:r>
      <w:r w:rsidRPr="00F522DA">
        <w:rPr>
          <w:color w:val="000000" w:themeColor="text1"/>
        </w:rPr>
        <w:t xml:space="preserve"> able to</w:t>
      </w:r>
      <w:proofErr w:type="gramEnd"/>
      <w:r w:rsidRPr="00F522DA">
        <w:rPr>
          <w:color w:val="000000" w:themeColor="text1"/>
        </w:rPr>
        <w:t xml:space="preserve"> clearly identify the elements of a request, it </w:t>
      </w:r>
      <w:r w:rsidR="00DA5508" w:rsidRPr="00F522DA">
        <w:rPr>
          <w:color w:val="000000" w:themeColor="text1"/>
        </w:rPr>
        <w:t>must</w:t>
      </w:r>
      <w:r w:rsidRPr="00F522DA">
        <w:rPr>
          <w:color w:val="000000" w:themeColor="text1"/>
        </w:rPr>
        <w:t xml:space="preserve"> respond following usual procedures and </w:t>
      </w:r>
      <w:r w:rsidR="00DA5508" w:rsidRPr="00F522DA">
        <w:rPr>
          <w:color w:val="000000" w:themeColor="text1"/>
        </w:rPr>
        <w:t>must</w:t>
      </w:r>
      <w:r w:rsidRPr="00F522DA">
        <w:rPr>
          <w:color w:val="000000" w:themeColor="text1"/>
        </w:rPr>
        <w:t xml:space="preserve"> provide advice and assistance for the remainder of the request.</w:t>
      </w:r>
    </w:p>
    <w:p w14:paraId="56F04012" w14:textId="1F9A1064" w:rsidR="00EF2D4E" w:rsidRPr="00F522DA" w:rsidRDefault="00EF2D4E" w:rsidP="00EF2D4E">
      <w:pPr>
        <w:rPr>
          <w:color w:val="000000" w:themeColor="text1"/>
        </w:rPr>
      </w:pPr>
      <w:r w:rsidRPr="00F522DA">
        <w:rPr>
          <w:color w:val="000000" w:themeColor="text1"/>
        </w:rPr>
        <w:t xml:space="preserve">If any additional clarification is needed for the remainder of a request, </w:t>
      </w:r>
      <w:r w:rsidR="003167F7" w:rsidRPr="00F522DA">
        <w:rPr>
          <w:color w:val="000000" w:themeColor="text1"/>
        </w:rPr>
        <w:t>Horsley &amp; Mapperley CE Primary School</w:t>
      </w:r>
      <w:r w:rsidR="00F522DA" w:rsidRPr="00F522DA">
        <w:rPr>
          <w:color w:val="000000" w:themeColor="text1"/>
        </w:rPr>
        <w:t>s</w:t>
      </w:r>
      <w:r w:rsidR="00E74576" w:rsidRPr="00F522DA">
        <w:rPr>
          <w:color w:val="000000" w:themeColor="text1"/>
        </w:rPr>
        <w:t xml:space="preserve"> </w:t>
      </w:r>
      <w:r w:rsidR="00DA5508" w:rsidRPr="00F522DA">
        <w:rPr>
          <w:color w:val="000000" w:themeColor="text1"/>
        </w:rPr>
        <w:t>must</w:t>
      </w:r>
      <w:r w:rsidRPr="00F522DA">
        <w:rPr>
          <w:color w:val="000000" w:themeColor="text1"/>
        </w:rPr>
        <w:t xml:space="preserve"> ensure there is no delay in asking for further information.</w:t>
      </w:r>
    </w:p>
    <w:p w14:paraId="2134ADDC" w14:textId="257C2749" w:rsidR="00EF2D4E" w:rsidRPr="00F522DA" w:rsidRDefault="00EF2D4E" w:rsidP="00EF2D4E">
      <w:pPr>
        <w:rPr>
          <w:color w:val="000000" w:themeColor="text1"/>
        </w:rPr>
      </w:pPr>
      <w:r w:rsidRPr="00F522DA">
        <w:rPr>
          <w:color w:val="000000" w:themeColor="text1"/>
        </w:rPr>
        <w:t xml:space="preserve">If a </w:t>
      </w:r>
      <w:r w:rsidR="00E758DC" w:rsidRPr="00F522DA">
        <w:rPr>
          <w:color w:val="000000" w:themeColor="text1"/>
        </w:rPr>
        <w:t>requestor</w:t>
      </w:r>
      <w:r w:rsidRPr="00F522DA">
        <w:rPr>
          <w:color w:val="000000" w:themeColor="text1"/>
        </w:rPr>
        <w:t xml:space="preserve"> decides not to follow the </w:t>
      </w:r>
      <w:r w:rsidR="00E74576" w:rsidRPr="00F522DA">
        <w:rPr>
          <w:color w:val="000000" w:themeColor="text1"/>
        </w:rPr>
        <w:t>school</w:t>
      </w:r>
      <w:r w:rsidR="00F522DA" w:rsidRPr="00F522DA">
        <w:rPr>
          <w:color w:val="000000" w:themeColor="text1"/>
        </w:rPr>
        <w:t>s’</w:t>
      </w:r>
      <w:r w:rsidR="00E74576" w:rsidRPr="00F522DA">
        <w:rPr>
          <w:color w:val="000000" w:themeColor="text1"/>
        </w:rPr>
        <w:t xml:space="preserve"> </w:t>
      </w:r>
      <w:r w:rsidRPr="00F522DA">
        <w:rPr>
          <w:color w:val="000000" w:themeColor="text1"/>
        </w:rPr>
        <w:t xml:space="preserve">advice and assistance and fails to provide clarification, the </w:t>
      </w:r>
      <w:r w:rsidR="003167F7" w:rsidRPr="00F522DA">
        <w:rPr>
          <w:color w:val="000000" w:themeColor="text1"/>
        </w:rPr>
        <w:t>Horsley &amp; Mapperley CE Primary School</w:t>
      </w:r>
      <w:r w:rsidR="00F522DA" w:rsidRPr="00F522DA">
        <w:rPr>
          <w:color w:val="000000" w:themeColor="text1"/>
        </w:rPr>
        <w:t>s are</w:t>
      </w:r>
      <w:r w:rsidRPr="00F522DA">
        <w:rPr>
          <w:color w:val="000000" w:themeColor="text1"/>
        </w:rPr>
        <w:t xml:space="preserve"> under no obligation to contact the </w:t>
      </w:r>
      <w:r w:rsidR="00E758DC" w:rsidRPr="00F522DA">
        <w:rPr>
          <w:color w:val="000000" w:themeColor="text1"/>
        </w:rPr>
        <w:t>requestor</w:t>
      </w:r>
      <w:r w:rsidRPr="00F522DA">
        <w:rPr>
          <w:color w:val="000000" w:themeColor="text1"/>
        </w:rPr>
        <w:t xml:space="preserve"> again.</w:t>
      </w:r>
    </w:p>
    <w:p w14:paraId="4DDBEFB0" w14:textId="7C3D159C" w:rsidR="00EF2D4E" w:rsidRPr="00F522DA" w:rsidRDefault="00F522DA" w:rsidP="00EF2D4E">
      <w:pPr>
        <w:rPr>
          <w:color w:val="000000" w:themeColor="text1"/>
        </w:rPr>
      </w:pPr>
      <w:r w:rsidRPr="00F522DA">
        <w:rPr>
          <w:color w:val="000000" w:themeColor="text1"/>
        </w:rPr>
        <w:t xml:space="preserve"> If</w:t>
      </w:r>
      <w:r w:rsidR="00EF2D4E" w:rsidRPr="00F522DA">
        <w:rPr>
          <w:color w:val="000000" w:themeColor="text1"/>
        </w:rPr>
        <w:t xml:space="preserve"> </w:t>
      </w:r>
      <w:r w:rsidR="003167F7" w:rsidRPr="00F522DA">
        <w:rPr>
          <w:color w:val="000000" w:themeColor="text1"/>
        </w:rPr>
        <w:t>Horsley &amp; Mapperley CE Primary School</w:t>
      </w:r>
      <w:r w:rsidR="00E74576" w:rsidRPr="00F522DA">
        <w:rPr>
          <w:color w:val="000000" w:themeColor="text1"/>
        </w:rPr>
        <w:t xml:space="preserve"> </w:t>
      </w:r>
      <w:r w:rsidR="00EF2D4E" w:rsidRPr="00F522DA">
        <w:rPr>
          <w:color w:val="000000" w:themeColor="text1"/>
        </w:rPr>
        <w:t xml:space="preserve">is under any doubt that the </w:t>
      </w:r>
      <w:r w:rsidR="00E758DC" w:rsidRPr="00F522DA">
        <w:rPr>
          <w:color w:val="000000" w:themeColor="text1"/>
        </w:rPr>
        <w:t>requestor</w:t>
      </w:r>
      <w:r w:rsidR="00EF2D4E" w:rsidRPr="00F522DA">
        <w:rPr>
          <w:color w:val="000000" w:themeColor="text1"/>
        </w:rPr>
        <w:t xml:space="preserve"> did not receive the advice and assistance, </w:t>
      </w:r>
      <w:r w:rsidR="003167F7" w:rsidRPr="00F522DA">
        <w:rPr>
          <w:color w:val="000000" w:themeColor="text1"/>
        </w:rPr>
        <w:t>Horsley &amp; Mapperley CE Primary School</w:t>
      </w:r>
      <w:r w:rsidR="00E74576" w:rsidRPr="00F522DA">
        <w:rPr>
          <w:color w:val="000000" w:themeColor="text1"/>
        </w:rPr>
        <w:t xml:space="preserve"> </w:t>
      </w:r>
      <w:r w:rsidR="00DA5508" w:rsidRPr="00F522DA">
        <w:rPr>
          <w:color w:val="000000" w:themeColor="text1"/>
        </w:rPr>
        <w:t>must</w:t>
      </w:r>
      <w:r w:rsidR="00EF2D4E" w:rsidRPr="00F522DA">
        <w:rPr>
          <w:color w:val="000000" w:themeColor="text1"/>
        </w:rPr>
        <w:t xml:space="preserve"> re-issue it.</w:t>
      </w:r>
    </w:p>
    <w:p w14:paraId="767A2C4F" w14:textId="6458B921" w:rsidR="00EF2D4E" w:rsidRPr="00F522DA" w:rsidRDefault="00EF2D4E" w:rsidP="00EF2D4E">
      <w:pPr>
        <w:rPr>
          <w:color w:val="000000" w:themeColor="text1"/>
        </w:rPr>
      </w:pPr>
      <w:r w:rsidRPr="00F522DA">
        <w:rPr>
          <w:color w:val="000000" w:themeColor="text1"/>
        </w:rPr>
        <w:t xml:space="preserve">The </w:t>
      </w:r>
      <w:r w:rsidR="003167F7" w:rsidRPr="00F522DA">
        <w:rPr>
          <w:color w:val="000000" w:themeColor="text1"/>
        </w:rPr>
        <w:t>Horsley &amp; Mapperley CE Primary School</w:t>
      </w:r>
      <w:r w:rsidR="00B74714" w:rsidRPr="00F522DA">
        <w:rPr>
          <w:color w:val="000000" w:themeColor="text1"/>
        </w:rPr>
        <w:t>s are</w:t>
      </w:r>
      <w:r w:rsidRPr="00F522DA">
        <w:rPr>
          <w:color w:val="000000" w:themeColor="text1"/>
        </w:rPr>
        <w:t xml:space="preserve"> not required to </w:t>
      </w:r>
      <w:proofErr w:type="gramStart"/>
      <w:r w:rsidRPr="00F522DA">
        <w:rPr>
          <w:color w:val="000000" w:themeColor="text1"/>
        </w:rPr>
        <w:t>provide assistance</w:t>
      </w:r>
      <w:proofErr w:type="gramEnd"/>
      <w:r w:rsidRPr="00F522DA">
        <w:rPr>
          <w:color w:val="000000" w:themeColor="text1"/>
        </w:rPr>
        <w:t xml:space="preserve"> where </w:t>
      </w:r>
      <w:r w:rsidR="00836D63" w:rsidRPr="00F522DA">
        <w:rPr>
          <w:color w:val="000000" w:themeColor="text1"/>
        </w:rPr>
        <w:t>a</w:t>
      </w:r>
      <w:r w:rsidRPr="00F522DA">
        <w:rPr>
          <w:color w:val="000000" w:themeColor="text1"/>
        </w:rPr>
        <w:t xml:space="preserve"> </w:t>
      </w:r>
      <w:r w:rsidR="00E758DC" w:rsidRPr="00F522DA">
        <w:rPr>
          <w:color w:val="000000" w:themeColor="text1"/>
        </w:rPr>
        <w:t>requestor</w:t>
      </w:r>
      <w:r w:rsidRPr="00F522DA">
        <w:rPr>
          <w:color w:val="000000" w:themeColor="text1"/>
        </w:rPr>
        <w:t>’s request is vexatious or repeated, as defined under section 14 of the Freedom of Information Act 2000</w:t>
      </w:r>
      <w:r w:rsidR="00BC6385" w:rsidRPr="00F522DA">
        <w:rPr>
          <w:color w:val="000000" w:themeColor="text1"/>
        </w:rPr>
        <w:t xml:space="preserve"> or manifestly unreasonable under regulation 12(4)(b) of the Environmental Information Regulations 2004.  </w:t>
      </w:r>
    </w:p>
    <w:p w14:paraId="4802C963" w14:textId="2C6A315A" w:rsidR="00EF2D4E" w:rsidRPr="00F522DA" w:rsidRDefault="00EF2D4E" w:rsidP="00EF2D4E">
      <w:pPr>
        <w:rPr>
          <w:color w:val="000000" w:themeColor="text1"/>
        </w:rPr>
      </w:pPr>
      <w:r w:rsidRPr="00F522DA">
        <w:rPr>
          <w:color w:val="000000" w:themeColor="text1"/>
        </w:rPr>
        <w:t xml:space="preserve">The </w:t>
      </w:r>
      <w:r w:rsidR="003167F7" w:rsidRPr="00F522DA">
        <w:rPr>
          <w:color w:val="000000" w:themeColor="text1"/>
        </w:rPr>
        <w:t>Horsley &amp; Mapperley CE Primary School</w:t>
      </w:r>
      <w:r w:rsidR="00B74714" w:rsidRPr="00F522DA">
        <w:rPr>
          <w:color w:val="000000" w:themeColor="text1"/>
        </w:rPr>
        <w:t>s</w:t>
      </w:r>
      <w:r w:rsidR="00E74576" w:rsidRPr="00F522DA">
        <w:rPr>
          <w:color w:val="000000" w:themeColor="text1"/>
        </w:rPr>
        <w:t xml:space="preserve"> </w:t>
      </w:r>
      <w:r w:rsidR="00B74714" w:rsidRPr="00F522DA">
        <w:rPr>
          <w:color w:val="000000" w:themeColor="text1"/>
        </w:rPr>
        <w:t>are</w:t>
      </w:r>
      <w:r w:rsidRPr="00F522DA">
        <w:rPr>
          <w:color w:val="000000" w:themeColor="text1"/>
        </w:rPr>
        <w:t xml:space="preserve"> also not required to provide information where the cost of complying with a request exceeds the limit outlined in the Freedom of Information Act 2000. In such cases, the </w:t>
      </w:r>
      <w:r w:rsidR="003167F7" w:rsidRPr="00F522DA">
        <w:rPr>
          <w:color w:val="000000" w:themeColor="text1"/>
        </w:rPr>
        <w:t>Horsley &amp; Mapperley CE Primary School</w:t>
      </w:r>
      <w:r w:rsidR="00B74714" w:rsidRPr="00F522DA">
        <w:rPr>
          <w:color w:val="000000" w:themeColor="text1"/>
        </w:rPr>
        <w:t>s</w:t>
      </w:r>
      <w:r w:rsidRPr="00F522DA">
        <w:rPr>
          <w:color w:val="000000" w:themeColor="text1"/>
        </w:rPr>
        <w:t xml:space="preserve"> </w:t>
      </w:r>
      <w:r w:rsidR="001D34DD" w:rsidRPr="00F522DA">
        <w:rPr>
          <w:color w:val="000000" w:themeColor="text1"/>
        </w:rPr>
        <w:t>should</w:t>
      </w:r>
      <w:r w:rsidRPr="00F522DA">
        <w:rPr>
          <w:color w:val="000000" w:themeColor="text1"/>
        </w:rPr>
        <w:t xml:space="preserve"> consider whether any information can be provided free of charge if the </w:t>
      </w:r>
      <w:r w:rsidR="00E758DC" w:rsidRPr="00F522DA">
        <w:rPr>
          <w:color w:val="000000" w:themeColor="text1"/>
        </w:rPr>
        <w:t>requestor</w:t>
      </w:r>
      <w:r w:rsidRPr="00F522DA">
        <w:rPr>
          <w:color w:val="000000" w:themeColor="text1"/>
        </w:rPr>
        <w:t xml:space="preserve"> refuses to pay the fee.</w:t>
      </w:r>
    </w:p>
    <w:p w14:paraId="1E2B2722" w14:textId="49447D23" w:rsidR="00EF2D4E" w:rsidRPr="00F522DA" w:rsidRDefault="00EF2D4E" w:rsidP="00EF2D4E">
      <w:pPr>
        <w:rPr>
          <w:color w:val="000000" w:themeColor="text1"/>
        </w:rPr>
      </w:pPr>
      <w:r w:rsidRPr="00F522DA">
        <w:rPr>
          <w:color w:val="000000" w:themeColor="text1"/>
        </w:rPr>
        <w:t xml:space="preserve">A record </w:t>
      </w:r>
      <w:r w:rsidR="001D34DD" w:rsidRPr="00F522DA">
        <w:rPr>
          <w:color w:val="000000" w:themeColor="text1"/>
        </w:rPr>
        <w:t>must</w:t>
      </w:r>
      <w:r w:rsidRPr="00F522DA">
        <w:rPr>
          <w:color w:val="000000" w:themeColor="text1"/>
        </w:rPr>
        <w:t xml:space="preserve"> be kept by the </w:t>
      </w:r>
      <w:r w:rsidR="003167F7" w:rsidRPr="00F522DA">
        <w:rPr>
          <w:color w:val="000000" w:themeColor="text1"/>
        </w:rPr>
        <w:t>Horsley &amp; Mapperley CE Primary School</w:t>
      </w:r>
      <w:r w:rsidR="00E74576" w:rsidRPr="00F522DA">
        <w:rPr>
          <w:color w:val="000000" w:themeColor="text1"/>
        </w:rPr>
        <w:t xml:space="preserve"> </w:t>
      </w:r>
      <w:r w:rsidRPr="00F522DA">
        <w:rPr>
          <w:color w:val="000000" w:themeColor="text1"/>
        </w:rPr>
        <w:t>of all the advice and assistance provided.</w:t>
      </w:r>
    </w:p>
    <w:p w14:paraId="191FD134" w14:textId="77777777" w:rsidR="00972EC7" w:rsidRPr="00F522DA" w:rsidRDefault="00972EC7" w:rsidP="00044C26">
      <w:pPr>
        <w:rPr>
          <w:b/>
          <w:bCs/>
          <w:color w:val="000000" w:themeColor="text1"/>
        </w:rPr>
      </w:pPr>
    </w:p>
    <w:p w14:paraId="523F7701" w14:textId="77777777" w:rsidR="00044C26" w:rsidRPr="00F522DA" w:rsidRDefault="00044C26" w:rsidP="00044C26">
      <w:pPr>
        <w:rPr>
          <w:color w:val="000000" w:themeColor="text1"/>
        </w:rPr>
      </w:pPr>
    </w:p>
    <w:p w14:paraId="67C53FFF" w14:textId="037F1769" w:rsidR="00044C26" w:rsidRPr="00F522DA" w:rsidRDefault="00044C26" w:rsidP="00AE6C83">
      <w:pPr>
        <w:pStyle w:val="Heading2"/>
        <w:rPr>
          <w:color w:val="000000" w:themeColor="text1"/>
        </w:rPr>
      </w:pPr>
      <w:bookmarkStart w:id="61" w:name="_Toc226640629"/>
      <w:r w:rsidRPr="00F522DA">
        <w:rPr>
          <w:color w:val="000000" w:themeColor="text1"/>
        </w:rPr>
        <w:t>A5.</w:t>
      </w:r>
      <w:r w:rsidR="00B543C6" w:rsidRPr="00F522DA">
        <w:rPr>
          <w:color w:val="000000" w:themeColor="text1"/>
        </w:rPr>
        <w:t>7</w:t>
      </w:r>
      <w:r w:rsidRPr="00F522DA">
        <w:rPr>
          <w:color w:val="000000" w:themeColor="text1"/>
        </w:rPr>
        <w:t xml:space="preserve"> Paying for information</w:t>
      </w:r>
      <w:bookmarkEnd w:id="61"/>
    </w:p>
    <w:p w14:paraId="2DCBE5B5" w14:textId="77777777" w:rsidR="00044C26" w:rsidRPr="00F522DA" w:rsidRDefault="00044C26" w:rsidP="00044C26">
      <w:pPr>
        <w:rPr>
          <w:color w:val="000000" w:themeColor="text1"/>
        </w:rPr>
      </w:pPr>
      <w:r w:rsidRPr="00F522DA">
        <w:rPr>
          <w:color w:val="000000" w:themeColor="text1"/>
        </w:rPr>
        <w:t>Information published on our website is free, although you may incur costs from your Internet service provider. If you don’t have Internet access, you can access our website using a local library or an Internet café.</w:t>
      </w:r>
    </w:p>
    <w:p w14:paraId="3BE167C4" w14:textId="77777777" w:rsidR="00044C26" w:rsidRPr="00F522DA" w:rsidRDefault="00044C26" w:rsidP="00044C26">
      <w:pPr>
        <w:rPr>
          <w:color w:val="000000" w:themeColor="text1"/>
        </w:rPr>
      </w:pPr>
      <w:r w:rsidRPr="00F522DA">
        <w:rPr>
          <w:color w:val="000000" w:themeColor="text1"/>
        </w:rPr>
        <w:t xml:space="preserve">Single copies of information covered by this publication are provided free unless stated otherwise in section 6. If </w:t>
      </w:r>
      <w:proofErr w:type="gramStart"/>
      <w:r w:rsidRPr="00F522DA">
        <w:rPr>
          <w:color w:val="000000" w:themeColor="text1"/>
        </w:rPr>
        <w:t>however</w:t>
      </w:r>
      <w:proofErr w:type="gramEnd"/>
      <w:r w:rsidRPr="00F522DA">
        <w:rPr>
          <w:color w:val="000000" w:themeColor="text1"/>
        </w:rPr>
        <w:t xml:space="preserve"> your request means that we </w:t>
      </w:r>
      <w:proofErr w:type="gramStart"/>
      <w:r w:rsidRPr="00F522DA">
        <w:rPr>
          <w:color w:val="000000" w:themeColor="text1"/>
        </w:rPr>
        <w:t>have to</w:t>
      </w:r>
      <w:proofErr w:type="gramEnd"/>
      <w:r w:rsidRPr="00F522DA">
        <w:rPr>
          <w:color w:val="000000" w:themeColor="text1"/>
        </w:rPr>
        <w:t xml:space="preserve"> do a lot of photocopying or printing, the following charges will apply: </w:t>
      </w:r>
    </w:p>
    <w:p w14:paraId="05643137" w14:textId="77777777" w:rsidR="00044C26" w:rsidRPr="00F522DA" w:rsidRDefault="00044C26" w:rsidP="00044C26">
      <w:pPr>
        <w:rPr>
          <w:color w:val="000000" w:themeColor="text1"/>
        </w:rPr>
      </w:pPr>
      <w:r w:rsidRPr="00F522DA">
        <w:rPr>
          <w:color w:val="000000" w:themeColor="text1"/>
        </w:rPr>
        <w:t>•</w:t>
      </w:r>
      <w:r w:rsidRPr="00F522DA">
        <w:rPr>
          <w:color w:val="000000" w:themeColor="text1"/>
        </w:rPr>
        <w:tab/>
        <w:t xml:space="preserve">5p per single side of A4, </w:t>
      </w:r>
    </w:p>
    <w:p w14:paraId="6FC0C80B" w14:textId="77777777" w:rsidR="00044C26" w:rsidRPr="00F522DA" w:rsidRDefault="00044C26" w:rsidP="00044C26">
      <w:pPr>
        <w:rPr>
          <w:color w:val="000000" w:themeColor="text1"/>
        </w:rPr>
      </w:pPr>
      <w:r w:rsidRPr="00F522DA">
        <w:rPr>
          <w:color w:val="000000" w:themeColor="text1"/>
        </w:rPr>
        <w:t>•</w:t>
      </w:r>
      <w:r w:rsidRPr="00F522DA">
        <w:rPr>
          <w:color w:val="000000" w:themeColor="text1"/>
        </w:rPr>
        <w:tab/>
        <w:t xml:space="preserve">10p per single side of A3. </w:t>
      </w:r>
    </w:p>
    <w:p w14:paraId="51C74F9F" w14:textId="77777777" w:rsidR="00044C26" w:rsidRPr="00F522DA" w:rsidRDefault="00044C26" w:rsidP="00044C26">
      <w:pPr>
        <w:rPr>
          <w:color w:val="000000" w:themeColor="text1"/>
        </w:rPr>
      </w:pPr>
      <w:r w:rsidRPr="00F522DA">
        <w:rPr>
          <w:color w:val="000000" w:themeColor="text1"/>
        </w:rPr>
        <w:t>•</w:t>
      </w:r>
      <w:r w:rsidRPr="00F522DA">
        <w:rPr>
          <w:color w:val="000000" w:themeColor="text1"/>
        </w:rPr>
        <w:tab/>
      </w:r>
      <w:proofErr w:type="gramStart"/>
      <w:r w:rsidRPr="00F522DA">
        <w:rPr>
          <w:color w:val="000000" w:themeColor="text1"/>
        </w:rPr>
        <w:t>plus</w:t>
      </w:r>
      <w:proofErr w:type="gramEnd"/>
      <w:r w:rsidRPr="00F522DA">
        <w:rPr>
          <w:color w:val="000000" w:themeColor="text1"/>
        </w:rPr>
        <w:t xml:space="preserve"> any postal charge at the current rate applied by Royal Mail. </w:t>
      </w:r>
    </w:p>
    <w:p w14:paraId="36593595" w14:textId="5FC0763C" w:rsidR="00044C26" w:rsidRPr="00F522DA" w:rsidRDefault="00044C26" w:rsidP="00044C26">
      <w:pPr>
        <w:rPr>
          <w:color w:val="000000" w:themeColor="text1"/>
        </w:rPr>
      </w:pPr>
      <w:r w:rsidRPr="00F522DA">
        <w:rPr>
          <w:color w:val="000000" w:themeColor="text1"/>
        </w:rPr>
        <w:t xml:space="preserve">For a priced item such as some printed publications or videos we </w:t>
      </w:r>
      <w:r w:rsidR="001D34DD" w:rsidRPr="00F522DA">
        <w:rPr>
          <w:color w:val="000000" w:themeColor="text1"/>
        </w:rPr>
        <w:t>must</w:t>
      </w:r>
      <w:r w:rsidRPr="00F522DA">
        <w:rPr>
          <w:color w:val="000000" w:themeColor="text1"/>
        </w:rPr>
        <w:t xml:space="preserve"> let you know the cost before fulfilling your request. Where there is a </w:t>
      </w:r>
      <w:proofErr w:type="gramStart"/>
      <w:r w:rsidRPr="00F522DA">
        <w:rPr>
          <w:color w:val="000000" w:themeColor="text1"/>
        </w:rPr>
        <w:t>charge</w:t>
      </w:r>
      <w:proofErr w:type="gramEnd"/>
      <w:r w:rsidRPr="00F522DA">
        <w:rPr>
          <w:color w:val="000000" w:themeColor="text1"/>
        </w:rPr>
        <w:t xml:space="preserve"> this </w:t>
      </w:r>
      <w:r w:rsidR="001D34DD" w:rsidRPr="00F522DA">
        <w:rPr>
          <w:color w:val="000000" w:themeColor="text1"/>
        </w:rPr>
        <w:t>must</w:t>
      </w:r>
      <w:r w:rsidRPr="00F522DA">
        <w:rPr>
          <w:color w:val="000000" w:themeColor="text1"/>
        </w:rPr>
        <w:t xml:space="preserve"> be indicated on application on an individual basis.</w:t>
      </w:r>
    </w:p>
    <w:p w14:paraId="1769623C" w14:textId="77777777" w:rsidR="00044C26" w:rsidRPr="00F522DA" w:rsidRDefault="00044C26" w:rsidP="00044C26">
      <w:pPr>
        <w:rPr>
          <w:color w:val="000000" w:themeColor="text1"/>
        </w:rPr>
      </w:pPr>
    </w:p>
    <w:p w14:paraId="2F61E939" w14:textId="77777777" w:rsidR="00044C26" w:rsidRPr="00F522DA" w:rsidRDefault="00044C26" w:rsidP="00044C26">
      <w:pPr>
        <w:rPr>
          <w:color w:val="000000" w:themeColor="text1"/>
        </w:rPr>
      </w:pPr>
    </w:p>
    <w:p w14:paraId="5A3CEEA5" w14:textId="67BFD28E" w:rsidR="00044C26" w:rsidRPr="00F522DA" w:rsidRDefault="00044C26" w:rsidP="00AE6C83">
      <w:pPr>
        <w:pStyle w:val="Heading2"/>
        <w:rPr>
          <w:color w:val="000000" w:themeColor="text1"/>
        </w:rPr>
      </w:pPr>
      <w:bookmarkStart w:id="62" w:name="_Toc226640630"/>
      <w:r w:rsidRPr="00F522DA">
        <w:rPr>
          <w:color w:val="000000" w:themeColor="text1"/>
        </w:rPr>
        <w:t>A5.</w:t>
      </w:r>
      <w:r w:rsidR="00B543C6" w:rsidRPr="00F522DA">
        <w:rPr>
          <w:color w:val="000000" w:themeColor="text1"/>
        </w:rPr>
        <w:t>8</w:t>
      </w:r>
      <w:r w:rsidRPr="00F522DA">
        <w:rPr>
          <w:color w:val="000000" w:themeColor="text1"/>
        </w:rPr>
        <w:t xml:space="preserve"> Feedback and Complaints</w:t>
      </w:r>
      <w:bookmarkEnd w:id="62"/>
    </w:p>
    <w:p w14:paraId="7682E90B" w14:textId="77D01339" w:rsidR="00044C26" w:rsidRPr="00F522DA" w:rsidRDefault="00044C26" w:rsidP="00044C26">
      <w:pPr>
        <w:rPr>
          <w:color w:val="000000" w:themeColor="text1"/>
        </w:rPr>
      </w:pPr>
      <w:r w:rsidRPr="00F522DA">
        <w:rPr>
          <w:color w:val="000000" w:themeColor="text1"/>
        </w:rPr>
        <w:t xml:space="preserve">If you want to make any comments about this publication scheme or if you require further assistance or wish to make a </w:t>
      </w:r>
      <w:proofErr w:type="gramStart"/>
      <w:r w:rsidRPr="00F522DA">
        <w:rPr>
          <w:color w:val="000000" w:themeColor="text1"/>
        </w:rPr>
        <w:t>complaint</w:t>
      </w:r>
      <w:proofErr w:type="gramEnd"/>
      <w:r w:rsidRPr="00F522DA">
        <w:rPr>
          <w:color w:val="000000" w:themeColor="text1"/>
        </w:rPr>
        <w:t xml:space="preserve"> please contact the </w:t>
      </w:r>
      <w:r w:rsidR="003167F7" w:rsidRPr="00F522DA">
        <w:rPr>
          <w:color w:val="000000" w:themeColor="text1"/>
        </w:rPr>
        <w:t>Horsley &amp; Mapperley CE Primary School</w:t>
      </w:r>
      <w:r w:rsidRPr="00F522DA">
        <w:rPr>
          <w:color w:val="000000" w:themeColor="text1"/>
        </w:rPr>
        <w:t xml:space="preserve"> Office, Headteacher or School Data Protection Officer: </w:t>
      </w:r>
    </w:p>
    <w:tbl>
      <w:tblPr>
        <w:tblW w:w="0" w:type="auto"/>
        <w:tblCellMar>
          <w:left w:w="0" w:type="dxa"/>
          <w:right w:w="0" w:type="dxa"/>
        </w:tblCellMar>
        <w:tblLook w:val="04A0" w:firstRow="1" w:lastRow="0" w:firstColumn="1" w:lastColumn="0" w:noHBand="0" w:noVBand="1"/>
      </w:tblPr>
      <w:tblGrid>
        <w:gridCol w:w="2552"/>
        <w:gridCol w:w="7796"/>
      </w:tblGrid>
      <w:tr w:rsidR="00A11A4F" w:rsidRPr="00F522DA" w14:paraId="63772E68" w14:textId="77777777" w:rsidTr="00424170">
        <w:tc>
          <w:tcPr>
            <w:tcW w:w="2552" w:type="dxa"/>
            <w:tcMar>
              <w:top w:w="0" w:type="dxa"/>
              <w:left w:w="108" w:type="dxa"/>
              <w:bottom w:w="0" w:type="dxa"/>
              <w:right w:w="108" w:type="dxa"/>
            </w:tcMar>
            <w:hideMark/>
          </w:tcPr>
          <w:p w14:paraId="5B41ED54" w14:textId="77777777" w:rsidR="00887722" w:rsidRPr="00F522DA" w:rsidRDefault="00887722" w:rsidP="00424170">
            <w:pPr>
              <w:rPr>
                <w:b/>
                <w:bCs/>
                <w:color w:val="000000" w:themeColor="text1"/>
              </w:rPr>
            </w:pPr>
            <w:r w:rsidRPr="00F522DA">
              <w:rPr>
                <w:b/>
                <w:bCs/>
                <w:color w:val="000000" w:themeColor="text1"/>
              </w:rPr>
              <w:t xml:space="preserve">Data Protection Officer </w:t>
            </w:r>
          </w:p>
        </w:tc>
        <w:tc>
          <w:tcPr>
            <w:tcW w:w="7796" w:type="dxa"/>
            <w:tcMar>
              <w:top w:w="0" w:type="dxa"/>
              <w:left w:w="108" w:type="dxa"/>
              <w:bottom w:w="0" w:type="dxa"/>
              <w:right w:w="108" w:type="dxa"/>
            </w:tcMar>
            <w:hideMark/>
          </w:tcPr>
          <w:p w14:paraId="0B3AA276" w14:textId="793F3803" w:rsidR="00887722" w:rsidRPr="00F522DA" w:rsidRDefault="00D24278" w:rsidP="00424170">
            <w:pPr>
              <w:rPr>
                <w:color w:val="000000" w:themeColor="text1"/>
              </w:rPr>
            </w:pPr>
            <w:r w:rsidRPr="00F522DA">
              <w:rPr>
                <w:color w:val="000000" w:themeColor="text1"/>
              </w:rPr>
              <w:t xml:space="preserve">Education Data </w:t>
            </w:r>
            <w:r w:rsidR="006B73CA" w:rsidRPr="00F522DA">
              <w:rPr>
                <w:color w:val="000000" w:themeColor="text1"/>
              </w:rPr>
              <w:t>Hub, Derbyshire</w:t>
            </w:r>
            <w:r w:rsidR="00887722" w:rsidRPr="00F522DA">
              <w:rPr>
                <w:color w:val="000000" w:themeColor="text1"/>
              </w:rPr>
              <w:t xml:space="preserve"> County Council </w:t>
            </w:r>
          </w:p>
        </w:tc>
      </w:tr>
      <w:tr w:rsidR="00A11A4F" w:rsidRPr="00F522DA" w14:paraId="65BBE3AD" w14:textId="77777777" w:rsidTr="00424170">
        <w:tc>
          <w:tcPr>
            <w:tcW w:w="2552" w:type="dxa"/>
            <w:tcMar>
              <w:top w:w="0" w:type="dxa"/>
              <w:left w:w="108" w:type="dxa"/>
              <w:bottom w:w="0" w:type="dxa"/>
              <w:right w:w="108" w:type="dxa"/>
            </w:tcMar>
            <w:hideMark/>
          </w:tcPr>
          <w:p w14:paraId="6E3C25B1" w14:textId="77777777" w:rsidR="00887722" w:rsidRPr="00F522DA" w:rsidRDefault="00887722" w:rsidP="00424170">
            <w:pPr>
              <w:rPr>
                <w:b/>
                <w:bCs/>
                <w:color w:val="000000" w:themeColor="text1"/>
              </w:rPr>
            </w:pPr>
            <w:r w:rsidRPr="00F522DA">
              <w:rPr>
                <w:b/>
                <w:bCs/>
                <w:color w:val="000000" w:themeColor="text1"/>
              </w:rPr>
              <w:t>DPO Email:</w:t>
            </w:r>
          </w:p>
        </w:tc>
        <w:tc>
          <w:tcPr>
            <w:tcW w:w="7796" w:type="dxa"/>
            <w:tcMar>
              <w:top w:w="0" w:type="dxa"/>
              <w:left w:w="108" w:type="dxa"/>
              <w:bottom w:w="0" w:type="dxa"/>
              <w:right w:w="108" w:type="dxa"/>
            </w:tcMar>
            <w:hideMark/>
          </w:tcPr>
          <w:p w14:paraId="147EF64F" w14:textId="79C288EF" w:rsidR="00887722" w:rsidRPr="00F522DA" w:rsidRDefault="00FA6AE5" w:rsidP="00424170">
            <w:pPr>
              <w:rPr>
                <w:color w:val="000000" w:themeColor="text1"/>
              </w:rPr>
            </w:pPr>
            <w:hyperlink r:id="rId14" w:history="1">
              <w:r w:rsidRPr="00F522DA">
                <w:rPr>
                  <w:rStyle w:val="Hyperlink"/>
                  <w:color w:val="000000" w:themeColor="text1"/>
                </w:rPr>
                <w:t>dpforschools@derbyshire.gov.uk</w:t>
              </w:r>
            </w:hyperlink>
          </w:p>
        </w:tc>
      </w:tr>
      <w:tr w:rsidR="00A11A4F" w:rsidRPr="00F522DA" w14:paraId="53702063" w14:textId="77777777" w:rsidTr="00424170">
        <w:tc>
          <w:tcPr>
            <w:tcW w:w="2552" w:type="dxa"/>
            <w:tcMar>
              <w:top w:w="0" w:type="dxa"/>
              <w:left w:w="108" w:type="dxa"/>
              <w:bottom w:w="0" w:type="dxa"/>
              <w:right w:w="108" w:type="dxa"/>
            </w:tcMar>
            <w:hideMark/>
          </w:tcPr>
          <w:p w14:paraId="741A5FC7" w14:textId="77777777" w:rsidR="00887722" w:rsidRPr="00F522DA" w:rsidRDefault="00887722" w:rsidP="00424170">
            <w:pPr>
              <w:rPr>
                <w:b/>
                <w:bCs/>
                <w:color w:val="000000" w:themeColor="text1"/>
              </w:rPr>
            </w:pPr>
            <w:r w:rsidRPr="00F522DA">
              <w:rPr>
                <w:b/>
                <w:bCs/>
                <w:color w:val="000000" w:themeColor="text1"/>
              </w:rPr>
              <w:t>DPO Phone:</w:t>
            </w:r>
          </w:p>
        </w:tc>
        <w:tc>
          <w:tcPr>
            <w:tcW w:w="7796" w:type="dxa"/>
            <w:tcMar>
              <w:top w:w="0" w:type="dxa"/>
              <w:left w:w="108" w:type="dxa"/>
              <w:bottom w:w="0" w:type="dxa"/>
              <w:right w:w="108" w:type="dxa"/>
            </w:tcMar>
            <w:hideMark/>
          </w:tcPr>
          <w:p w14:paraId="32D93FC4" w14:textId="77777777" w:rsidR="00887722" w:rsidRPr="00F522DA" w:rsidRDefault="00887722" w:rsidP="00424170">
            <w:pPr>
              <w:rPr>
                <w:color w:val="000000" w:themeColor="text1"/>
              </w:rPr>
            </w:pPr>
            <w:r w:rsidRPr="00F522DA">
              <w:rPr>
                <w:color w:val="000000" w:themeColor="text1"/>
              </w:rPr>
              <w:t>01629 532888</w:t>
            </w:r>
          </w:p>
        </w:tc>
      </w:tr>
      <w:tr w:rsidR="00887722" w:rsidRPr="00F522DA" w14:paraId="6DA18B93" w14:textId="77777777" w:rsidTr="00424170">
        <w:tc>
          <w:tcPr>
            <w:tcW w:w="2552" w:type="dxa"/>
            <w:tcMar>
              <w:top w:w="0" w:type="dxa"/>
              <w:left w:w="108" w:type="dxa"/>
              <w:bottom w:w="0" w:type="dxa"/>
              <w:right w:w="108" w:type="dxa"/>
            </w:tcMar>
            <w:hideMark/>
          </w:tcPr>
          <w:p w14:paraId="0F975C2C" w14:textId="77777777" w:rsidR="00887722" w:rsidRPr="00F522DA" w:rsidRDefault="00887722" w:rsidP="00424170">
            <w:pPr>
              <w:rPr>
                <w:b/>
                <w:bCs/>
                <w:color w:val="000000" w:themeColor="text1"/>
              </w:rPr>
            </w:pPr>
            <w:r w:rsidRPr="00F522DA">
              <w:rPr>
                <w:b/>
                <w:bCs/>
                <w:color w:val="000000" w:themeColor="text1"/>
              </w:rPr>
              <w:lastRenderedPageBreak/>
              <w:t>DPO Address:</w:t>
            </w:r>
          </w:p>
        </w:tc>
        <w:tc>
          <w:tcPr>
            <w:tcW w:w="7796" w:type="dxa"/>
            <w:tcMar>
              <w:top w:w="0" w:type="dxa"/>
              <w:left w:w="108" w:type="dxa"/>
              <w:bottom w:w="0" w:type="dxa"/>
              <w:right w:w="108" w:type="dxa"/>
            </w:tcMar>
            <w:hideMark/>
          </w:tcPr>
          <w:p w14:paraId="3CB7AE2B" w14:textId="3ECEA129" w:rsidR="00887722" w:rsidRPr="00F522DA" w:rsidRDefault="00887722" w:rsidP="00424170">
            <w:pPr>
              <w:rPr>
                <w:color w:val="000000" w:themeColor="text1"/>
              </w:rPr>
            </w:pPr>
            <w:r w:rsidRPr="00F522DA">
              <w:rPr>
                <w:color w:val="000000" w:themeColor="text1"/>
              </w:rPr>
              <w:t>County Hall, Smedley Street, Matlock, Derbyshire, DE4 3AG</w:t>
            </w:r>
          </w:p>
        </w:tc>
      </w:tr>
    </w:tbl>
    <w:p w14:paraId="1676A971" w14:textId="77777777" w:rsidR="00044C26" w:rsidRPr="00F522DA" w:rsidRDefault="00044C26" w:rsidP="00044C26">
      <w:pPr>
        <w:rPr>
          <w:color w:val="000000" w:themeColor="text1"/>
        </w:rPr>
      </w:pPr>
    </w:p>
    <w:p w14:paraId="2EEF2294" w14:textId="5892FB16" w:rsidR="00044C26" w:rsidRPr="00F522DA" w:rsidRDefault="00044C26" w:rsidP="00044C26">
      <w:pPr>
        <w:rPr>
          <w:color w:val="000000" w:themeColor="text1"/>
        </w:rPr>
      </w:pPr>
      <w:proofErr w:type="gramStart"/>
      <w:r w:rsidRPr="00F522DA">
        <w:rPr>
          <w:color w:val="000000" w:themeColor="text1"/>
        </w:rPr>
        <w:t>If</w:t>
      </w:r>
      <w:proofErr w:type="gramEnd"/>
      <w:r w:rsidRPr="00F522DA">
        <w:rPr>
          <w:color w:val="000000" w:themeColor="text1"/>
        </w:rPr>
        <w:t xml:space="preserve"> </w:t>
      </w:r>
      <w:r w:rsidR="00A11A4F" w:rsidRPr="00F522DA">
        <w:rPr>
          <w:color w:val="000000" w:themeColor="text1"/>
        </w:rPr>
        <w:t>however,</w:t>
      </w:r>
      <w:r w:rsidRPr="00F522DA">
        <w:rPr>
          <w:color w:val="000000" w:themeColor="text1"/>
        </w:rPr>
        <w:t xml:space="preserve"> you are dissatisfied with our response to your concerns you can of course contact the ICO quoting our ICO registration numbe</w:t>
      </w:r>
      <w:r w:rsidR="00B74714" w:rsidRPr="00F522DA">
        <w:rPr>
          <w:color w:val="000000" w:themeColor="text1"/>
        </w:rPr>
        <w:t xml:space="preserve">r: </w:t>
      </w:r>
      <w:r w:rsidR="00B74714" w:rsidRPr="00F522DA">
        <w:rPr>
          <w:color w:val="000000" w:themeColor="text1"/>
        </w:rPr>
        <w:t>Z6115318</w:t>
      </w:r>
    </w:p>
    <w:p w14:paraId="6DD48834" w14:textId="77777777" w:rsidR="00044C26" w:rsidRPr="00F522DA" w:rsidRDefault="00044C26" w:rsidP="00044C26">
      <w:pPr>
        <w:rPr>
          <w:color w:val="000000" w:themeColor="text1"/>
        </w:rPr>
      </w:pPr>
      <w:r w:rsidRPr="00F522DA">
        <w:rPr>
          <w:color w:val="000000" w:themeColor="text1"/>
        </w:rPr>
        <w:t>Information Commissioners Office, Wycliffe House, Water Lane, Wilmslow, Cheshire, SK9 5AF</w:t>
      </w:r>
    </w:p>
    <w:p w14:paraId="0D7A19EC" w14:textId="77777777" w:rsidR="00044C26" w:rsidRPr="00F522DA" w:rsidRDefault="00044C26" w:rsidP="00044C26">
      <w:pPr>
        <w:rPr>
          <w:color w:val="000000" w:themeColor="text1"/>
        </w:rPr>
      </w:pPr>
      <w:r w:rsidRPr="00F522DA">
        <w:rPr>
          <w:color w:val="000000" w:themeColor="text1"/>
        </w:rPr>
        <w:t>Tel: 0303 123 1113 (local rate) or 01625 545 745 if you prefer to use a national rate number</w:t>
      </w:r>
    </w:p>
    <w:p w14:paraId="20411CEC" w14:textId="77777777" w:rsidR="00044C26" w:rsidRPr="00F522DA" w:rsidRDefault="00044C26" w:rsidP="00044C26">
      <w:pPr>
        <w:rPr>
          <w:color w:val="000000" w:themeColor="text1"/>
        </w:rPr>
      </w:pPr>
      <w:r w:rsidRPr="00F522DA">
        <w:rPr>
          <w:color w:val="000000" w:themeColor="text1"/>
        </w:rPr>
        <w:t>Fax: 01625 524 510</w:t>
      </w:r>
    </w:p>
    <w:p w14:paraId="16605569" w14:textId="7CFF4752" w:rsidR="00BB4DB0" w:rsidRPr="00F522DA" w:rsidRDefault="00044C26" w:rsidP="00044C26">
      <w:pPr>
        <w:rPr>
          <w:color w:val="000000" w:themeColor="text1"/>
        </w:rPr>
      </w:pPr>
      <w:r w:rsidRPr="00F522DA">
        <w:rPr>
          <w:color w:val="000000" w:themeColor="text1"/>
        </w:rPr>
        <w:t>Website: https://ico.org.uk/concerns/</w:t>
      </w:r>
    </w:p>
    <w:p w14:paraId="4741EC06" w14:textId="77777777" w:rsidR="007D0D99" w:rsidRPr="00F522DA" w:rsidRDefault="007D0D99" w:rsidP="007D0D99">
      <w:pPr>
        <w:rPr>
          <w:color w:val="000000" w:themeColor="text1"/>
        </w:rPr>
      </w:pPr>
    </w:p>
    <w:p w14:paraId="2945F79D" w14:textId="77777777" w:rsidR="007D0D99" w:rsidRPr="00F522DA" w:rsidRDefault="007D0D99" w:rsidP="007D0D99">
      <w:pPr>
        <w:rPr>
          <w:color w:val="000000" w:themeColor="text1"/>
        </w:rPr>
      </w:pPr>
    </w:p>
    <w:p w14:paraId="342346BD" w14:textId="77777777" w:rsidR="007D0D99" w:rsidRPr="00F522DA" w:rsidRDefault="007D0D99" w:rsidP="007D0D99">
      <w:pPr>
        <w:rPr>
          <w:color w:val="000000" w:themeColor="text1"/>
        </w:rPr>
      </w:pPr>
    </w:p>
    <w:p w14:paraId="4B056646" w14:textId="3B02A398" w:rsidR="00833157" w:rsidRPr="00F522DA" w:rsidRDefault="00833157" w:rsidP="007D0D99">
      <w:pPr>
        <w:rPr>
          <w:color w:val="000000" w:themeColor="text1"/>
        </w:rPr>
      </w:pPr>
    </w:p>
    <w:p w14:paraId="3D8F3C21" w14:textId="2A98C2A4" w:rsidR="007D0D99" w:rsidRPr="00F522DA" w:rsidRDefault="00833157" w:rsidP="007D0D99">
      <w:pPr>
        <w:rPr>
          <w:color w:val="000000" w:themeColor="text1"/>
        </w:rPr>
      </w:pPr>
      <w:r w:rsidRPr="00F522DA">
        <w:rPr>
          <w:color w:val="000000" w:themeColor="text1"/>
        </w:rPr>
        <w:br w:type="page"/>
      </w:r>
    </w:p>
    <w:p w14:paraId="45CC2876" w14:textId="5CC115DB" w:rsidR="00833157" w:rsidRPr="00F522DA" w:rsidRDefault="00833157" w:rsidP="00833157">
      <w:pPr>
        <w:pStyle w:val="Heading1"/>
        <w:rPr>
          <w:color w:val="00B050"/>
        </w:rPr>
      </w:pPr>
      <w:bookmarkStart w:id="63" w:name="_Toc226640631"/>
      <w:r w:rsidRPr="00F522DA">
        <w:rPr>
          <w:color w:val="00B050"/>
        </w:rPr>
        <w:lastRenderedPageBreak/>
        <w:t>Annexe.6 Data Protection Complaints Policy</w:t>
      </w:r>
      <w:bookmarkEnd w:id="63"/>
    </w:p>
    <w:p w14:paraId="4CE7D9F6" w14:textId="77777777" w:rsidR="00833157" w:rsidRPr="00F522DA" w:rsidRDefault="00833157" w:rsidP="00833157">
      <w:pPr>
        <w:rPr>
          <w:color w:val="00B050"/>
        </w:rPr>
      </w:pPr>
    </w:p>
    <w:p w14:paraId="1FF1435A" w14:textId="79DF295B" w:rsidR="00833157" w:rsidRPr="00F522DA" w:rsidRDefault="00833157" w:rsidP="00833157">
      <w:pPr>
        <w:pStyle w:val="Heading2"/>
        <w:rPr>
          <w:color w:val="00B050"/>
        </w:rPr>
      </w:pPr>
      <w:bookmarkStart w:id="64" w:name="_Toc226640632"/>
      <w:r w:rsidRPr="00F522DA">
        <w:rPr>
          <w:color w:val="00B050"/>
        </w:rPr>
        <w:t>A6.1 Purpose</w:t>
      </w:r>
      <w:bookmarkEnd w:id="64"/>
    </w:p>
    <w:p w14:paraId="54B9FC61" w14:textId="70CC8549" w:rsidR="00833157" w:rsidRPr="00F522DA" w:rsidRDefault="00833157" w:rsidP="00833157">
      <w:pPr>
        <w:rPr>
          <w:color w:val="00B050"/>
        </w:rPr>
      </w:pPr>
      <w:r w:rsidRPr="00F522DA">
        <w:rPr>
          <w:color w:val="00B050"/>
        </w:rPr>
        <w:t xml:space="preserve">This policy outlines how our </w:t>
      </w:r>
      <w:bookmarkStart w:id="65" w:name="_Hlk221263778"/>
      <w:r w:rsidR="00B74714" w:rsidRPr="00F522DA">
        <w:rPr>
          <w:color w:val="00B050"/>
        </w:rPr>
        <w:t>schools</w:t>
      </w:r>
      <w:r w:rsidRPr="00F522DA">
        <w:rPr>
          <w:color w:val="00B050"/>
        </w:rPr>
        <w:t xml:space="preserve"> </w:t>
      </w:r>
      <w:bookmarkEnd w:id="65"/>
      <w:proofErr w:type="gramStart"/>
      <w:r w:rsidRPr="00F522DA">
        <w:rPr>
          <w:color w:val="00B050"/>
        </w:rPr>
        <w:t>handles</w:t>
      </w:r>
      <w:proofErr w:type="gramEnd"/>
      <w:r w:rsidRPr="00F522DA">
        <w:rPr>
          <w:color w:val="00B050"/>
        </w:rPr>
        <w:t xml:space="preserve"> complaints related to data protection, in accordance with the Data </w:t>
      </w:r>
      <w:r w:rsidR="008878B5" w:rsidRPr="00F522DA">
        <w:rPr>
          <w:color w:val="00B050"/>
        </w:rPr>
        <w:t>(</w:t>
      </w:r>
      <w:r w:rsidRPr="00F522DA">
        <w:rPr>
          <w:color w:val="00B050"/>
        </w:rPr>
        <w:t>Use and Access</w:t>
      </w:r>
      <w:r w:rsidR="008878B5" w:rsidRPr="00F522DA">
        <w:rPr>
          <w:color w:val="00B050"/>
        </w:rPr>
        <w:t>)</w:t>
      </w:r>
      <w:r w:rsidRPr="00F522DA">
        <w:rPr>
          <w:color w:val="00B050"/>
        </w:rPr>
        <w:t xml:space="preserve"> Act 2025, the UK GDPR, and the Data Protection Act 2018. It ensures that individuals can raise concerns about the handling of their personal data and receive a timely, fair, and transparent response.</w:t>
      </w:r>
    </w:p>
    <w:p w14:paraId="7E13F66B" w14:textId="5DB3CCB5" w:rsidR="00833157" w:rsidRPr="00F522DA" w:rsidRDefault="00833157" w:rsidP="00833157">
      <w:pPr>
        <w:rPr>
          <w:color w:val="00B050"/>
        </w:rPr>
      </w:pPr>
    </w:p>
    <w:p w14:paraId="5EE15743" w14:textId="0142736F" w:rsidR="00833157" w:rsidRPr="00F522DA" w:rsidRDefault="00833157" w:rsidP="00833157">
      <w:pPr>
        <w:pStyle w:val="Heading2"/>
        <w:rPr>
          <w:color w:val="00B050"/>
        </w:rPr>
      </w:pPr>
      <w:bookmarkStart w:id="66" w:name="_Toc226640633"/>
      <w:r w:rsidRPr="00F522DA">
        <w:rPr>
          <w:color w:val="00B050"/>
        </w:rPr>
        <w:t>A6.2 Scope</w:t>
      </w:r>
      <w:bookmarkEnd w:id="66"/>
    </w:p>
    <w:p w14:paraId="05DD90DE" w14:textId="77777777" w:rsidR="00833157" w:rsidRPr="00F522DA" w:rsidRDefault="00833157" w:rsidP="00833157">
      <w:pPr>
        <w:rPr>
          <w:color w:val="00B050"/>
        </w:rPr>
      </w:pPr>
      <w:r w:rsidRPr="00F522DA">
        <w:rPr>
          <w:color w:val="00B050"/>
        </w:rPr>
        <w:t>This policy applies to:</w:t>
      </w:r>
    </w:p>
    <w:p w14:paraId="200B3ADD" w14:textId="77777777" w:rsidR="00833157" w:rsidRPr="00F522DA" w:rsidRDefault="00833157" w:rsidP="00833157">
      <w:pPr>
        <w:numPr>
          <w:ilvl w:val="0"/>
          <w:numId w:val="28"/>
        </w:numPr>
        <w:rPr>
          <w:color w:val="00B050"/>
        </w:rPr>
      </w:pPr>
      <w:r w:rsidRPr="00F522DA">
        <w:rPr>
          <w:color w:val="00B050"/>
        </w:rPr>
        <w:t>Pupils and their parents/carers</w:t>
      </w:r>
    </w:p>
    <w:p w14:paraId="69DDFC2F" w14:textId="77777777" w:rsidR="00833157" w:rsidRPr="00F522DA" w:rsidRDefault="00833157" w:rsidP="00833157">
      <w:pPr>
        <w:numPr>
          <w:ilvl w:val="0"/>
          <w:numId w:val="28"/>
        </w:numPr>
        <w:rPr>
          <w:color w:val="00B050"/>
        </w:rPr>
      </w:pPr>
      <w:r w:rsidRPr="00F522DA">
        <w:rPr>
          <w:color w:val="00B050"/>
        </w:rPr>
        <w:t>Staff and volunteers</w:t>
      </w:r>
    </w:p>
    <w:p w14:paraId="0420975B" w14:textId="77777777" w:rsidR="00833157" w:rsidRPr="00F522DA" w:rsidRDefault="00833157" w:rsidP="00833157">
      <w:pPr>
        <w:numPr>
          <w:ilvl w:val="0"/>
          <w:numId w:val="28"/>
        </w:numPr>
        <w:rPr>
          <w:color w:val="00B050"/>
        </w:rPr>
      </w:pPr>
      <w:r w:rsidRPr="00F522DA">
        <w:rPr>
          <w:color w:val="00B050"/>
        </w:rPr>
        <w:t>Governors and trustees</w:t>
      </w:r>
    </w:p>
    <w:p w14:paraId="715B3055" w14:textId="77777777" w:rsidR="00833157" w:rsidRPr="00F522DA" w:rsidRDefault="00833157" w:rsidP="00833157">
      <w:pPr>
        <w:numPr>
          <w:ilvl w:val="0"/>
          <w:numId w:val="28"/>
        </w:numPr>
        <w:rPr>
          <w:color w:val="00B050"/>
        </w:rPr>
      </w:pPr>
      <w:r w:rsidRPr="00F522DA">
        <w:rPr>
          <w:color w:val="00B050"/>
        </w:rPr>
        <w:t>Third-party service users and partners</w:t>
      </w:r>
    </w:p>
    <w:p w14:paraId="525A2883" w14:textId="34EF5C47" w:rsidR="00833157" w:rsidRPr="00F522DA" w:rsidRDefault="00833157" w:rsidP="00833157">
      <w:pPr>
        <w:rPr>
          <w:color w:val="00B050"/>
        </w:rPr>
      </w:pPr>
    </w:p>
    <w:p w14:paraId="67D0F856" w14:textId="6D532809" w:rsidR="00833157" w:rsidRPr="00F522DA" w:rsidRDefault="00833157" w:rsidP="00833157">
      <w:pPr>
        <w:pStyle w:val="Heading2"/>
        <w:rPr>
          <w:color w:val="00B050"/>
        </w:rPr>
      </w:pPr>
      <w:bookmarkStart w:id="67" w:name="_Toc226640634"/>
      <w:r w:rsidRPr="00F522DA">
        <w:rPr>
          <w:color w:val="00B050"/>
        </w:rPr>
        <w:t>A6.3 How to Make a Complaint</w:t>
      </w:r>
      <w:bookmarkEnd w:id="67"/>
    </w:p>
    <w:p w14:paraId="56D3F7C6" w14:textId="77777777" w:rsidR="00833157" w:rsidRPr="00F522DA" w:rsidRDefault="00833157" w:rsidP="00833157">
      <w:pPr>
        <w:rPr>
          <w:color w:val="00B050"/>
        </w:rPr>
      </w:pPr>
      <w:r w:rsidRPr="00F522DA">
        <w:rPr>
          <w:color w:val="00B050"/>
        </w:rPr>
        <w:t>Individuals may submit a data protection complaint via:</w:t>
      </w:r>
    </w:p>
    <w:p w14:paraId="1CD53C6D" w14:textId="379331E2" w:rsidR="00833157" w:rsidRPr="00F522DA" w:rsidRDefault="00833157" w:rsidP="00833157">
      <w:pPr>
        <w:numPr>
          <w:ilvl w:val="0"/>
          <w:numId w:val="29"/>
        </w:numPr>
        <w:rPr>
          <w:color w:val="00B050"/>
        </w:rPr>
      </w:pPr>
      <w:r w:rsidRPr="00F522DA">
        <w:rPr>
          <w:color w:val="00B050"/>
        </w:rPr>
        <w:t xml:space="preserve">Online form (available on the </w:t>
      </w:r>
      <w:r w:rsidR="003167F7" w:rsidRPr="00F522DA">
        <w:rPr>
          <w:color w:val="00B050"/>
        </w:rPr>
        <w:t>Horsley &amp; Mapperley CE Primary School</w:t>
      </w:r>
      <w:r w:rsidRPr="00F522DA">
        <w:rPr>
          <w:color w:val="00B050"/>
        </w:rPr>
        <w:t xml:space="preserve"> website)</w:t>
      </w:r>
    </w:p>
    <w:p w14:paraId="3B7BDEBD" w14:textId="150B5CD0" w:rsidR="00833157" w:rsidRPr="00F522DA" w:rsidRDefault="00833157" w:rsidP="00833157">
      <w:pPr>
        <w:numPr>
          <w:ilvl w:val="0"/>
          <w:numId w:val="29"/>
        </w:numPr>
        <w:rPr>
          <w:color w:val="00B050"/>
        </w:rPr>
      </w:pPr>
      <w:r w:rsidRPr="00F522DA">
        <w:rPr>
          <w:color w:val="00B050"/>
        </w:rPr>
        <w:t>Email to the school’s</w:t>
      </w:r>
      <w:r w:rsidR="00B74714" w:rsidRPr="00F522DA">
        <w:rPr>
          <w:color w:val="00B050"/>
        </w:rPr>
        <w:t xml:space="preserve"> </w:t>
      </w:r>
      <w:r w:rsidRPr="00F522DA">
        <w:rPr>
          <w:color w:val="00B050"/>
        </w:rPr>
        <w:t>DPO</w:t>
      </w:r>
    </w:p>
    <w:p w14:paraId="1A1CDAE5" w14:textId="77777777" w:rsidR="00833157" w:rsidRPr="00F522DA" w:rsidRDefault="00833157" w:rsidP="00833157">
      <w:pPr>
        <w:numPr>
          <w:ilvl w:val="0"/>
          <w:numId w:val="29"/>
        </w:numPr>
        <w:rPr>
          <w:color w:val="00B050"/>
        </w:rPr>
      </w:pPr>
      <w:r w:rsidRPr="00F522DA">
        <w:rPr>
          <w:color w:val="00B050"/>
        </w:rPr>
        <w:t>Written letter addressed to the Headteacher or DPO</w:t>
      </w:r>
    </w:p>
    <w:p w14:paraId="60063BB0" w14:textId="44997FAD" w:rsidR="00833157" w:rsidRPr="00F522DA" w:rsidRDefault="00833157" w:rsidP="00833157">
      <w:pPr>
        <w:numPr>
          <w:ilvl w:val="0"/>
          <w:numId w:val="29"/>
        </w:numPr>
        <w:rPr>
          <w:color w:val="00B050"/>
        </w:rPr>
      </w:pPr>
      <w:r w:rsidRPr="00F522DA">
        <w:rPr>
          <w:color w:val="00B050"/>
        </w:rPr>
        <w:t xml:space="preserve">Telephone or in-person at the </w:t>
      </w:r>
      <w:r w:rsidR="003167F7" w:rsidRPr="00F522DA">
        <w:rPr>
          <w:color w:val="00B050"/>
        </w:rPr>
        <w:t>Horsley &amp; Mapperley CE Primary School</w:t>
      </w:r>
      <w:r w:rsidRPr="00F522DA">
        <w:rPr>
          <w:color w:val="00B050"/>
        </w:rPr>
        <w:t xml:space="preserve"> office</w:t>
      </w:r>
    </w:p>
    <w:p w14:paraId="6A2CA720" w14:textId="77777777" w:rsidR="00833157" w:rsidRPr="00F522DA" w:rsidRDefault="00833157" w:rsidP="00833157">
      <w:pPr>
        <w:rPr>
          <w:color w:val="00B050"/>
        </w:rPr>
      </w:pPr>
      <w:r w:rsidRPr="00F522DA">
        <w:rPr>
          <w:color w:val="00B050"/>
        </w:rPr>
        <w:t>All complaints must include:</w:t>
      </w:r>
    </w:p>
    <w:p w14:paraId="4E146ECF" w14:textId="77777777" w:rsidR="00833157" w:rsidRPr="00F522DA" w:rsidRDefault="00833157" w:rsidP="00833157">
      <w:pPr>
        <w:numPr>
          <w:ilvl w:val="0"/>
          <w:numId w:val="30"/>
        </w:numPr>
        <w:rPr>
          <w:color w:val="00B050"/>
        </w:rPr>
      </w:pPr>
      <w:r w:rsidRPr="00F522DA">
        <w:rPr>
          <w:color w:val="00B050"/>
        </w:rPr>
        <w:t>The nature of the concern</w:t>
      </w:r>
    </w:p>
    <w:p w14:paraId="00EBE288" w14:textId="77777777" w:rsidR="00833157" w:rsidRPr="00F522DA" w:rsidRDefault="00833157" w:rsidP="00833157">
      <w:pPr>
        <w:numPr>
          <w:ilvl w:val="0"/>
          <w:numId w:val="30"/>
        </w:numPr>
        <w:rPr>
          <w:color w:val="00B050"/>
        </w:rPr>
      </w:pPr>
      <w:r w:rsidRPr="00F522DA">
        <w:rPr>
          <w:color w:val="00B050"/>
        </w:rPr>
        <w:t>The data subject affected</w:t>
      </w:r>
    </w:p>
    <w:p w14:paraId="745E1B06" w14:textId="77777777" w:rsidR="00833157" w:rsidRPr="00F522DA" w:rsidRDefault="00833157" w:rsidP="00833157">
      <w:pPr>
        <w:numPr>
          <w:ilvl w:val="0"/>
          <w:numId w:val="30"/>
        </w:numPr>
        <w:rPr>
          <w:color w:val="00B050"/>
        </w:rPr>
      </w:pPr>
      <w:r w:rsidRPr="00F522DA">
        <w:rPr>
          <w:color w:val="00B050"/>
        </w:rPr>
        <w:t>Any relevant dates or supporting evidence</w:t>
      </w:r>
    </w:p>
    <w:p w14:paraId="593FA80B" w14:textId="386FD29B" w:rsidR="00833157" w:rsidRPr="00F522DA" w:rsidRDefault="00833157" w:rsidP="00833157">
      <w:pPr>
        <w:rPr>
          <w:color w:val="00B050"/>
        </w:rPr>
      </w:pPr>
    </w:p>
    <w:p w14:paraId="7A1EA4E7" w14:textId="2A33E2C0" w:rsidR="00833157" w:rsidRPr="00F522DA" w:rsidRDefault="00833157" w:rsidP="00833157">
      <w:pPr>
        <w:pStyle w:val="Heading2"/>
        <w:rPr>
          <w:color w:val="00B050"/>
        </w:rPr>
      </w:pPr>
      <w:bookmarkStart w:id="68" w:name="_Toc226640635"/>
      <w:r w:rsidRPr="00F522DA">
        <w:rPr>
          <w:color w:val="00B050"/>
        </w:rPr>
        <w:t>A6.4 Acknowledgement and Response Timeline</w:t>
      </w:r>
      <w:bookmarkEnd w:id="68"/>
    </w:p>
    <w:p w14:paraId="04A93C3D" w14:textId="25FA78A6" w:rsidR="00833157" w:rsidRPr="00F522DA" w:rsidRDefault="00833157" w:rsidP="00833157">
      <w:pPr>
        <w:numPr>
          <w:ilvl w:val="0"/>
          <w:numId w:val="31"/>
        </w:numPr>
        <w:rPr>
          <w:color w:val="00B050"/>
        </w:rPr>
      </w:pPr>
      <w:r w:rsidRPr="00F522DA">
        <w:rPr>
          <w:color w:val="00B050"/>
        </w:rPr>
        <w:t xml:space="preserve">Complaints </w:t>
      </w:r>
      <w:r w:rsidR="001D34DD" w:rsidRPr="00F522DA">
        <w:rPr>
          <w:color w:val="00B050"/>
        </w:rPr>
        <w:t>must</w:t>
      </w:r>
      <w:r w:rsidRPr="00F522DA">
        <w:rPr>
          <w:color w:val="00B050"/>
        </w:rPr>
        <w:t xml:space="preserve"> be acknowledged within 30 calendar days of receipt.</w:t>
      </w:r>
    </w:p>
    <w:p w14:paraId="6B78AF9F" w14:textId="7E18AB82" w:rsidR="00833157" w:rsidRPr="00F522DA" w:rsidRDefault="003167F7" w:rsidP="00833157">
      <w:pPr>
        <w:numPr>
          <w:ilvl w:val="0"/>
          <w:numId w:val="31"/>
        </w:numPr>
        <w:rPr>
          <w:color w:val="00B050"/>
        </w:rPr>
      </w:pPr>
      <w:r w:rsidRPr="00F522DA">
        <w:rPr>
          <w:color w:val="00B050"/>
        </w:rPr>
        <w:t>Horsley &amp; Mapperley CE Primary School</w:t>
      </w:r>
      <w:r w:rsidR="00833157" w:rsidRPr="00F522DA">
        <w:rPr>
          <w:color w:val="00B050"/>
        </w:rPr>
        <w:t xml:space="preserve"> </w:t>
      </w:r>
      <w:r w:rsidR="001D34DD" w:rsidRPr="00F522DA">
        <w:rPr>
          <w:color w:val="00B050"/>
        </w:rPr>
        <w:t>must</w:t>
      </w:r>
      <w:r w:rsidR="00833157" w:rsidRPr="00F522DA">
        <w:rPr>
          <w:color w:val="00B050"/>
        </w:rPr>
        <w:t xml:space="preserve"> take appropriate steps without undue delay to investigate the complaint.</w:t>
      </w:r>
    </w:p>
    <w:p w14:paraId="0FF66133" w14:textId="508829AF" w:rsidR="00833157" w:rsidRPr="00F522DA" w:rsidRDefault="00833157" w:rsidP="00833157">
      <w:pPr>
        <w:numPr>
          <w:ilvl w:val="0"/>
          <w:numId w:val="31"/>
        </w:numPr>
        <w:rPr>
          <w:color w:val="00B050"/>
        </w:rPr>
      </w:pPr>
      <w:r w:rsidRPr="00F522DA">
        <w:rPr>
          <w:color w:val="00B050"/>
        </w:rPr>
        <w:t xml:space="preserve">Complainants </w:t>
      </w:r>
      <w:r w:rsidR="001D34DD" w:rsidRPr="00F522DA">
        <w:rPr>
          <w:color w:val="00B050"/>
        </w:rPr>
        <w:t>must</w:t>
      </w:r>
      <w:r w:rsidRPr="00F522DA">
        <w:rPr>
          <w:color w:val="00B050"/>
        </w:rPr>
        <w:t xml:space="preserve"> be kept informed of progress.</w:t>
      </w:r>
    </w:p>
    <w:p w14:paraId="79FB8D82" w14:textId="06181F06" w:rsidR="00833157" w:rsidRPr="00F522DA" w:rsidRDefault="00833157" w:rsidP="00833157">
      <w:pPr>
        <w:numPr>
          <w:ilvl w:val="0"/>
          <w:numId w:val="31"/>
        </w:numPr>
        <w:rPr>
          <w:color w:val="00B050"/>
        </w:rPr>
      </w:pPr>
      <w:r w:rsidRPr="00F522DA">
        <w:rPr>
          <w:color w:val="00B050"/>
        </w:rPr>
        <w:t xml:space="preserve">A formal outcome </w:t>
      </w:r>
      <w:r w:rsidR="001D34DD" w:rsidRPr="00F522DA">
        <w:rPr>
          <w:color w:val="00B050"/>
        </w:rPr>
        <w:t>must</w:t>
      </w:r>
      <w:r w:rsidRPr="00F522DA">
        <w:rPr>
          <w:color w:val="00B050"/>
        </w:rPr>
        <w:t xml:space="preserve"> be provided once the investigation concludes.</w:t>
      </w:r>
    </w:p>
    <w:p w14:paraId="4270A5F8" w14:textId="4A8055FE" w:rsidR="00833157" w:rsidRPr="00F522DA" w:rsidRDefault="00833157" w:rsidP="00833157">
      <w:pPr>
        <w:rPr>
          <w:color w:val="00B050"/>
        </w:rPr>
      </w:pPr>
    </w:p>
    <w:p w14:paraId="769BEABD" w14:textId="238E99F9" w:rsidR="00833157" w:rsidRPr="00F522DA" w:rsidRDefault="00833157" w:rsidP="00833157">
      <w:pPr>
        <w:pStyle w:val="Heading2"/>
        <w:rPr>
          <w:color w:val="00B050"/>
        </w:rPr>
      </w:pPr>
      <w:bookmarkStart w:id="69" w:name="_Toc226640636"/>
      <w:r w:rsidRPr="00F522DA">
        <w:rPr>
          <w:color w:val="00B050"/>
        </w:rPr>
        <w:t>A6.5 Investigation Process</w:t>
      </w:r>
      <w:bookmarkEnd w:id="69"/>
    </w:p>
    <w:p w14:paraId="56895815" w14:textId="375EB066" w:rsidR="00833157" w:rsidRPr="00F522DA" w:rsidRDefault="00833157" w:rsidP="00833157">
      <w:pPr>
        <w:numPr>
          <w:ilvl w:val="0"/>
          <w:numId w:val="32"/>
        </w:numPr>
        <w:rPr>
          <w:color w:val="00B050"/>
        </w:rPr>
      </w:pPr>
      <w:r w:rsidRPr="00F522DA">
        <w:rPr>
          <w:color w:val="00B050"/>
        </w:rPr>
        <w:t xml:space="preserve">The DPO </w:t>
      </w:r>
      <w:r w:rsidR="001D34DD" w:rsidRPr="00F522DA">
        <w:rPr>
          <w:color w:val="00B050"/>
        </w:rPr>
        <w:t>should</w:t>
      </w:r>
      <w:r w:rsidRPr="00F522DA">
        <w:rPr>
          <w:color w:val="00B050"/>
        </w:rPr>
        <w:t xml:space="preserve"> lead the investigation, supported by relevant staff.</w:t>
      </w:r>
    </w:p>
    <w:p w14:paraId="6E050E8B" w14:textId="77777777" w:rsidR="00833157" w:rsidRPr="00F522DA" w:rsidRDefault="00833157" w:rsidP="00833157">
      <w:pPr>
        <w:numPr>
          <w:ilvl w:val="0"/>
          <w:numId w:val="32"/>
        </w:numPr>
        <w:rPr>
          <w:color w:val="00B050"/>
        </w:rPr>
      </w:pPr>
      <w:r w:rsidRPr="00F522DA">
        <w:rPr>
          <w:color w:val="00B050"/>
        </w:rPr>
        <w:lastRenderedPageBreak/>
        <w:t>The investigation may include reviewing records, speaking to staff, and consulting external advisors.</w:t>
      </w:r>
    </w:p>
    <w:p w14:paraId="530BE06F" w14:textId="59DF45E3" w:rsidR="00833157" w:rsidRPr="00F522DA" w:rsidRDefault="00833157" w:rsidP="00833157">
      <w:pPr>
        <w:numPr>
          <w:ilvl w:val="0"/>
          <w:numId w:val="32"/>
        </w:numPr>
        <w:rPr>
          <w:color w:val="00B050"/>
        </w:rPr>
      </w:pPr>
      <w:r w:rsidRPr="00F522DA">
        <w:rPr>
          <w:color w:val="00B050"/>
        </w:rPr>
        <w:t>If the complaint is upheld, corrective actions</w:t>
      </w:r>
      <w:r w:rsidR="001D34DD" w:rsidRPr="00F522DA">
        <w:rPr>
          <w:color w:val="00B050"/>
        </w:rPr>
        <w:t xml:space="preserve"> must</w:t>
      </w:r>
      <w:r w:rsidRPr="00F522DA">
        <w:rPr>
          <w:color w:val="00B050"/>
        </w:rPr>
        <w:t xml:space="preserve"> be taken promptly.</w:t>
      </w:r>
    </w:p>
    <w:p w14:paraId="09ADD892" w14:textId="710E3E7E" w:rsidR="00833157" w:rsidRPr="00F522DA" w:rsidRDefault="00833157" w:rsidP="00833157">
      <w:pPr>
        <w:rPr>
          <w:color w:val="00B050"/>
        </w:rPr>
      </w:pPr>
    </w:p>
    <w:p w14:paraId="6D5A0F23" w14:textId="30B59E1B" w:rsidR="00833157" w:rsidRPr="00F522DA" w:rsidRDefault="00833157" w:rsidP="00833157">
      <w:pPr>
        <w:pStyle w:val="Heading2"/>
        <w:rPr>
          <w:color w:val="00B050"/>
        </w:rPr>
      </w:pPr>
      <w:bookmarkStart w:id="70" w:name="_Toc226640637"/>
      <w:r w:rsidRPr="00F522DA">
        <w:rPr>
          <w:color w:val="00B050"/>
        </w:rPr>
        <w:t>A6.6 Contestability and Redress</w:t>
      </w:r>
      <w:bookmarkEnd w:id="70"/>
    </w:p>
    <w:p w14:paraId="3303911A" w14:textId="77777777" w:rsidR="00833157" w:rsidRPr="00F522DA" w:rsidRDefault="00833157" w:rsidP="00833157">
      <w:pPr>
        <w:numPr>
          <w:ilvl w:val="0"/>
          <w:numId w:val="33"/>
        </w:numPr>
        <w:rPr>
          <w:color w:val="00B050"/>
        </w:rPr>
      </w:pPr>
      <w:r w:rsidRPr="00F522DA">
        <w:rPr>
          <w:color w:val="00B050"/>
        </w:rPr>
        <w:t>Individuals have the right to challenge decisions made by automated systems or AI tools.</w:t>
      </w:r>
    </w:p>
    <w:p w14:paraId="2AE24EC4" w14:textId="77777777" w:rsidR="00833157" w:rsidRPr="00F522DA" w:rsidRDefault="00833157" w:rsidP="00833157">
      <w:pPr>
        <w:numPr>
          <w:ilvl w:val="0"/>
          <w:numId w:val="33"/>
        </w:numPr>
        <w:rPr>
          <w:color w:val="00B050"/>
        </w:rPr>
      </w:pPr>
      <w:r w:rsidRPr="00F522DA">
        <w:rPr>
          <w:color w:val="00B050"/>
        </w:rPr>
        <w:t>Staff are empowered to override AI-generated suggestions where appropriate.</w:t>
      </w:r>
    </w:p>
    <w:p w14:paraId="46F47125" w14:textId="4FCD84B3" w:rsidR="00833157" w:rsidRPr="00F522DA" w:rsidRDefault="00833157" w:rsidP="00833157">
      <w:pPr>
        <w:numPr>
          <w:ilvl w:val="0"/>
          <w:numId w:val="33"/>
        </w:numPr>
        <w:rPr>
          <w:color w:val="00B050"/>
        </w:rPr>
      </w:pPr>
      <w:r w:rsidRPr="00F522DA">
        <w:rPr>
          <w:color w:val="00B050"/>
        </w:rPr>
        <w:t xml:space="preserve">If a complaint results in adverse consequences or unfair treatment, the </w:t>
      </w:r>
      <w:r w:rsidR="003167F7" w:rsidRPr="00F522DA">
        <w:rPr>
          <w:color w:val="00B050"/>
        </w:rPr>
        <w:t>Horsley &amp; Mapperley CE Primary School</w:t>
      </w:r>
      <w:r w:rsidRPr="00F522DA">
        <w:rPr>
          <w:color w:val="00B050"/>
        </w:rPr>
        <w:t xml:space="preserve"> </w:t>
      </w:r>
      <w:r w:rsidR="001D34DD" w:rsidRPr="00F522DA">
        <w:rPr>
          <w:color w:val="00B050"/>
        </w:rPr>
        <w:t>must</w:t>
      </w:r>
      <w:r w:rsidRPr="00F522DA">
        <w:rPr>
          <w:color w:val="00B050"/>
        </w:rPr>
        <w:t xml:space="preserve"> offer appropriate redress, which may include:</w:t>
      </w:r>
    </w:p>
    <w:p w14:paraId="2AA57E45" w14:textId="77777777" w:rsidR="00833157" w:rsidRPr="00F522DA" w:rsidRDefault="00833157" w:rsidP="008878B5">
      <w:pPr>
        <w:numPr>
          <w:ilvl w:val="1"/>
          <w:numId w:val="36"/>
        </w:numPr>
        <w:rPr>
          <w:color w:val="00B050"/>
        </w:rPr>
      </w:pPr>
      <w:r w:rsidRPr="00F522DA">
        <w:rPr>
          <w:color w:val="00B050"/>
        </w:rPr>
        <w:t>Correction or deletion of data</w:t>
      </w:r>
    </w:p>
    <w:p w14:paraId="29E9F123" w14:textId="77777777" w:rsidR="00833157" w:rsidRPr="00F522DA" w:rsidRDefault="00833157" w:rsidP="008878B5">
      <w:pPr>
        <w:numPr>
          <w:ilvl w:val="1"/>
          <w:numId w:val="36"/>
        </w:numPr>
        <w:rPr>
          <w:color w:val="00B050"/>
        </w:rPr>
      </w:pPr>
      <w:r w:rsidRPr="00F522DA">
        <w:rPr>
          <w:color w:val="00B050"/>
        </w:rPr>
        <w:t>Apology and explanation</w:t>
      </w:r>
    </w:p>
    <w:p w14:paraId="0ED49DEA" w14:textId="77777777" w:rsidR="00833157" w:rsidRPr="00F522DA" w:rsidRDefault="00833157" w:rsidP="008878B5">
      <w:pPr>
        <w:numPr>
          <w:ilvl w:val="1"/>
          <w:numId w:val="36"/>
        </w:numPr>
        <w:rPr>
          <w:color w:val="00B050"/>
        </w:rPr>
      </w:pPr>
      <w:r w:rsidRPr="00F522DA">
        <w:rPr>
          <w:color w:val="00B050"/>
        </w:rPr>
        <w:t>Review of procedures or training</w:t>
      </w:r>
    </w:p>
    <w:p w14:paraId="0DBAD774" w14:textId="746C127D" w:rsidR="00833157" w:rsidRPr="00F522DA" w:rsidRDefault="00833157" w:rsidP="00833157">
      <w:pPr>
        <w:rPr>
          <w:color w:val="00B050"/>
        </w:rPr>
      </w:pPr>
    </w:p>
    <w:p w14:paraId="53E82E84" w14:textId="427F3193" w:rsidR="00833157" w:rsidRPr="00F522DA" w:rsidRDefault="00833157" w:rsidP="00833157">
      <w:pPr>
        <w:pStyle w:val="Heading2"/>
        <w:rPr>
          <w:color w:val="00B050"/>
        </w:rPr>
      </w:pPr>
      <w:bookmarkStart w:id="71" w:name="_Toc226640638"/>
      <w:r w:rsidRPr="00F522DA">
        <w:rPr>
          <w:color w:val="00B050"/>
        </w:rPr>
        <w:t>A6.7 Record Keeping</w:t>
      </w:r>
      <w:bookmarkEnd w:id="71"/>
    </w:p>
    <w:p w14:paraId="0D4D72B2" w14:textId="77BBFB15" w:rsidR="00833157" w:rsidRPr="00F522DA" w:rsidRDefault="00833157" w:rsidP="00833157">
      <w:pPr>
        <w:numPr>
          <w:ilvl w:val="0"/>
          <w:numId w:val="34"/>
        </w:numPr>
        <w:rPr>
          <w:color w:val="00B050"/>
        </w:rPr>
      </w:pPr>
      <w:r w:rsidRPr="00F522DA">
        <w:rPr>
          <w:color w:val="00B050"/>
        </w:rPr>
        <w:t xml:space="preserve">All complaints and outcomes </w:t>
      </w:r>
      <w:r w:rsidR="001D34DD" w:rsidRPr="00F522DA">
        <w:rPr>
          <w:color w:val="00B050"/>
        </w:rPr>
        <w:t>must</w:t>
      </w:r>
      <w:r w:rsidRPr="00F522DA">
        <w:rPr>
          <w:color w:val="00B050"/>
        </w:rPr>
        <w:t xml:space="preserve"> be logged securely.</w:t>
      </w:r>
    </w:p>
    <w:p w14:paraId="6F35C9FD" w14:textId="7FA2FBDC" w:rsidR="00833157" w:rsidRPr="00F522DA" w:rsidRDefault="00833157" w:rsidP="00833157">
      <w:pPr>
        <w:numPr>
          <w:ilvl w:val="0"/>
          <w:numId w:val="34"/>
        </w:numPr>
        <w:rPr>
          <w:color w:val="00B050"/>
        </w:rPr>
      </w:pPr>
      <w:r w:rsidRPr="00F522DA">
        <w:rPr>
          <w:color w:val="00B050"/>
        </w:rPr>
        <w:t xml:space="preserve">Records </w:t>
      </w:r>
      <w:r w:rsidR="001D34DD" w:rsidRPr="00F522DA">
        <w:rPr>
          <w:color w:val="00B050"/>
        </w:rPr>
        <w:t>must</w:t>
      </w:r>
      <w:r w:rsidRPr="00F522DA">
        <w:rPr>
          <w:color w:val="00B050"/>
        </w:rPr>
        <w:t xml:space="preserve"> be retained in accordance with th</w:t>
      </w:r>
      <w:r w:rsidR="00B74714" w:rsidRPr="00F522DA">
        <w:rPr>
          <w:color w:val="00B050"/>
        </w:rPr>
        <w:t xml:space="preserve">e </w:t>
      </w:r>
      <w:r w:rsidR="00B74714" w:rsidRPr="00F522DA">
        <w:rPr>
          <w:color w:val="00B050"/>
        </w:rPr>
        <w:t>schools’</w:t>
      </w:r>
      <w:r w:rsidRPr="00F522DA">
        <w:rPr>
          <w:color w:val="00B050"/>
        </w:rPr>
        <w:t xml:space="preserve"> Data Retention Schedule.</w:t>
      </w:r>
    </w:p>
    <w:p w14:paraId="7D92D901" w14:textId="2365B8AC" w:rsidR="00833157" w:rsidRPr="00F522DA" w:rsidRDefault="00833157" w:rsidP="00833157">
      <w:pPr>
        <w:numPr>
          <w:ilvl w:val="0"/>
          <w:numId w:val="34"/>
        </w:numPr>
        <w:rPr>
          <w:color w:val="00B050"/>
        </w:rPr>
      </w:pPr>
      <w:r w:rsidRPr="00F522DA">
        <w:rPr>
          <w:color w:val="00B050"/>
        </w:rPr>
        <w:t xml:space="preserve">Complaint volumes may be reported to the </w:t>
      </w:r>
      <w:r w:rsidR="008878B5" w:rsidRPr="00F522DA">
        <w:rPr>
          <w:color w:val="00B050"/>
        </w:rPr>
        <w:t xml:space="preserve">Information Commissioners Office </w:t>
      </w:r>
      <w:r w:rsidRPr="00F522DA">
        <w:rPr>
          <w:color w:val="00B050"/>
        </w:rPr>
        <w:t>(IC</w:t>
      </w:r>
      <w:r w:rsidR="008878B5" w:rsidRPr="00F522DA">
        <w:rPr>
          <w:color w:val="00B050"/>
        </w:rPr>
        <w:t>O)</w:t>
      </w:r>
      <w:r w:rsidRPr="00F522DA">
        <w:rPr>
          <w:color w:val="00B050"/>
        </w:rPr>
        <w:t xml:space="preserve"> as required.</w:t>
      </w:r>
    </w:p>
    <w:p w14:paraId="059C035D" w14:textId="181B8FE5" w:rsidR="00833157" w:rsidRPr="00F522DA" w:rsidRDefault="00833157" w:rsidP="00833157">
      <w:pPr>
        <w:rPr>
          <w:color w:val="00B050"/>
        </w:rPr>
      </w:pPr>
    </w:p>
    <w:p w14:paraId="4D39ADF9" w14:textId="249D9DFC" w:rsidR="00833157" w:rsidRPr="00F522DA" w:rsidRDefault="00833157" w:rsidP="00833157">
      <w:pPr>
        <w:pStyle w:val="Heading2"/>
        <w:rPr>
          <w:color w:val="00B050"/>
        </w:rPr>
      </w:pPr>
      <w:bookmarkStart w:id="72" w:name="_Toc226640639"/>
      <w:r w:rsidRPr="00F522DA">
        <w:rPr>
          <w:color w:val="00B050"/>
        </w:rPr>
        <w:t>A6.8 Escalation</w:t>
      </w:r>
      <w:bookmarkEnd w:id="72"/>
    </w:p>
    <w:p w14:paraId="38D40339" w14:textId="5BA52E1B" w:rsidR="00833157" w:rsidRPr="00F522DA" w:rsidRDefault="00833157" w:rsidP="00833157">
      <w:pPr>
        <w:rPr>
          <w:color w:val="00B050"/>
        </w:rPr>
      </w:pPr>
      <w:r w:rsidRPr="00F522DA">
        <w:rPr>
          <w:color w:val="00B050"/>
        </w:rPr>
        <w:t xml:space="preserve">If a complainant is dissatisfied with the outcome, they may escalate the matter to the </w:t>
      </w:r>
      <w:r w:rsidR="008878B5" w:rsidRPr="00F522DA">
        <w:rPr>
          <w:color w:val="00B050"/>
        </w:rPr>
        <w:t>ICO</w:t>
      </w:r>
      <w:r w:rsidRPr="00F522DA">
        <w:rPr>
          <w:color w:val="00B050"/>
        </w:rPr>
        <w:t xml:space="preserve"> once the school</w:t>
      </w:r>
      <w:r w:rsidR="00B74714" w:rsidRPr="00F522DA">
        <w:rPr>
          <w:color w:val="00B050"/>
        </w:rPr>
        <w:t xml:space="preserve">s’ </w:t>
      </w:r>
      <w:r w:rsidRPr="00F522DA">
        <w:rPr>
          <w:color w:val="00B050"/>
        </w:rPr>
        <w:t>internal process is complete.</w:t>
      </w:r>
    </w:p>
    <w:p w14:paraId="388C6C69" w14:textId="3C1BF890" w:rsidR="00833157" w:rsidRPr="00F522DA" w:rsidRDefault="00833157" w:rsidP="00833157">
      <w:pPr>
        <w:rPr>
          <w:color w:val="00B050"/>
        </w:rPr>
      </w:pPr>
    </w:p>
    <w:p w14:paraId="7E27D5A7" w14:textId="4DC28E42" w:rsidR="00833157" w:rsidRPr="00F522DA" w:rsidRDefault="00833157" w:rsidP="00833157">
      <w:pPr>
        <w:pStyle w:val="Heading2"/>
        <w:rPr>
          <w:color w:val="00B050"/>
        </w:rPr>
      </w:pPr>
      <w:bookmarkStart w:id="73" w:name="_Toc226640640"/>
      <w:r w:rsidRPr="00F522DA">
        <w:rPr>
          <w:color w:val="00B050"/>
        </w:rPr>
        <w:t>A6.9 Staff Training</w:t>
      </w:r>
      <w:bookmarkEnd w:id="73"/>
    </w:p>
    <w:p w14:paraId="593C5BE1" w14:textId="7B96A837" w:rsidR="00833157" w:rsidRPr="00F522DA" w:rsidRDefault="00833157" w:rsidP="00833157">
      <w:pPr>
        <w:rPr>
          <w:color w:val="00B050"/>
        </w:rPr>
      </w:pPr>
      <w:r w:rsidRPr="00F522DA">
        <w:rPr>
          <w:color w:val="00B050"/>
        </w:rPr>
        <w:t xml:space="preserve">All staff </w:t>
      </w:r>
      <w:r w:rsidR="001D34DD" w:rsidRPr="00F522DA">
        <w:rPr>
          <w:color w:val="00B050"/>
        </w:rPr>
        <w:t>must</w:t>
      </w:r>
      <w:r w:rsidRPr="00F522DA">
        <w:rPr>
          <w:color w:val="00B050"/>
        </w:rPr>
        <w:t xml:space="preserve"> receive training on:</w:t>
      </w:r>
    </w:p>
    <w:p w14:paraId="7B9DBC73" w14:textId="77777777" w:rsidR="00833157" w:rsidRPr="00F522DA" w:rsidRDefault="00833157" w:rsidP="00833157">
      <w:pPr>
        <w:numPr>
          <w:ilvl w:val="0"/>
          <w:numId w:val="35"/>
        </w:numPr>
        <w:rPr>
          <w:color w:val="00B050"/>
        </w:rPr>
      </w:pPr>
      <w:r w:rsidRPr="00F522DA">
        <w:rPr>
          <w:color w:val="00B050"/>
        </w:rPr>
        <w:t>Recognising and escalating data protection complaints</w:t>
      </w:r>
    </w:p>
    <w:p w14:paraId="6D536F53" w14:textId="77777777" w:rsidR="00833157" w:rsidRPr="00F522DA" w:rsidRDefault="00833157" w:rsidP="00833157">
      <w:pPr>
        <w:numPr>
          <w:ilvl w:val="0"/>
          <w:numId w:val="35"/>
        </w:numPr>
        <w:rPr>
          <w:color w:val="00B050"/>
        </w:rPr>
      </w:pPr>
      <w:r w:rsidRPr="00F522DA">
        <w:rPr>
          <w:color w:val="00B050"/>
        </w:rPr>
        <w:t>Understanding their responsibilities under this policy</w:t>
      </w:r>
    </w:p>
    <w:p w14:paraId="34E2C48E" w14:textId="77777777" w:rsidR="00833157" w:rsidRPr="00F522DA" w:rsidRDefault="00833157" w:rsidP="00833157">
      <w:pPr>
        <w:numPr>
          <w:ilvl w:val="0"/>
          <w:numId w:val="35"/>
        </w:numPr>
        <w:rPr>
          <w:color w:val="00B050"/>
        </w:rPr>
      </w:pPr>
      <w:r w:rsidRPr="00F522DA">
        <w:rPr>
          <w:color w:val="00B050"/>
        </w:rPr>
        <w:t>Using the complaints platform and reporting procedures</w:t>
      </w:r>
    </w:p>
    <w:p w14:paraId="7A9B49BC" w14:textId="00BF0B2A" w:rsidR="00833157" w:rsidRPr="00833157" w:rsidRDefault="00833157" w:rsidP="00833157">
      <w:pPr>
        <w:rPr>
          <w:color w:val="000000" w:themeColor="text1"/>
        </w:rPr>
      </w:pPr>
    </w:p>
    <w:p w14:paraId="32689C72" w14:textId="77777777" w:rsidR="00833157" w:rsidRPr="00833157" w:rsidRDefault="00833157" w:rsidP="00833157">
      <w:pPr>
        <w:rPr>
          <w:color w:val="000000" w:themeColor="text1"/>
        </w:rPr>
      </w:pPr>
    </w:p>
    <w:p w14:paraId="213A08E6" w14:textId="77777777" w:rsidR="007D0D99" w:rsidRPr="00A11A4F" w:rsidRDefault="007D0D99" w:rsidP="007D0D99">
      <w:pPr>
        <w:rPr>
          <w:color w:val="000000" w:themeColor="text1"/>
        </w:rPr>
      </w:pPr>
    </w:p>
    <w:p w14:paraId="65ED7ED4" w14:textId="77777777" w:rsidR="007D0D99" w:rsidRPr="00A11A4F" w:rsidRDefault="007D0D99" w:rsidP="007D0D99">
      <w:pPr>
        <w:rPr>
          <w:color w:val="000000" w:themeColor="text1"/>
        </w:rPr>
      </w:pPr>
    </w:p>
    <w:p w14:paraId="51239398" w14:textId="46CD04F0" w:rsidR="007D0D99" w:rsidRPr="00A11A4F" w:rsidRDefault="007D0D99" w:rsidP="007D0D99">
      <w:pPr>
        <w:tabs>
          <w:tab w:val="left" w:pos="8235"/>
        </w:tabs>
        <w:rPr>
          <w:color w:val="000000" w:themeColor="text1"/>
        </w:rPr>
      </w:pPr>
    </w:p>
    <w:sectPr w:rsidR="007D0D99" w:rsidRPr="00A11A4F" w:rsidSect="001148B8">
      <w:headerReference w:type="default" r:id="rId15"/>
      <w:footerReference w:type="even" r:id="rId16"/>
      <w:footerReference w:type="default" r:id="rId17"/>
      <w:headerReference w:type="first" r:id="rId18"/>
      <w:footerReference w:type="first" r:id="rId19"/>
      <w:pgSz w:w="11906" w:h="16838"/>
      <w:pgMar w:top="720" w:right="720" w:bottom="720" w:left="72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A6677" w14:textId="77777777" w:rsidR="00DF043D" w:rsidRDefault="00DF043D" w:rsidP="00BF713A">
      <w:pPr>
        <w:spacing w:after="0" w:line="240" w:lineRule="auto"/>
      </w:pPr>
      <w:r>
        <w:separator/>
      </w:r>
    </w:p>
  </w:endnote>
  <w:endnote w:type="continuationSeparator" w:id="0">
    <w:p w14:paraId="6EF51656" w14:textId="77777777" w:rsidR="00DF043D" w:rsidRDefault="00DF043D" w:rsidP="00BF71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79E54" w14:textId="2D6F7746" w:rsidR="00795F59" w:rsidRDefault="00795F59">
    <w:pPr>
      <w:pStyle w:val="Footer"/>
    </w:pPr>
    <w:r>
      <w:rPr>
        <w:noProof/>
      </w:rPr>
      <mc:AlternateContent>
        <mc:Choice Requires="wps">
          <w:drawing>
            <wp:anchor distT="0" distB="0" distL="0" distR="0" simplePos="0" relativeHeight="251659264" behindDoc="0" locked="0" layoutInCell="1" allowOverlap="1" wp14:anchorId="283F8695" wp14:editId="7F3B8B2D">
              <wp:simplePos x="635" y="635"/>
              <wp:positionH relativeFrom="page">
                <wp:align>center</wp:align>
              </wp:positionH>
              <wp:positionV relativeFrom="page">
                <wp:align>bottom</wp:align>
              </wp:positionV>
              <wp:extent cx="443865" cy="443865"/>
              <wp:effectExtent l="0" t="0" r="8890" b="0"/>
              <wp:wrapNone/>
              <wp:docPr id="6" name="Text Box 6"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20F1F52" w14:textId="69313E77" w:rsidR="00795F59" w:rsidRPr="00795F59" w:rsidRDefault="00795F59" w:rsidP="00795F59">
                          <w:pPr>
                            <w:spacing w:after="0"/>
                            <w:rPr>
                              <w:rFonts w:ascii="Calibri" w:eastAsia="Calibri" w:hAnsi="Calibri" w:cs="Calibri"/>
                              <w:noProof/>
                              <w:color w:val="000000"/>
                              <w:sz w:val="20"/>
                              <w:szCs w:val="20"/>
                            </w:rPr>
                          </w:pPr>
                          <w:r w:rsidRPr="00795F59">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
          <w:pict>
            <v:shapetype w14:anchorId="283F8695" id="_x0000_t202" coordsize="21600,21600" o:spt="202" path="m,l,21600r21600,l21600,xe">
              <v:stroke joinstyle="miter"/>
              <v:path gradientshapeok="t" o:connecttype="rect"/>
            </v:shapetype>
            <v:shape id="Text Box 6" o:spid="_x0000_s1027" type="#_x0000_t202" alt="CONTROLLED"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120F1F52" w14:textId="69313E77" w:rsidR="00795F59" w:rsidRPr="00795F59" w:rsidRDefault="00795F59" w:rsidP="00795F59">
                    <w:pPr>
                      <w:spacing w:after="0"/>
                      <w:rPr>
                        <w:rFonts w:ascii="Calibri" w:eastAsia="Calibri" w:hAnsi="Calibri" w:cs="Calibri"/>
                        <w:noProof/>
                        <w:color w:val="000000"/>
                        <w:sz w:val="20"/>
                        <w:szCs w:val="20"/>
                      </w:rPr>
                    </w:pPr>
                    <w:r w:rsidRPr="00795F59">
                      <w:rPr>
                        <w:rFonts w:ascii="Calibri" w:eastAsia="Calibri" w:hAnsi="Calibri" w:cs="Calibri"/>
                        <w:noProof/>
                        <w:color w:val="000000"/>
                        <w:sz w:val="20"/>
                        <w:szCs w:val="20"/>
                      </w:rPr>
                      <w:t>CONTROLLED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8228F" w14:textId="6F2C040A" w:rsidR="001148B8" w:rsidRDefault="00795F59">
    <w:pPr>
      <w:pStyle w:val="Footer"/>
      <w:jc w:val="center"/>
    </w:pPr>
    <w:r>
      <w:rPr>
        <w:noProof/>
      </w:rPr>
      <mc:AlternateContent>
        <mc:Choice Requires="wps">
          <w:drawing>
            <wp:anchor distT="0" distB="0" distL="0" distR="0" simplePos="0" relativeHeight="251660288" behindDoc="0" locked="0" layoutInCell="1" allowOverlap="1" wp14:anchorId="06A3EA79" wp14:editId="1B0B92CC">
              <wp:simplePos x="457200" y="9903655"/>
              <wp:positionH relativeFrom="page">
                <wp:align>center</wp:align>
              </wp:positionH>
              <wp:positionV relativeFrom="page">
                <wp:align>bottom</wp:align>
              </wp:positionV>
              <wp:extent cx="443865" cy="443865"/>
              <wp:effectExtent l="0" t="0" r="8890" b="0"/>
              <wp:wrapNone/>
              <wp:docPr id="7" name="Text Box 7"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F8BD937" w14:textId="4318F1B1" w:rsidR="00795F59" w:rsidRPr="00795F59" w:rsidRDefault="00795F59" w:rsidP="00795F59">
                          <w:pPr>
                            <w:spacing w:after="0"/>
                            <w:rPr>
                              <w:rFonts w:ascii="Calibri" w:eastAsia="Calibri" w:hAnsi="Calibri" w:cs="Calibri"/>
                              <w:noProof/>
                              <w:color w:val="000000"/>
                              <w:sz w:val="20"/>
                              <w:szCs w:val="20"/>
                            </w:rPr>
                          </w:pPr>
                          <w:r w:rsidRPr="00795F59">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
          <w:pict>
            <v:shapetype w14:anchorId="06A3EA79" id="_x0000_t202" coordsize="21600,21600" o:spt="202" path="m,l,21600r21600,l21600,xe">
              <v:stroke joinstyle="miter"/>
              <v:path gradientshapeok="t" o:connecttype="rect"/>
            </v:shapetype>
            <v:shape id="Text Box 7" o:spid="_x0000_s1028" type="#_x0000_t202" alt="CONTROLLED" style="position:absolute;left:0;text-align:left;margin-left:0;margin-top:0;width:34.95pt;height:34.9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4F8BD937" w14:textId="4318F1B1" w:rsidR="00795F59" w:rsidRPr="00795F59" w:rsidRDefault="00795F59" w:rsidP="00795F59">
                    <w:pPr>
                      <w:spacing w:after="0"/>
                      <w:rPr>
                        <w:rFonts w:ascii="Calibri" w:eastAsia="Calibri" w:hAnsi="Calibri" w:cs="Calibri"/>
                        <w:noProof/>
                        <w:color w:val="000000"/>
                        <w:sz w:val="20"/>
                        <w:szCs w:val="20"/>
                      </w:rPr>
                    </w:pPr>
                    <w:r w:rsidRPr="00795F59">
                      <w:rPr>
                        <w:rFonts w:ascii="Calibri" w:eastAsia="Calibri" w:hAnsi="Calibri" w:cs="Calibri"/>
                        <w:noProof/>
                        <w:color w:val="000000"/>
                        <w:sz w:val="20"/>
                        <w:szCs w:val="20"/>
                      </w:rPr>
                      <w:t>CONTROLLED</w:t>
                    </w:r>
                  </w:p>
                </w:txbxContent>
              </v:textbox>
              <w10:wrap anchorx="page" anchory="page"/>
            </v:shape>
          </w:pict>
        </mc:Fallback>
      </mc:AlternateContent>
    </w:r>
    <w:sdt>
      <w:sdtPr>
        <w:id w:val="1228885262"/>
        <w:docPartObj>
          <w:docPartGallery w:val="Page Numbers (Bottom of Page)"/>
          <w:docPartUnique/>
        </w:docPartObj>
      </w:sdtPr>
      <w:sdtEndPr>
        <w:rPr>
          <w:noProof/>
        </w:rPr>
      </w:sdtEndPr>
      <w:sdtContent>
        <w:r w:rsidR="000839A7">
          <w:t xml:space="preserve">Page </w:t>
        </w:r>
        <w:r w:rsidR="000839A7">
          <w:rPr>
            <w:b/>
            <w:bCs/>
          </w:rPr>
          <w:fldChar w:fldCharType="begin"/>
        </w:r>
        <w:r w:rsidR="000839A7">
          <w:rPr>
            <w:b/>
            <w:bCs/>
          </w:rPr>
          <w:instrText xml:space="preserve"> PAGE  \* Arabic  \* MERGEFORMAT </w:instrText>
        </w:r>
        <w:r w:rsidR="000839A7">
          <w:rPr>
            <w:b/>
            <w:bCs/>
          </w:rPr>
          <w:fldChar w:fldCharType="separate"/>
        </w:r>
        <w:r w:rsidR="000839A7">
          <w:rPr>
            <w:b/>
            <w:bCs/>
            <w:noProof/>
          </w:rPr>
          <w:t>1</w:t>
        </w:r>
        <w:r w:rsidR="000839A7">
          <w:rPr>
            <w:b/>
            <w:bCs/>
          </w:rPr>
          <w:fldChar w:fldCharType="end"/>
        </w:r>
        <w:r w:rsidR="000839A7">
          <w:t xml:space="preserve"> of </w:t>
        </w:r>
        <w:r w:rsidR="000839A7">
          <w:rPr>
            <w:b/>
            <w:bCs/>
          </w:rPr>
          <w:fldChar w:fldCharType="begin"/>
        </w:r>
        <w:r w:rsidR="000839A7">
          <w:rPr>
            <w:b/>
            <w:bCs/>
          </w:rPr>
          <w:instrText xml:space="preserve"> NUMPAGES  \* Arabic  \* MERGEFORMAT </w:instrText>
        </w:r>
        <w:r w:rsidR="000839A7">
          <w:rPr>
            <w:b/>
            <w:bCs/>
          </w:rPr>
          <w:fldChar w:fldCharType="separate"/>
        </w:r>
        <w:r w:rsidR="000839A7">
          <w:rPr>
            <w:b/>
            <w:bCs/>
            <w:noProof/>
          </w:rPr>
          <w:t>2</w:t>
        </w:r>
        <w:r w:rsidR="000839A7">
          <w:rPr>
            <w:b/>
            <w:bCs/>
          </w:rPr>
          <w:fldChar w:fldCharType="end"/>
        </w:r>
      </w:sdtContent>
    </w:sdt>
  </w:p>
  <w:p w14:paraId="24DFE11E" w14:textId="29485058" w:rsidR="00BF713A" w:rsidRPr="007D0D99" w:rsidRDefault="001148B8" w:rsidP="001148B8">
    <w:pPr>
      <w:pStyle w:val="Footer"/>
      <w:rPr>
        <w:sz w:val="20"/>
        <w:szCs w:val="20"/>
      </w:rPr>
    </w:pPr>
    <w:r w:rsidRPr="007D0D99">
      <w:rPr>
        <w:sz w:val="20"/>
        <w:szCs w:val="20"/>
      </w:rPr>
      <w:t>Copyright: Education Data Hub</w:t>
    </w:r>
    <w:r w:rsidRPr="007D0D99">
      <w:rPr>
        <w:sz w:val="20"/>
        <w:szCs w:val="20"/>
      </w:rPr>
      <w:tab/>
    </w:r>
    <w:r w:rsidRPr="007D0D99">
      <w:rPr>
        <w:sz w:val="20"/>
        <w:szCs w:val="20"/>
      </w:rPr>
      <w:tab/>
    </w:r>
    <w:r w:rsidR="00345044">
      <w:rPr>
        <w:sz w:val="20"/>
        <w:szCs w:val="20"/>
      </w:rPr>
      <w:t>Issued</w:t>
    </w:r>
    <w:r w:rsidRPr="007D0D99">
      <w:rPr>
        <w:sz w:val="20"/>
        <w:szCs w:val="20"/>
      </w:rPr>
      <w:t>: April 202</w:t>
    </w:r>
    <w:r w:rsidR="00A11A4F">
      <w:rPr>
        <w:sz w:val="20"/>
        <w:szCs w:val="20"/>
      </w:rPr>
      <w:t>6</w:t>
    </w:r>
    <w:r w:rsidRPr="007D0D99">
      <w:rPr>
        <w:sz w:val="20"/>
        <w:szCs w:val="20"/>
      </w:rPr>
      <w:tab/>
    </w:r>
    <w:r w:rsidR="00133211" w:rsidRPr="00133211">
      <w:rPr>
        <w:sz w:val="20"/>
        <w:szCs w:val="20"/>
        <w:highlight w:val="yellow"/>
      </w:rPr>
      <w:t>[</w:t>
    </w:r>
    <w:proofErr w:type="spellStart"/>
    <w:r w:rsidRPr="00133211">
      <w:rPr>
        <w:sz w:val="20"/>
        <w:szCs w:val="20"/>
        <w:highlight w:val="yellow"/>
      </w:rPr>
      <w:t>V</w:t>
    </w:r>
    <w:r w:rsidR="000839A7" w:rsidRPr="00133211">
      <w:rPr>
        <w:sz w:val="20"/>
        <w:szCs w:val="20"/>
        <w:highlight w:val="yellow"/>
      </w:rPr>
      <w:t>x.x</w:t>
    </w:r>
    <w:proofErr w:type="spellEnd"/>
    <w:r w:rsidR="00133211" w:rsidRPr="00133211">
      <w:rPr>
        <w:sz w:val="20"/>
        <w:szCs w:val="20"/>
        <w:highlight w:val="yellow"/>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09AA0" w14:textId="23D25C1C" w:rsidR="001148B8" w:rsidRPr="007D0D99" w:rsidRDefault="00795F59">
    <w:pPr>
      <w:pStyle w:val="Footer"/>
      <w:rPr>
        <w:sz w:val="20"/>
        <w:szCs w:val="20"/>
      </w:rPr>
    </w:pPr>
    <w:r w:rsidRPr="007D0D99">
      <w:rPr>
        <w:noProof/>
        <w:sz w:val="20"/>
        <w:szCs w:val="20"/>
      </w:rPr>
      <mc:AlternateContent>
        <mc:Choice Requires="wps">
          <w:drawing>
            <wp:anchor distT="0" distB="0" distL="0" distR="0" simplePos="0" relativeHeight="251658240" behindDoc="0" locked="0" layoutInCell="1" allowOverlap="1" wp14:anchorId="6227BCDE" wp14:editId="1FE3B74A">
              <wp:simplePos x="457835" y="10072370"/>
              <wp:positionH relativeFrom="page">
                <wp:align>center</wp:align>
              </wp:positionH>
              <wp:positionV relativeFrom="page">
                <wp:align>bottom</wp:align>
              </wp:positionV>
              <wp:extent cx="443865" cy="443865"/>
              <wp:effectExtent l="0" t="0" r="8890" b="0"/>
              <wp:wrapNone/>
              <wp:docPr id="5" name="Text Box 5"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D4295FD" w14:textId="6E80DD68" w:rsidR="00795F59" w:rsidRPr="00795F59" w:rsidRDefault="00795F59" w:rsidP="00795F59">
                          <w:pPr>
                            <w:spacing w:after="0"/>
                            <w:rPr>
                              <w:rFonts w:ascii="Calibri" w:eastAsia="Calibri" w:hAnsi="Calibri" w:cs="Calibri"/>
                              <w:noProof/>
                              <w:color w:val="000000"/>
                              <w:sz w:val="20"/>
                              <w:szCs w:val="20"/>
                            </w:rPr>
                          </w:pPr>
                          <w:r w:rsidRPr="00795F59">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
          <w:pict>
            <v:shapetype w14:anchorId="6227BCDE" id="_x0000_t202" coordsize="21600,21600" o:spt="202" path="m,l,21600r21600,l21600,xe">
              <v:stroke joinstyle="miter"/>
              <v:path gradientshapeok="t" o:connecttype="rect"/>
            </v:shapetype>
            <v:shape id="Text Box 5" o:spid="_x0000_s1029" type="#_x0000_t202" alt="CONTROLLED"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2D4295FD" w14:textId="6E80DD68" w:rsidR="00795F59" w:rsidRPr="00795F59" w:rsidRDefault="00795F59" w:rsidP="00795F59">
                    <w:pPr>
                      <w:spacing w:after="0"/>
                      <w:rPr>
                        <w:rFonts w:ascii="Calibri" w:eastAsia="Calibri" w:hAnsi="Calibri" w:cs="Calibri"/>
                        <w:noProof/>
                        <w:color w:val="000000"/>
                        <w:sz w:val="20"/>
                        <w:szCs w:val="20"/>
                      </w:rPr>
                    </w:pPr>
                    <w:r w:rsidRPr="00795F59">
                      <w:rPr>
                        <w:rFonts w:ascii="Calibri" w:eastAsia="Calibri" w:hAnsi="Calibri" w:cs="Calibri"/>
                        <w:noProof/>
                        <w:color w:val="000000"/>
                        <w:sz w:val="20"/>
                        <w:szCs w:val="20"/>
                      </w:rPr>
                      <w:t>CONTROLLED</w:t>
                    </w:r>
                  </w:p>
                </w:txbxContent>
              </v:textbox>
              <w10:wrap anchorx="page" anchory="page"/>
            </v:shape>
          </w:pict>
        </mc:Fallback>
      </mc:AlternateContent>
    </w:r>
    <w:r w:rsidR="001148B8" w:rsidRPr="007D0D99">
      <w:rPr>
        <w:sz w:val="20"/>
        <w:szCs w:val="20"/>
      </w:rPr>
      <w:t>Copyright: Education Data Hub</w:t>
    </w:r>
    <w:r w:rsidR="001148B8" w:rsidRPr="007D0D99">
      <w:rPr>
        <w:sz w:val="20"/>
        <w:szCs w:val="20"/>
      </w:rPr>
      <w:tab/>
    </w:r>
    <w:r w:rsidR="001148B8" w:rsidRPr="007D0D99">
      <w:rPr>
        <w:sz w:val="20"/>
        <w:szCs w:val="20"/>
      </w:rPr>
      <w:tab/>
    </w:r>
    <w:r w:rsidR="00345044">
      <w:rPr>
        <w:sz w:val="20"/>
        <w:szCs w:val="20"/>
      </w:rPr>
      <w:t>Issued</w:t>
    </w:r>
    <w:r w:rsidR="001148B8" w:rsidRPr="007D0D99">
      <w:rPr>
        <w:sz w:val="20"/>
        <w:szCs w:val="20"/>
      </w:rPr>
      <w:t>: April 202</w:t>
    </w:r>
    <w:r w:rsidR="00A11A4F">
      <w:rPr>
        <w:sz w:val="20"/>
        <w:szCs w:val="20"/>
      </w:rPr>
      <w:t>6</w:t>
    </w:r>
    <w:r w:rsidR="001148B8" w:rsidRPr="007D0D99">
      <w:rPr>
        <w:sz w:val="20"/>
        <w:szCs w:val="20"/>
      </w:rPr>
      <w:tab/>
    </w:r>
    <w:r w:rsidR="00133211" w:rsidRPr="00133211">
      <w:rPr>
        <w:sz w:val="20"/>
        <w:szCs w:val="20"/>
        <w:highlight w:val="yellow"/>
      </w:rPr>
      <w:t>[</w:t>
    </w:r>
    <w:proofErr w:type="spellStart"/>
    <w:r w:rsidR="001148B8" w:rsidRPr="00133211">
      <w:rPr>
        <w:sz w:val="20"/>
        <w:szCs w:val="20"/>
        <w:highlight w:val="yellow"/>
      </w:rPr>
      <w:t>V</w:t>
    </w:r>
    <w:r w:rsidR="000839A7" w:rsidRPr="00133211">
      <w:rPr>
        <w:sz w:val="20"/>
        <w:szCs w:val="20"/>
        <w:highlight w:val="yellow"/>
      </w:rPr>
      <w:t>x.x</w:t>
    </w:r>
    <w:proofErr w:type="spellEnd"/>
    <w:r w:rsidR="00133211" w:rsidRPr="00133211">
      <w:rPr>
        <w:sz w:val="20"/>
        <w:szCs w:val="20"/>
        <w:highlight w:val="yellow"/>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833ED" w14:textId="77777777" w:rsidR="00DF043D" w:rsidRDefault="00DF043D" w:rsidP="00BF713A">
      <w:pPr>
        <w:spacing w:after="0" w:line="240" w:lineRule="auto"/>
      </w:pPr>
      <w:r>
        <w:separator/>
      </w:r>
    </w:p>
  </w:footnote>
  <w:footnote w:type="continuationSeparator" w:id="0">
    <w:p w14:paraId="04DDFA17" w14:textId="77777777" w:rsidR="00DF043D" w:rsidRDefault="00DF043D" w:rsidP="00BF71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4033"/>
      <w:gridCol w:w="6433"/>
    </w:tblGrid>
    <w:tr w:rsidR="000839A7" w14:paraId="4EC4DEFF" w14:textId="77777777" w:rsidTr="00482F77">
      <w:tc>
        <w:tcPr>
          <w:tcW w:w="4111" w:type="dxa"/>
          <w:hideMark/>
        </w:tcPr>
        <w:p w14:paraId="737213F1" w14:textId="4586FB63" w:rsidR="000839A7" w:rsidRPr="00133211" w:rsidRDefault="003167F7" w:rsidP="000839A7">
          <w:pPr>
            <w:tabs>
              <w:tab w:val="left" w:pos="3150"/>
              <w:tab w:val="center" w:pos="4153"/>
              <w:tab w:val="left" w:pos="4320"/>
              <w:tab w:val="left" w:pos="5040"/>
              <w:tab w:val="right" w:pos="10801"/>
            </w:tabs>
            <w:spacing w:after="0" w:line="240" w:lineRule="auto"/>
            <w:rPr>
              <w:rFonts w:eastAsia="Times New Roman" w:cstheme="minorHAnsi"/>
              <w:sz w:val="20"/>
              <w:szCs w:val="20"/>
            </w:rPr>
          </w:pPr>
          <w:r>
            <w:rPr>
              <w:rFonts w:eastAsia="Times New Roman" w:cstheme="minorHAnsi"/>
              <w:color w:val="000000" w:themeColor="text1"/>
              <w:sz w:val="20"/>
              <w:szCs w:val="20"/>
            </w:rPr>
            <w:t>Horsley &amp; Mapperley CE Primary Schools</w:t>
          </w:r>
        </w:p>
      </w:tc>
      <w:tc>
        <w:tcPr>
          <w:tcW w:w="6571" w:type="dxa"/>
          <w:hideMark/>
        </w:tcPr>
        <w:p w14:paraId="7A73FD2F" w14:textId="51AF8F1A" w:rsidR="000839A7" w:rsidRPr="007D0D99" w:rsidRDefault="000839A7" w:rsidP="000839A7">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sidRPr="007D0D99">
            <w:rPr>
              <w:rFonts w:eastAsia="Times New Roman" w:cstheme="minorHAnsi"/>
              <w:bCs/>
              <w:sz w:val="20"/>
              <w:szCs w:val="20"/>
            </w:rPr>
            <w:t>Data Protection Framework: Data Protection Policy</w:t>
          </w:r>
        </w:p>
      </w:tc>
    </w:tr>
  </w:tbl>
  <w:p w14:paraId="510096E8" w14:textId="77777777" w:rsidR="000839A7" w:rsidRDefault="000839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4033"/>
      <w:gridCol w:w="6433"/>
    </w:tblGrid>
    <w:tr w:rsidR="000839A7" w:rsidRPr="002C2E41" w14:paraId="39B85F40" w14:textId="77777777" w:rsidTr="000839A7">
      <w:tc>
        <w:tcPr>
          <w:tcW w:w="4111" w:type="dxa"/>
          <w:hideMark/>
        </w:tcPr>
        <w:p w14:paraId="10507BF1" w14:textId="3185E1B4" w:rsidR="000839A7" w:rsidRPr="00133211" w:rsidRDefault="003167F7" w:rsidP="000839A7">
          <w:pPr>
            <w:tabs>
              <w:tab w:val="left" w:pos="3150"/>
              <w:tab w:val="center" w:pos="4153"/>
              <w:tab w:val="left" w:pos="4320"/>
              <w:tab w:val="left" w:pos="5040"/>
              <w:tab w:val="right" w:pos="10801"/>
            </w:tabs>
            <w:spacing w:after="0" w:line="240" w:lineRule="auto"/>
            <w:rPr>
              <w:rFonts w:eastAsia="Times New Roman" w:cstheme="minorHAnsi"/>
              <w:sz w:val="20"/>
              <w:szCs w:val="20"/>
            </w:rPr>
          </w:pPr>
          <w:bookmarkStart w:id="74" w:name="_Hlk97205939"/>
          <w:r>
            <w:rPr>
              <w:rFonts w:eastAsia="Times New Roman" w:cstheme="minorHAnsi"/>
              <w:color w:val="000000" w:themeColor="text1"/>
              <w:sz w:val="20"/>
              <w:szCs w:val="20"/>
            </w:rPr>
            <w:t>Horsley &amp; Mapperley CE Primary Schools</w:t>
          </w:r>
        </w:p>
      </w:tc>
      <w:tc>
        <w:tcPr>
          <w:tcW w:w="6571" w:type="dxa"/>
          <w:hideMark/>
        </w:tcPr>
        <w:p w14:paraId="7AAF7F6D" w14:textId="7E51671E" w:rsidR="000839A7" w:rsidRPr="002C2E41" w:rsidRDefault="000839A7" w:rsidP="000839A7">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sidRPr="002C2E41">
            <w:rPr>
              <w:rFonts w:eastAsia="Times New Roman" w:cstheme="minorHAnsi"/>
              <w:bCs/>
              <w:sz w:val="20"/>
              <w:szCs w:val="20"/>
            </w:rPr>
            <w:t>Data Protection Framework: Data Protection Policy</w:t>
          </w:r>
        </w:p>
      </w:tc>
      <w:bookmarkEnd w:id="74"/>
    </w:tr>
  </w:tbl>
  <w:p w14:paraId="17D4E993" w14:textId="77777777" w:rsidR="000839A7" w:rsidRDefault="000839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F6851"/>
    <w:multiLevelType w:val="multilevel"/>
    <w:tmpl w:val="3524050A"/>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1D910A7"/>
    <w:multiLevelType w:val="hybridMultilevel"/>
    <w:tmpl w:val="1124EA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6CF5725"/>
    <w:multiLevelType w:val="multilevel"/>
    <w:tmpl w:val="BA2A88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8D269E"/>
    <w:multiLevelType w:val="multilevel"/>
    <w:tmpl w:val="60BA36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ED1F0B"/>
    <w:multiLevelType w:val="multilevel"/>
    <w:tmpl w:val="1E40FCE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4A24399"/>
    <w:multiLevelType w:val="hybridMultilevel"/>
    <w:tmpl w:val="6294406E"/>
    <w:lvl w:ilvl="0" w:tplc="0809000F">
      <w:start w:val="8"/>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9922E35"/>
    <w:multiLevelType w:val="hybridMultilevel"/>
    <w:tmpl w:val="DA50B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2316B6"/>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E301674"/>
    <w:multiLevelType w:val="hybridMultilevel"/>
    <w:tmpl w:val="45AE8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0A003A"/>
    <w:multiLevelType w:val="hybridMultilevel"/>
    <w:tmpl w:val="AA54D8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3E226A5"/>
    <w:multiLevelType w:val="hybridMultilevel"/>
    <w:tmpl w:val="73FABA3A"/>
    <w:lvl w:ilvl="0" w:tplc="6B9225F4">
      <w:numFmt w:val="bullet"/>
      <w:lvlText w:val="•"/>
      <w:lvlJc w:val="left"/>
      <w:pPr>
        <w:ind w:left="1080" w:hanging="720"/>
      </w:pPr>
      <w:rPr>
        <w:rFonts w:ascii="Calibri" w:eastAsiaTheme="minorHAnsi" w:hAnsi="Calibri" w:cs="Calibri" w:hint="default"/>
        <w:color w:val="C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AA1F4B"/>
    <w:multiLevelType w:val="multilevel"/>
    <w:tmpl w:val="74147DB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6C56030"/>
    <w:multiLevelType w:val="hybridMultilevel"/>
    <w:tmpl w:val="CB645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C85B03"/>
    <w:multiLevelType w:val="multilevel"/>
    <w:tmpl w:val="B7A49A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D92E7D"/>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80A0470"/>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6" w15:restartNumberingAfterBreak="0">
    <w:nsid w:val="39D00EF8"/>
    <w:multiLevelType w:val="hybridMultilevel"/>
    <w:tmpl w:val="CC4AA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2C4115"/>
    <w:multiLevelType w:val="multilevel"/>
    <w:tmpl w:val="0D8854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446955"/>
    <w:multiLevelType w:val="hybridMultilevel"/>
    <w:tmpl w:val="800E09BA"/>
    <w:lvl w:ilvl="0" w:tplc="0A34ABB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890405"/>
    <w:multiLevelType w:val="multilevel"/>
    <w:tmpl w:val="D864FBA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0" w15:restartNumberingAfterBreak="0">
    <w:nsid w:val="438509D6"/>
    <w:multiLevelType w:val="hybridMultilevel"/>
    <w:tmpl w:val="FC480F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6CD73EF"/>
    <w:multiLevelType w:val="multilevel"/>
    <w:tmpl w:val="97566C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054B89"/>
    <w:multiLevelType w:val="multilevel"/>
    <w:tmpl w:val="1DD6F24A"/>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51254484"/>
    <w:multiLevelType w:val="multilevel"/>
    <w:tmpl w:val="73446C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A636F3"/>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5507238C"/>
    <w:multiLevelType w:val="multilevel"/>
    <w:tmpl w:val="ED5A5A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AF619C"/>
    <w:multiLevelType w:val="multilevel"/>
    <w:tmpl w:val="E51E55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BC75DC"/>
    <w:multiLevelType w:val="multilevel"/>
    <w:tmpl w:val="AFE0C93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8747E49"/>
    <w:multiLevelType w:val="hybridMultilevel"/>
    <w:tmpl w:val="F078E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273F32"/>
    <w:multiLevelType w:val="hybridMultilevel"/>
    <w:tmpl w:val="6354FB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FEA3C2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01106C0"/>
    <w:multiLevelType w:val="hybridMultilevel"/>
    <w:tmpl w:val="3474B6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08B4668"/>
    <w:multiLevelType w:val="multilevel"/>
    <w:tmpl w:val="686C8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54E7963"/>
    <w:multiLevelType w:val="multilevel"/>
    <w:tmpl w:val="3524050A"/>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E1F3D36"/>
    <w:multiLevelType w:val="multilevel"/>
    <w:tmpl w:val="DE96DA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40197405">
    <w:abstractNumId w:val="30"/>
  </w:num>
  <w:num w:numId="2" w16cid:durableId="1159233464">
    <w:abstractNumId w:val="22"/>
  </w:num>
  <w:num w:numId="3" w16cid:durableId="1691108506">
    <w:abstractNumId w:val="15"/>
  </w:num>
  <w:num w:numId="4" w16cid:durableId="1954238636">
    <w:abstractNumId w:val="33"/>
  </w:num>
  <w:num w:numId="5" w16cid:durableId="790365466">
    <w:abstractNumId w:val="0"/>
  </w:num>
  <w:num w:numId="6" w16cid:durableId="1941375279">
    <w:abstractNumId w:val="14"/>
  </w:num>
  <w:num w:numId="7" w16cid:durableId="1667125953">
    <w:abstractNumId w:val="14"/>
    <w:lvlOverride w:ilvl="0">
      <w:lvl w:ilvl="0">
        <w:start w:val="1"/>
        <w:numFmt w:val="decimal"/>
        <w:lvlText w:val="%1"/>
        <w:lvlJc w:val="left"/>
        <w:pPr>
          <w:ind w:left="431" w:hanging="431"/>
        </w:pPr>
        <w:rPr>
          <w:rFonts w:hint="default"/>
        </w:rPr>
      </w:lvl>
    </w:lvlOverride>
    <w:lvlOverride w:ilvl="1">
      <w:lvl w:ilvl="1">
        <w:start w:val="5"/>
        <w:numFmt w:val="decimal"/>
        <w:lvlText w:val="%1.%2"/>
        <w:lvlJc w:val="left"/>
        <w:pPr>
          <w:ind w:left="431" w:hanging="431"/>
        </w:pPr>
        <w:rPr>
          <w:rFonts w:hint="default"/>
        </w:rPr>
      </w:lvl>
    </w:lvlOverride>
    <w:lvlOverride w:ilvl="2">
      <w:lvl w:ilvl="2">
        <w:start w:val="1"/>
        <w:numFmt w:val="decimal"/>
        <w:lvlText w:val="%1.%2.%3"/>
        <w:lvlJc w:val="left"/>
        <w:pPr>
          <w:ind w:left="431" w:hanging="431"/>
        </w:pPr>
        <w:rPr>
          <w:rFonts w:hint="default"/>
        </w:rPr>
      </w:lvl>
    </w:lvlOverride>
    <w:lvlOverride w:ilvl="3">
      <w:lvl w:ilvl="3">
        <w:start w:val="1"/>
        <w:numFmt w:val="decimal"/>
        <w:lvlText w:val="%1.%2.%3.%4"/>
        <w:lvlJc w:val="left"/>
        <w:pPr>
          <w:ind w:left="431" w:hanging="431"/>
        </w:pPr>
        <w:rPr>
          <w:rFonts w:hint="default"/>
        </w:rPr>
      </w:lvl>
    </w:lvlOverride>
    <w:lvlOverride w:ilvl="4">
      <w:lvl w:ilvl="4">
        <w:start w:val="1"/>
        <w:numFmt w:val="decimal"/>
        <w:lvlText w:val="%1.%2.%3.%4.%5"/>
        <w:lvlJc w:val="left"/>
        <w:pPr>
          <w:ind w:left="431" w:hanging="431"/>
        </w:pPr>
        <w:rPr>
          <w:rFonts w:hint="default"/>
        </w:rPr>
      </w:lvl>
    </w:lvlOverride>
    <w:lvlOverride w:ilvl="5">
      <w:lvl w:ilvl="5">
        <w:start w:val="1"/>
        <w:numFmt w:val="decimal"/>
        <w:lvlText w:val="%1.%2.%3.%4.%5.%6"/>
        <w:lvlJc w:val="left"/>
        <w:pPr>
          <w:ind w:left="431" w:hanging="431"/>
        </w:pPr>
        <w:rPr>
          <w:rFonts w:hint="default"/>
        </w:rPr>
      </w:lvl>
    </w:lvlOverride>
    <w:lvlOverride w:ilvl="6">
      <w:lvl w:ilvl="6">
        <w:start w:val="1"/>
        <w:numFmt w:val="decimal"/>
        <w:lvlText w:val="%1.%2.%3.%4.%5.%6.%7"/>
        <w:lvlJc w:val="left"/>
        <w:pPr>
          <w:ind w:left="431" w:hanging="431"/>
        </w:pPr>
        <w:rPr>
          <w:rFonts w:hint="default"/>
        </w:rPr>
      </w:lvl>
    </w:lvlOverride>
    <w:lvlOverride w:ilvl="7">
      <w:lvl w:ilvl="7">
        <w:start w:val="1"/>
        <w:numFmt w:val="decimal"/>
        <w:lvlText w:val="%1.%2.%3.%4.%5.%6.%7.%8"/>
        <w:lvlJc w:val="left"/>
        <w:pPr>
          <w:ind w:left="431" w:hanging="431"/>
        </w:pPr>
        <w:rPr>
          <w:rFonts w:hint="default"/>
        </w:rPr>
      </w:lvl>
    </w:lvlOverride>
    <w:lvlOverride w:ilvl="8">
      <w:lvl w:ilvl="8">
        <w:start w:val="1"/>
        <w:numFmt w:val="decimal"/>
        <w:lvlText w:val="%1.%2.%3.%4.%5.%6.%7.%8.%9"/>
        <w:lvlJc w:val="left"/>
        <w:pPr>
          <w:ind w:left="431" w:hanging="431"/>
        </w:pPr>
        <w:rPr>
          <w:rFonts w:hint="default"/>
        </w:rPr>
      </w:lvl>
    </w:lvlOverride>
  </w:num>
  <w:num w:numId="8" w16cid:durableId="803549972">
    <w:abstractNumId w:val="24"/>
  </w:num>
  <w:num w:numId="9" w16cid:durableId="93525486">
    <w:abstractNumId w:val="7"/>
  </w:num>
  <w:num w:numId="10" w16cid:durableId="722753755">
    <w:abstractNumId w:val="8"/>
  </w:num>
  <w:num w:numId="11" w16cid:durableId="1006636034">
    <w:abstractNumId w:val="29"/>
  </w:num>
  <w:num w:numId="12" w16cid:durableId="1573663296">
    <w:abstractNumId w:val="20"/>
  </w:num>
  <w:num w:numId="13" w16cid:durableId="296379126">
    <w:abstractNumId w:val="1"/>
  </w:num>
  <w:num w:numId="14" w16cid:durableId="197471443">
    <w:abstractNumId w:val="31"/>
  </w:num>
  <w:num w:numId="15" w16cid:durableId="983435817">
    <w:abstractNumId w:val="4"/>
  </w:num>
  <w:num w:numId="16" w16cid:durableId="796683042">
    <w:abstractNumId w:val="11"/>
  </w:num>
  <w:num w:numId="17" w16cid:durableId="1492720631">
    <w:abstractNumId w:val="27"/>
  </w:num>
  <w:num w:numId="18" w16cid:durableId="739519418">
    <w:abstractNumId w:val="5"/>
  </w:num>
  <w:num w:numId="19" w16cid:durableId="1398742780">
    <w:abstractNumId w:val="28"/>
  </w:num>
  <w:num w:numId="20" w16cid:durableId="1613441397">
    <w:abstractNumId w:val="6"/>
  </w:num>
  <w:num w:numId="21" w16cid:durableId="1536500564">
    <w:abstractNumId w:val="18"/>
  </w:num>
  <w:num w:numId="22" w16cid:durableId="1702123486">
    <w:abstractNumId w:val="32"/>
  </w:num>
  <w:num w:numId="23" w16cid:durableId="700282158">
    <w:abstractNumId w:val="12"/>
  </w:num>
  <w:num w:numId="24" w16cid:durableId="1437293331">
    <w:abstractNumId w:val="10"/>
  </w:num>
  <w:num w:numId="25" w16cid:durableId="1986396193">
    <w:abstractNumId w:val="9"/>
  </w:num>
  <w:num w:numId="26" w16cid:durableId="1955818317">
    <w:abstractNumId w:val="16"/>
  </w:num>
  <w:num w:numId="27" w16cid:durableId="1419325343">
    <w:abstractNumId w:val="19"/>
  </w:num>
  <w:num w:numId="28" w16cid:durableId="805509045">
    <w:abstractNumId w:val="13"/>
  </w:num>
  <w:num w:numId="29" w16cid:durableId="188178562">
    <w:abstractNumId w:val="23"/>
  </w:num>
  <w:num w:numId="30" w16cid:durableId="1589849266">
    <w:abstractNumId w:val="2"/>
  </w:num>
  <w:num w:numId="31" w16cid:durableId="1808278181">
    <w:abstractNumId w:val="25"/>
  </w:num>
  <w:num w:numId="32" w16cid:durableId="1389454841">
    <w:abstractNumId w:val="34"/>
  </w:num>
  <w:num w:numId="33" w16cid:durableId="688526205">
    <w:abstractNumId w:val="17"/>
  </w:num>
  <w:num w:numId="34" w16cid:durableId="2096433128">
    <w:abstractNumId w:val="26"/>
  </w:num>
  <w:num w:numId="35" w16cid:durableId="1867403645">
    <w:abstractNumId w:val="3"/>
  </w:num>
  <w:num w:numId="36" w16cid:durableId="205084020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C26"/>
    <w:rsid w:val="0000093B"/>
    <w:rsid w:val="00002CCA"/>
    <w:rsid w:val="00004DAE"/>
    <w:rsid w:val="000053B3"/>
    <w:rsid w:val="00012B3B"/>
    <w:rsid w:val="0002183D"/>
    <w:rsid w:val="00040F66"/>
    <w:rsid w:val="00044C26"/>
    <w:rsid w:val="000506D0"/>
    <w:rsid w:val="000570F2"/>
    <w:rsid w:val="00060CCD"/>
    <w:rsid w:val="00061B59"/>
    <w:rsid w:val="00063CE9"/>
    <w:rsid w:val="0006702F"/>
    <w:rsid w:val="00070D0E"/>
    <w:rsid w:val="00072F16"/>
    <w:rsid w:val="00073939"/>
    <w:rsid w:val="0008328B"/>
    <w:rsid w:val="00083687"/>
    <w:rsid w:val="000839A7"/>
    <w:rsid w:val="000855CF"/>
    <w:rsid w:val="00086C58"/>
    <w:rsid w:val="00087CD1"/>
    <w:rsid w:val="00092652"/>
    <w:rsid w:val="000A0C3D"/>
    <w:rsid w:val="000A7132"/>
    <w:rsid w:val="000B7C0E"/>
    <w:rsid w:val="000C2C55"/>
    <w:rsid w:val="000C6276"/>
    <w:rsid w:val="000C7289"/>
    <w:rsid w:val="000D0609"/>
    <w:rsid w:val="000E2827"/>
    <w:rsid w:val="000F11C9"/>
    <w:rsid w:val="001120E4"/>
    <w:rsid w:val="001123B6"/>
    <w:rsid w:val="001148B8"/>
    <w:rsid w:val="00122EFE"/>
    <w:rsid w:val="00133211"/>
    <w:rsid w:val="00133531"/>
    <w:rsid w:val="00133F4B"/>
    <w:rsid w:val="00134588"/>
    <w:rsid w:val="00135779"/>
    <w:rsid w:val="00142E73"/>
    <w:rsid w:val="001464E4"/>
    <w:rsid w:val="00160CBA"/>
    <w:rsid w:val="001755B1"/>
    <w:rsid w:val="0017619E"/>
    <w:rsid w:val="001774E3"/>
    <w:rsid w:val="00184C02"/>
    <w:rsid w:val="0019281A"/>
    <w:rsid w:val="00192C93"/>
    <w:rsid w:val="00196EB5"/>
    <w:rsid w:val="001A0C67"/>
    <w:rsid w:val="001A1F88"/>
    <w:rsid w:val="001A4DED"/>
    <w:rsid w:val="001C1D74"/>
    <w:rsid w:val="001D0AC7"/>
    <w:rsid w:val="001D34DD"/>
    <w:rsid w:val="001D38EB"/>
    <w:rsid w:val="001D74CD"/>
    <w:rsid w:val="001E3F02"/>
    <w:rsid w:val="001F1C54"/>
    <w:rsid w:val="0021082A"/>
    <w:rsid w:val="00211404"/>
    <w:rsid w:val="00215CAA"/>
    <w:rsid w:val="00220A79"/>
    <w:rsid w:val="0022793E"/>
    <w:rsid w:val="00227C15"/>
    <w:rsid w:val="0023090F"/>
    <w:rsid w:val="0023389C"/>
    <w:rsid w:val="002348C3"/>
    <w:rsid w:val="002349A2"/>
    <w:rsid w:val="00235E7B"/>
    <w:rsid w:val="002452F9"/>
    <w:rsid w:val="00270604"/>
    <w:rsid w:val="00271840"/>
    <w:rsid w:val="0027415E"/>
    <w:rsid w:val="0028625D"/>
    <w:rsid w:val="00286842"/>
    <w:rsid w:val="00290A25"/>
    <w:rsid w:val="002959F7"/>
    <w:rsid w:val="002972FF"/>
    <w:rsid w:val="002A59CD"/>
    <w:rsid w:val="002C2E41"/>
    <w:rsid w:val="002C4A03"/>
    <w:rsid w:val="002C5D65"/>
    <w:rsid w:val="002D3876"/>
    <w:rsid w:val="002D6F27"/>
    <w:rsid w:val="002E17B9"/>
    <w:rsid w:val="002F6B82"/>
    <w:rsid w:val="003044A0"/>
    <w:rsid w:val="00307AF4"/>
    <w:rsid w:val="003145ED"/>
    <w:rsid w:val="003167F7"/>
    <w:rsid w:val="00323B31"/>
    <w:rsid w:val="0033717E"/>
    <w:rsid w:val="00341A8E"/>
    <w:rsid w:val="00341B31"/>
    <w:rsid w:val="00345044"/>
    <w:rsid w:val="003459EE"/>
    <w:rsid w:val="00353266"/>
    <w:rsid w:val="003620E9"/>
    <w:rsid w:val="00363513"/>
    <w:rsid w:val="003636EA"/>
    <w:rsid w:val="003725DD"/>
    <w:rsid w:val="00377870"/>
    <w:rsid w:val="003843DB"/>
    <w:rsid w:val="00393013"/>
    <w:rsid w:val="003A4597"/>
    <w:rsid w:val="003A4CBD"/>
    <w:rsid w:val="003A575E"/>
    <w:rsid w:val="003A6B8F"/>
    <w:rsid w:val="003B0201"/>
    <w:rsid w:val="003B44CC"/>
    <w:rsid w:val="003C0B98"/>
    <w:rsid w:val="003C1387"/>
    <w:rsid w:val="003D697B"/>
    <w:rsid w:val="003E6BA7"/>
    <w:rsid w:val="003F5503"/>
    <w:rsid w:val="003F679E"/>
    <w:rsid w:val="00400463"/>
    <w:rsid w:val="004008AA"/>
    <w:rsid w:val="00400E1A"/>
    <w:rsid w:val="004011EE"/>
    <w:rsid w:val="0041131C"/>
    <w:rsid w:val="0041379F"/>
    <w:rsid w:val="004152D4"/>
    <w:rsid w:val="00423A36"/>
    <w:rsid w:val="00426EF0"/>
    <w:rsid w:val="00427CF0"/>
    <w:rsid w:val="00437441"/>
    <w:rsid w:val="00444C35"/>
    <w:rsid w:val="00450907"/>
    <w:rsid w:val="004515E5"/>
    <w:rsid w:val="004516CE"/>
    <w:rsid w:val="00452A2B"/>
    <w:rsid w:val="0045319E"/>
    <w:rsid w:val="00461910"/>
    <w:rsid w:val="00462205"/>
    <w:rsid w:val="00480D95"/>
    <w:rsid w:val="0048268C"/>
    <w:rsid w:val="00484355"/>
    <w:rsid w:val="004975FF"/>
    <w:rsid w:val="004A336B"/>
    <w:rsid w:val="004B6B0B"/>
    <w:rsid w:val="004C1043"/>
    <w:rsid w:val="004D6922"/>
    <w:rsid w:val="004E26E5"/>
    <w:rsid w:val="004E2A8A"/>
    <w:rsid w:val="004E5864"/>
    <w:rsid w:val="004E6E35"/>
    <w:rsid w:val="004E7BBB"/>
    <w:rsid w:val="004F2F63"/>
    <w:rsid w:val="00503FF2"/>
    <w:rsid w:val="00504C49"/>
    <w:rsid w:val="00512F44"/>
    <w:rsid w:val="005216D0"/>
    <w:rsid w:val="00521A17"/>
    <w:rsid w:val="0052412F"/>
    <w:rsid w:val="0053456C"/>
    <w:rsid w:val="00534B09"/>
    <w:rsid w:val="00543459"/>
    <w:rsid w:val="00547855"/>
    <w:rsid w:val="0055047A"/>
    <w:rsid w:val="00553223"/>
    <w:rsid w:val="005718BD"/>
    <w:rsid w:val="00571990"/>
    <w:rsid w:val="00575F3A"/>
    <w:rsid w:val="0059716A"/>
    <w:rsid w:val="005B62BC"/>
    <w:rsid w:val="005C1723"/>
    <w:rsid w:val="005C1CF6"/>
    <w:rsid w:val="005C36E3"/>
    <w:rsid w:val="005D0BEE"/>
    <w:rsid w:val="005D4B78"/>
    <w:rsid w:val="005D55A2"/>
    <w:rsid w:val="005D584D"/>
    <w:rsid w:val="005E0958"/>
    <w:rsid w:val="005E2717"/>
    <w:rsid w:val="005E62A4"/>
    <w:rsid w:val="00602A61"/>
    <w:rsid w:val="006155BC"/>
    <w:rsid w:val="00622A9E"/>
    <w:rsid w:val="0063501E"/>
    <w:rsid w:val="00641042"/>
    <w:rsid w:val="006426DE"/>
    <w:rsid w:val="00642C36"/>
    <w:rsid w:val="00652B13"/>
    <w:rsid w:val="00653B03"/>
    <w:rsid w:val="0065716C"/>
    <w:rsid w:val="0066342D"/>
    <w:rsid w:val="00664916"/>
    <w:rsid w:val="00671D3B"/>
    <w:rsid w:val="006823F7"/>
    <w:rsid w:val="00687EF2"/>
    <w:rsid w:val="0069459C"/>
    <w:rsid w:val="00696914"/>
    <w:rsid w:val="006A29E4"/>
    <w:rsid w:val="006B0BD5"/>
    <w:rsid w:val="006B1902"/>
    <w:rsid w:val="006B35A2"/>
    <w:rsid w:val="006B73CA"/>
    <w:rsid w:val="006C0F93"/>
    <w:rsid w:val="006C2871"/>
    <w:rsid w:val="006E3856"/>
    <w:rsid w:val="006E78DF"/>
    <w:rsid w:val="006F469A"/>
    <w:rsid w:val="00706D7A"/>
    <w:rsid w:val="00716A8D"/>
    <w:rsid w:val="007324BF"/>
    <w:rsid w:val="0073290B"/>
    <w:rsid w:val="00740793"/>
    <w:rsid w:val="00742258"/>
    <w:rsid w:val="0076036C"/>
    <w:rsid w:val="0076779C"/>
    <w:rsid w:val="0077114E"/>
    <w:rsid w:val="007845DA"/>
    <w:rsid w:val="00792A7F"/>
    <w:rsid w:val="007945FD"/>
    <w:rsid w:val="0079521B"/>
    <w:rsid w:val="00795F59"/>
    <w:rsid w:val="007A2D2C"/>
    <w:rsid w:val="007A76A0"/>
    <w:rsid w:val="007B0135"/>
    <w:rsid w:val="007D0D99"/>
    <w:rsid w:val="007D5BF0"/>
    <w:rsid w:val="007D62BD"/>
    <w:rsid w:val="007E6186"/>
    <w:rsid w:val="007E751D"/>
    <w:rsid w:val="007F0065"/>
    <w:rsid w:val="007F1182"/>
    <w:rsid w:val="008055E7"/>
    <w:rsid w:val="00820D17"/>
    <w:rsid w:val="00821D80"/>
    <w:rsid w:val="00830523"/>
    <w:rsid w:val="0083260D"/>
    <w:rsid w:val="00833157"/>
    <w:rsid w:val="008348EE"/>
    <w:rsid w:val="008365CE"/>
    <w:rsid w:val="00836D63"/>
    <w:rsid w:val="00855D71"/>
    <w:rsid w:val="00860FE4"/>
    <w:rsid w:val="00863669"/>
    <w:rsid w:val="00865526"/>
    <w:rsid w:val="00865DC5"/>
    <w:rsid w:val="0087515E"/>
    <w:rsid w:val="008834EB"/>
    <w:rsid w:val="00887722"/>
    <w:rsid w:val="008878B5"/>
    <w:rsid w:val="0088799F"/>
    <w:rsid w:val="008926D8"/>
    <w:rsid w:val="00892A2F"/>
    <w:rsid w:val="00893208"/>
    <w:rsid w:val="00895C03"/>
    <w:rsid w:val="008970E8"/>
    <w:rsid w:val="008A5F94"/>
    <w:rsid w:val="008A7C54"/>
    <w:rsid w:val="008D5068"/>
    <w:rsid w:val="008D626D"/>
    <w:rsid w:val="008E0A0F"/>
    <w:rsid w:val="008E223A"/>
    <w:rsid w:val="008E4004"/>
    <w:rsid w:val="008E410A"/>
    <w:rsid w:val="008F5A17"/>
    <w:rsid w:val="0090348F"/>
    <w:rsid w:val="00904C39"/>
    <w:rsid w:val="00907F53"/>
    <w:rsid w:val="00937466"/>
    <w:rsid w:val="00940A45"/>
    <w:rsid w:val="00944F60"/>
    <w:rsid w:val="00962248"/>
    <w:rsid w:val="0096606D"/>
    <w:rsid w:val="00971530"/>
    <w:rsid w:val="0097185D"/>
    <w:rsid w:val="00972EC7"/>
    <w:rsid w:val="009741F4"/>
    <w:rsid w:val="0097450E"/>
    <w:rsid w:val="00977DFE"/>
    <w:rsid w:val="009956C3"/>
    <w:rsid w:val="009963CC"/>
    <w:rsid w:val="009A73D2"/>
    <w:rsid w:val="009B5216"/>
    <w:rsid w:val="009B588C"/>
    <w:rsid w:val="009C038A"/>
    <w:rsid w:val="009C507F"/>
    <w:rsid w:val="009C7366"/>
    <w:rsid w:val="009D0D05"/>
    <w:rsid w:val="009D643F"/>
    <w:rsid w:val="009D6EF0"/>
    <w:rsid w:val="00A02865"/>
    <w:rsid w:val="00A0674E"/>
    <w:rsid w:val="00A11A23"/>
    <w:rsid w:val="00A11A4F"/>
    <w:rsid w:val="00A14C18"/>
    <w:rsid w:val="00A277BE"/>
    <w:rsid w:val="00A3709E"/>
    <w:rsid w:val="00A43B1B"/>
    <w:rsid w:val="00A5520C"/>
    <w:rsid w:val="00A57929"/>
    <w:rsid w:val="00A637C1"/>
    <w:rsid w:val="00A64AF3"/>
    <w:rsid w:val="00A67EFE"/>
    <w:rsid w:val="00A80F75"/>
    <w:rsid w:val="00A8393A"/>
    <w:rsid w:val="00A84271"/>
    <w:rsid w:val="00A909CF"/>
    <w:rsid w:val="00A93500"/>
    <w:rsid w:val="00A93E3E"/>
    <w:rsid w:val="00A960D0"/>
    <w:rsid w:val="00AA236C"/>
    <w:rsid w:val="00AA7CDD"/>
    <w:rsid w:val="00AB5669"/>
    <w:rsid w:val="00AC7883"/>
    <w:rsid w:val="00AD478F"/>
    <w:rsid w:val="00AE6C83"/>
    <w:rsid w:val="00AF69EC"/>
    <w:rsid w:val="00B06263"/>
    <w:rsid w:val="00B15EEE"/>
    <w:rsid w:val="00B256E1"/>
    <w:rsid w:val="00B27794"/>
    <w:rsid w:val="00B30399"/>
    <w:rsid w:val="00B3129E"/>
    <w:rsid w:val="00B3198F"/>
    <w:rsid w:val="00B349CC"/>
    <w:rsid w:val="00B500D2"/>
    <w:rsid w:val="00B543C6"/>
    <w:rsid w:val="00B546FF"/>
    <w:rsid w:val="00B57B6C"/>
    <w:rsid w:val="00B626A0"/>
    <w:rsid w:val="00B66691"/>
    <w:rsid w:val="00B67900"/>
    <w:rsid w:val="00B70F9C"/>
    <w:rsid w:val="00B74714"/>
    <w:rsid w:val="00B74F55"/>
    <w:rsid w:val="00B831F0"/>
    <w:rsid w:val="00B86D39"/>
    <w:rsid w:val="00BA2B66"/>
    <w:rsid w:val="00BA6328"/>
    <w:rsid w:val="00BA64D6"/>
    <w:rsid w:val="00BB10E0"/>
    <w:rsid w:val="00BB1C52"/>
    <w:rsid w:val="00BB46B2"/>
    <w:rsid w:val="00BB4DB0"/>
    <w:rsid w:val="00BC264C"/>
    <w:rsid w:val="00BC6385"/>
    <w:rsid w:val="00BD709C"/>
    <w:rsid w:val="00BE1CDA"/>
    <w:rsid w:val="00BE58AF"/>
    <w:rsid w:val="00BF713A"/>
    <w:rsid w:val="00C0059C"/>
    <w:rsid w:val="00C12FE3"/>
    <w:rsid w:val="00C130C9"/>
    <w:rsid w:val="00C1595E"/>
    <w:rsid w:val="00C16C3F"/>
    <w:rsid w:val="00C26A21"/>
    <w:rsid w:val="00C31D55"/>
    <w:rsid w:val="00C3769D"/>
    <w:rsid w:val="00C4184E"/>
    <w:rsid w:val="00C47B75"/>
    <w:rsid w:val="00C52764"/>
    <w:rsid w:val="00C5636E"/>
    <w:rsid w:val="00C648AF"/>
    <w:rsid w:val="00C73325"/>
    <w:rsid w:val="00C83482"/>
    <w:rsid w:val="00C84186"/>
    <w:rsid w:val="00C8590E"/>
    <w:rsid w:val="00C918B4"/>
    <w:rsid w:val="00C91B40"/>
    <w:rsid w:val="00C93E6F"/>
    <w:rsid w:val="00CA15CF"/>
    <w:rsid w:val="00CA1DF3"/>
    <w:rsid w:val="00CB6590"/>
    <w:rsid w:val="00CC08A8"/>
    <w:rsid w:val="00CD72DD"/>
    <w:rsid w:val="00D00879"/>
    <w:rsid w:val="00D01D67"/>
    <w:rsid w:val="00D0366D"/>
    <w:rsid w:val="00D14B19"/>
    <w:rsid w:val="00D24278"/>
    <w:rsid w:val="00D249D3"/>
    <w:rsid w:val="00D340FB"/>
    <w:rsid w:val="00D43934"/>
    <w:rsid w:val="00D455B5"/>
    <w:rsid w:val="00D62CAA"/>
    <w:rsid w:val="00D75807"/>
    <w:rsid w:val="00D772C0"/>
    <w:rsid w:val="00D97A4B"/>
    <w:rsid w:val="00DA1469"/>
    <w:rsid w:val="00DA21E2"/>
    <w:rsid w:val="00DA4295"/>
    <w:rsid w:val="00DA5508"/>
    <w:rsid w:val="00DA62E4"/>
    <w:rsid w:val="00DB0818"/>
    <w:rsid w:val="00DB610A"/>
    <w:rsid w:val="00DE155B"/>
    <w:rsid w:val="00DE578C"/>
    <w:rsid w:val="00DE5FFB"/>
    <w:rsid w:val="00DF043D"/>
    <w:rsid w:val="00E11E34"/>
    <w:rsid w:val="00E20D47"/>
    <w:rsid w:val="00E241FD"/>
    <w:rsid w:val="00E4229E"/>
    <w:rsid w:val="00E4572C"/>
    <w:rsid w:val="00E4760A"/>
    <w:rsid w:val="00E50E19"/>
    <w:rsid w:val="00E51CA9"/>
    <w:rsid w:val="00E74576"/>
    <w:rsid w:val="00E758DC"/>
    <w:rsid w:val="00E80E25"/>
    <w:rsid w:val="00E86DF7"/>
    <w:rsid w:val="00E91005"/>
    <w:rsid w:val="00E9443F"/>
    <w:rsid w:val="00EA005E"/>
    <w:rsid w:val="00EB3736"/>
    <w:rsid w:val="00EC35F2"/>
    <w:rsid w:val="00EC483F"/>
    <w:rsid w:val="00ED22E1"/>
    <w:rsid w:val="00ED4DDF"/>
    <w:rsid w:val="00EE1109"/>
    <w:rsid w:val="00EF1ACC"/>
    <w:rsid w:val="00EF1CC5"/>
    <w:rsid w:val="00EF2D4E"/>
    <w:rsid w:val="00F0782E"/>
    <w:rsid w:val="00F10B95"/>
    <w:rsid w:val="00F141B4"/>
    <w:rsid w:val="00F176C4"/>
    <w:rsid w:val="00F20523"/>
    <w:rsid w:val="00F21513"/>
    <w:rsid w:val="00F22F7E"/>
    <w:rsid w:val="00F33CDC"/>
    <w:rsid w:val="00F41672"/>
    <w:rsid w:val="00F41874"/>
    <w:rsid w:val="00F41FC3"/>
    <w:rsid w:val="00F428F8"/>
    <w:rsid w:val="00F42C6C"/>
    <w:rsid w:val="00F4666E"/>
    <w:rsid w:val="00F522DA"/>
    <w:rsid w:val="00F547B0"/>
    <w:rsid w:val="00F548F8"/>
    <w:rsid w:val="00F55C8B"/>
    <w:rsid w:val="00F60B9F"/>
    <w:rsid w:val="00F60EC3"/>
    <w:rsid w:val="00F6346D"/>
    <w:rsid w:val="00F702E5"/>
    <w:rsid w:val="00F726AE"/>
    <w:rsid w:val="00F76823"/>
    <w:rsid w:val="00FA6AE5"/>
    <w:rsid w:val="00FB6645"/>
    <w:rsid w:val="00FC3905"/>
    <w:rsid w:val="00FD16CC"/>
    <w:rsid w:val="00FE280D"/>
    <w:rsid w:val="00FF6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2B14D8"/>
  <w15:chartTrackingRefBased/>
  <w15:docId w15:val="{0BF53D86-6F12-4E1A-92DC-1A9CDDA37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713A"/>
    <w:pPr>
      <w:keepNext/>
      <w:spacing w:before="240" w:after="60"/>
      <w:outlineLvl w:val="0"/>
    </w:pPr>
    <w:rPr>
      <w:rFonts w:ascii="Calibri Light" w:eastAsia="Times New Roman" w:hAnsi="Calibri Light" w:cs="Times New Roman"/>
      <w:b/>
      <w:bCs/>
      <w:kern w:val="32"/>
      <w:sz w:val="32"/>
      <w:szCs w:val="32"/>
    </w:rPr>
  </w:style>
  <w:style w:type="paragraph" w:styleId="Heading2">
    <w:name w:val="heading 2"/>
    <w:basedOn w:val="Normal"/>
    <w:next w:val="Normal"/>
    <w:link w:val="Heading2Char"/>
    <w:uiPriority w:val="9"/>
    <w:unhideWhenUsed/>
    <w:qFormat/>
    <w:rsid w:val="00A5520C"/>
    <w:pPr>
      <w:keepNext/>
      <w:keepLines/>
      <w:spacing w:before="40" w:after="0"/>
      <w:outlineLvl w:val="1"/>
    </w:pPr>
    <w:rPr>
      <w:rFonts w:ascii="Calibri Light" w:eastAsiaTheme="majorEastAsia" w:hAnsi="Calibri Light" w:cstheme="majorBidi"/>
      <w:b/>
      <w:sz w:val="26"/>
      <w:szCs w:val="26"/>
    </w:rPr>
  </w:style>
  <w:style w:type="paragraph" w:styleId="Heading3">
    <w:name w:val="heading 3"/>
    <w:basedOn w:val="Normal"/>
    <w:next w:val="Normal"/>
    <w:link w:val="Heading3Char"/>
    <w:uiPriority w:val="9"/>
    <w:unhideWhenUsed/>
    <w:qFormat/>
    <w:rsid w:val="008834E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713A"/>
    <w:rPr>
      <w:rFonts w:ascii="Calibri Light" w:eastAsia="Times New Roman" w:hAnsi="Calibri Light" w:cs="Times New Roman"/>
      <w:b/>
      <w:bCs/>
      <w:kern w:val="32"/>
      <w:sz w:val="32"/>
      <w:szCs w:val="32"/>
    </w:rPr>
  </w:style>
  <w:style w:type="paragraph" w:styleId="Header">
    <w:name w:val="header"/>
    <w:basedOn w:val="Normal"/>
    <w:link w:val="HeaderChar"/>
    <w:uiPriority w:val="99"/>
    <w:unhideWhenUsed/>
    <w:rsid w:val="00BF7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13A"/>
  </w:style>
  <w:style w:type="paragraph" w:styleId="Footer">
    <w:name w:val="footer"/>
    <w:basedOn w:val="Normal"/>
    <w:link w:val="FooterChar"/>
    <w:uiPriority w:val="99"/>
    <w:unhideWhenUsed/>
    <w:rsid w:val="00BF7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13A"/>
  </w:style>
  <w:style w:type="paragraph" w:styleId="TOCHeading">
    <w:name w:val="TOC Heading"/>
    <w:basedOn w:val="Heading1"/>
    <w:next w:val="Normal"/>
    <w:uiPriority w:val="39"/>
    <w:unhideWhenUsed/>
    <w:qFormat/>
    <w:rsid w:val="001148B8"/>
    <w:pPr>
      <w:keepLines/>
      <w:spacing w:after="0"/>
      <w:outlineLvl w:val="9"/>
    </w:pPr>
    <w:rPr>
      <w:rFonts w:asciiTheme="majorHAnsi" w:eastAsiaTheme="majorEastAsia" w:hAnsiTheme="majorHAnsi" w:cstheme="majorBidi"/>
      <w:b w:val="0"/>
      <w:bCs w:val="0"/>
      <w:color w:val="2F5496" w:themeColor="accent1" w:themeShade="BF"/>
      <w:kern w:val="0"/>
      <w:lang w:val="en-US"/>
    </w:rPr>
  </w:style>
  <w:style w:type="paragraph" w:styleId="TOC1">
    <w:name w:val="toc 1"/>
    <w:basedOn w:val="Normal"/>
    <w:next w:val="Normal"/>
    <w:autoRedefine/>
    <w:uiPriority w:val="39"/>
    <w:unhideWhenUsed/>
    <w:rsid w:val="00792A7F"/>
    <w:pPr>
      <w:tabs>
        <w:tab w:val="right" w:leader="dot" w:pos="10456"/>
      </w:tabs>
      <w:spacing w:after="100"/>
    </w:pPr>
  </w:style>
  <w:style w:type="character" w:styleId="Hyperlink">
    <w:name w:val="Hyperlink"/>
    <w:basedOn w:val="DefaultParagraphFont"/>
    <w:uiPriority w:val="99"/>
    <w:unhideWhenUsed/>
    <w:rsid w:val="001148B8"/>
    <w:rPr>
      <w:color w:val="0563C1" w:themeColor="hyperlink"/>
      <w:u w:val="single"/>
    </w:rPr>
  </w:style>
  <w:style w:type="paragraph" w:styleId="ListParagraph">
    <w:name w:val="List Paragraph"/>
    <w:basedOn w:val="Normal"/>
    <w:uiPriority w:val="34"/>
    <w:qFormat/>
    <w:rsid w:val="007E751D"/>
    <w:pPr>
      <w:ind w:left="720"/>
      <w:contextualSpacing/>
    </w:pPr>
  </w:style>
  <w:style w:type="character" w:customStyle="1" w:styleId="Heading2Char">
    <w:name w:val="Heading 2 Char"/>
    <w:basedOn w:val="DefaultParagraphFont"/>
    <w:link w:val="Heading2"/>
    <w:uiPriority w:val="9"/>
    <w:rsid w:val="00A5520C"/>
    <w:rPr>
      <w:rFonts w:ascii="Calibri Light" w:eastAsiaTheme="majorEastAsia" w:hAnsi="Calibri Light" w:cstheme="majorBidi"/>
      <w:b/>
      <w:sz w:val="26"/>
      <w:szCs w:val="26"/>
    </w:rPr>
  </w:style>
  <w:style w:type="character" w:styleId="UnresolvedMention">
    <w:name w:val="Unresolved Mention"/>
    <w:basedOn w:val="DefaultParagraphFont"/>
    <w:uiPriority w:val="99"/>
    <w:semiHidden/>
    <w:unhideWhenUsed/>
    <w:rsid w:val="00A5520C"/>
    <w:rPr>
      <w:color w:val="605E5C"/>
      <w:shd w:val="clear" w:color="auto" w:fill="E1DFDD"/>
    </w:rPr>
  </w:style>
  <w:style w:type="character" w:customStyle="1" w:styleId="Heading3Char">
    <w:name w:val="Heading 3 Char"/>
    <w:basedOn w:val="DefaultParagraphFont"/>
    <w:link w:val="Heading3"/>
    <w:uiPriority w:val="9"/>
    <w:rsid w:val="008834EB"/>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8834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E11E34"/>
    <w:pPr>
      <w:spacing w:after="100"/>
      <w:ind w:left="220"/>
    </w:pPr>
  </w:style>
  <w:style w:type="character" w:styleId="CommentReference">
    <w:name w:val="annotation reference"/>
    <w:basedOn w:val="DefaultParagraphFont"/>
    <w:uiPriority w:val="99"/>
    <w:semiHidden/>
    <w:unhideWhenUsed/>
    <w:rsid w:val="00A93E3E"/>
    <w:rPr>
      <w:sz w:val="16"/>
      <w:szCs w:val="16"/>
    </w:rPr>
  </w:style>
  <w:style w:type="paragraph" w:styleId="CommentText">
    <w:name w:val="annotation text"/>
    <w:basedOn w:val="Normal"/>
    <w:link w:val="CommentTextChar"/>
    <w:uiPriority w:val="99"/>
    <w:unhideWhenUsed/>
    <w:rsid w:val="00A93E3E"/>
    <w:pPr>
      <w:spacing w:line="240" w:lineRule="auto"/>
    </w:pPr>
    <w:rPr>
      <w:sz w:val="20"/>
      <w:szCs w:val="20"/>
    </w:rPr>
  </w:style>
  <w:style w:type="character" w:customStyle="1" w:styleId="CommentTextChar">
    <w:name w:val="Comment Text Char"/>
    <w:basedOn w:val="DefaultParagraphFont"/>
    <w:link w:val="CommentText"/>
    <w:uiPriority w:val="99"/>
    <w:rsid w:val="00A93E3E"/>
    <w:rPr>
      <w:sz w:val="20"/>
      <w:szCs w:val="20"/>
    </w:rPr>
  </w:style>
  <w:style w:type="paragraph" w:styleId="CommentSubject">
    <w:name w:val="annotation subject"/>
    <w:basedOn w:val="CommentText"/>
    <w:next w:val="CommentText"/>
    <w:link w:val="CommentSubjectChar"/>
    <w:uiPriority w:val="99"/>
    <w:semiHidden/>
    <w:unhideWhenUsed/>
    <w:rsid w:val="00A93E3E"/>
    <w:rPr>
      <w:b/>
      <w:bCs/>
    </w:rPr>
  </w:style>
  <w:style w:type="character" w:customStyle="1" w:styleId="CommentSubjectChar">
    <w:name w:val="Comment Subject Char"/>
    <w:basedOn w:val="CommentTextChar"/>
    <w:link w:val="CommentSubject"/>
    <w:uiPriority w:val="99"/>
    <w:semiHidden/>
    <w:rsid w:val="00A93E3E"/>
    <w:rPr>
      <w:b/>
      <w:bCs/>
      <w:sz w:val="20"/>
      <w:szCs w:val="20"/>
    </w:rPr>
  </w:style>
  <w:style w:type="character" w:styleId="FollowedHyperlink">
    <w:name w:val="FollowedHyperlink"/>
    <w:basedOn w:val="DefaultParagraphFont"/>
    <w:uiPriority w:val="99"/>
    <w:semiHidden/>
    <w:unhideWhenUsed/>
    <w:rsid w:val="00F60B9F"/>
    <w:rPr>
      <w:color w:val="954F72" w:themeColor="followedHyperlink"/>
      <w:u w:val="single"/>
    </w:rPr>
  </w:style>
  <w:style w:type="paragraph" w:styleId="Revision">
    <w:name w:val="Revision"/>
    <w:hidden/>
    <w:uiPriority w:val="99"/>
    <w:semiHidden/>
    <w:rsid w:val="00792A7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5501622">
      <w:bodyDiv w:val="1"/>
      <w:marLeft w:val="0"/>
      <w:marRight w:val="0"/>
      <w:marTop w:val="0"/>
      <w:marBottom w:val="0"/>
      <w:divBdr>
        <w:top w:val="none" w:sz="0" w:space="0" w:color="auto"/>
        <w:left w:val="none" w:sz="0" w:space="0" w:color="auto"/>
        <w:bottom w:val="none" w:sz="0" w:space="0" w:color="auto"/>
        <w:right w:val="none" w:sz="0" w:space="0" w:color="auto"/>
      </w:divBdr>
    </w:div>
    <w:div w:id="1235774807">
      <w:bodyDiv w:val="1"/>
      <w:marLeft w:val="0"/>
      <w:marRight w:val="0"/>
      <w:marTop w:val="0"/>
      <w:marBottom w:val="0"/>
      <w:divBdr>
        <w:top w:val="none" w:sz="0" w:space="0" w:color="auto"/>
        <w:left w:val="none" w:sz="0" w:space="0" w:color="auto"/>
        <w:bottom w:val="none" w:sz="0" w:space="0" w:color="auto"/>
        <w:right w:val="none" w:sz="0" w:space="0" w:color="auto"/>
      </w:divBdr>
    </w:div>
    <w:div w:id="1429959411">
      <w:bodyDiv w:val="1"/>
      <w:marLeft w:val="0"/>
      <w:marRight w:val="0"/>
      <w:marTop w:val="0"/>
      <w:marBottom w:val="0"/>
      <w:divBdr>
        <w:top w:val="none" w:sz="0" w:space="0" w:color="auto"/>
        <w:left w:val="none" w:sz="0" w:space="0" w:color="auto"/>
        <w:bottom w:val="none" w:sz="0" w:space="0" w:color="auto"/>
        <w:right w:val="none" w:sz="0" w:space="0" w:color="auto"/>
      </w:divBdr>
    </w:div>
    <w:div w:id="1490560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pforschools@derbyshire.gov.uk"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ico.org.uk/for-organisations/guide-to-data-protection/guide-to-the-general-data-protection-regulation-gdpr/accountability-and-governance/data-protection-impact-assessment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forschools@derbyshire.gov.uk"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gov.uk/government/publications/statutory-policies-for-schools-and-academy-trusts/statutory-policies-for-schools-and-academy-trusts"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dpforschools@derby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4B30F0-8FC8-4EBB-BCF6-377866E96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11984</Words>
  <Characters>68310</Characters>
  <Application>Microsoft Office Word</Application>
  <DocSecurity>0</DocSecurity>
  <Lines>569</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Wilson (Childrens Services)</dc:creator>
  <cp:keywords/>
  <dc:description/>
  <cp:lastModifiedBy>R Cripps</cp:lastModifiedBy>
  <cp:revision>2</cp:revision>
  <dcterms:created xsi:type="dcterms:W3CDTF">2026-05-31T15:30:00Z</dcterms:created>
  <dcterms:modified xsi:type="dcterms:W3CDTF">2026-05-31T15:30:00Z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5,6,7</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2024-01-23T10:14:29Z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64bf95dc-9859-4eba-a405-fde1c8295751</vt:lpwstr>
  </property>
  <property fmtid="{D5CDD505-2E9C-101B-9397-08002B2CF9AE}" pid="11" name="MSIP_Label_768904da-5dbb-4716-9521-7a682c6e8720_ContentBits">
    <vt:lpwstr>2</vt:lpwstr>
  </property>
</Properties>
</file>